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5ABC" w14:textId="0FB78688" w:rsidR="00662A07" w:rsidRPr="008F0591" w:rsidRDefault="00662A07" w:rsidP="00662A07">
      <w:pPr>
        <w:tabs>
          <w:tab w:val="right" w:pos="10460"/>
        </w:tabs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</w:pPr>
      <w:r w:rsidRPr="008F0591"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  <w:t>Observer une séance</w:t>
      </w:r>
      <w:r>
        <w:rPr>
          <w:rFonts w:ascii="Marianne ExtraBold" w:hAnsi="Marianne ExtraBold"/>
          <w:b/>
          <w:bCs/>
          <w:color w:val="000091" w:themeColor="text2"/>
          <w:sz w:val="48"/>
          <w:szCs w:val="72"/>
          <w:lang w:val="fr-FR"/>
        </w:rPr>
        <w:tab/>
      </w:r>
      <w:r w:rsidRPr="00AD58F1">
        <w:rPr>
          <w:rFonts w:ascii="Spectral" w:hAnsi="Spectral"/>
          <w:i/>
          <w:iCs/>
          <w:color w:val="000091" w:themeColor="text2"/>
          <w:sz w:val="28"/>
          <w:szCs w:val="40"/>
          <w:lang w:val="fr-FR"/>
        </w:rPr>
        <w:t>stagiaire</w:t>
      </w:r>
    </w:p>
    <w:p w14:paraId="6514AB19" w14:textId="77777777" w:rsidR="00662A07" w:rsidRPr="00DB6610" w:rsidRDefault="00662A07" w:rsidP="00662A07">
      <w:pPr>
        <w:rPr>
          <w:lang w:val="fr-FR"/>
        </w:rPr>
      </w:pPr>
    </w:p>
    <w:p w14:paraId="64F4BEE3" w14:textId="77777777" w:rsidR="00662A07" w:rsidRPr="00DB6610" w:rsidRDefault="00662A07" w:rsidP="00662A07">
      <w:pPr>
        <w:tabs>
          <w:tab w:val="right" w:pos="10460"/>
        </w:tabs>
        <w:rPr>
          <w:lang w:val="fr-FR"/>
        </w:rPr>
      </w:pP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Date et heure</w:t>
      </w:r>
      <w:r w:rsidRPr="003A6F61">
        <w:rPr>
          <w:color w:val="000091" w:themeColor="text2"/>
          <w:lang w:val="fr-FR"/>
        </w:rPr>
        <w:t xml:space="preserve"> : </w:t>
      </w:r>
      <w:r w:rsidRPr="003A6F61">
        <w:rPr>
          <w:color w:val="BFBFBF" w:themeColor="background1" w:themeShade="BF"/>
          <w:lang w:val="fr-FR"/>
        </w:rPr>
        <w:t>_______________________</w:t>
      </w:r>
      <w:r>
        <w:rPr>
          <w:lang w:val="fr-FR"/>
        </w:rPr>
        <w:t xml:space="preserve">        </w:t>
      </w:r>
      <w:proofErr w:type="gramStart"/>
      <w:r>
        <w:rPr>
          <w:lang w:val="fr-FR"/>
        </w:rPr>
        <w:t xml:space="preserve">à  </w:t>
      </w:r>
      <w:r w:rsidRPr="003A6F61">
        <w:rPr>
          <w:color w:val="BFBFBF" w:themeColor="background1" w:themeShade="BF"/>
          <w:lang w:val="fr-FR"/>
        </w:rPr>
        <w:t>_</w:t>
      </w:r>
      <w:proofErr w:type="gramEnd"/>
      <w:r w:rsidRPr="003A6F61">
        <w:rPr>
          <w:color w:val="BFBFBF" w:themeColor="background1" w:themeShade="BF"/>
          <w:lang w:val="fr-FR"/>
        </w:rPr>
        <w:t>_________</w:t>
      </w:r>
      <w:r>
        <w:rPr>
          <w:lang w:val="fr-FR"/>
        </w:rPr>
        <w:t xml:space="preserve">  h  </w:t>
      </w:r>
      <w:r w:rsidRPr="003A6F61">
        <w:rPr>
          <w:color w:val="BFBFBF" w:themeColor="background1" w:themeShade="BF"/>
          <w:lang w:val="fr-FR"/>
        </w:rPr>
        <w:t>__________</w:t>
      </w:r>
      <w:r>
        <w:rPr>
          <w:lang w:val="fr-FR"/>
        </w:rPr>
        <w:tab/>
      </w: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Classe</w:t>
      </w:r>
      <w:r w:rsidRPr="003A6F61">
        <w:rPr>
          <w:color w:val="000091" w:themeColor="text2"/>
          <w:lang w:val="fr-FR"/>
        </w:rPr>
        <w:t> :</w:t>
      </w:r>
      <w:r>
        <w:rPr>
          <w:lang w:val="fr-FR"/>
        </w:rPr>
        <w:t xml:space="preserve"> </w:t>
      </w:r>
      <w:r w:rsidRPr="003A6F61">
        <w:rPr>
          <w:color w:val="BFBFBF" w:themeColor="background1" w:themeShade="BF"/>
          <w:lang w:val="fr-FR"/>
        </w:rPr>
        <w:t>______________</w:t>
      </w:r>
    </w:p>
    <w:p w14:paraId="1C4BFE62" w14:textId="77777777" w:rsidR="00662A07" w:rsidRPr="00DB6610" w:rsidRDefault="00662A07" w:rsidP="00662A07">
      <w:pPr>
        <w:rPr>
          <w:lang w:val="fr-FR"/>
        </w:rPr>
      </w:pPr>
    </w:p>
    <w:p w14:paraId="2A6AA901" w14:textId="77777777" w:rsidR="00662A07" w:rsidRDefault="00662A07" w:rsidP="00662A07">
      <w:pPr>
        <w:rPr>
          <w:lang w:val="fr-FR"/>
        </w:rPr>
      </w:pPr>
      <w:r w:rsidRPr="003A6F61">
        <w:rPr>
          <w:lang w:val="fr-FR"/>
        </w:rPr>
        <w:t xml:space="preserve">Jusqu’à </w:t>
      </w:r>
      <w:r w:rsidRPr="003A6F61">
        <w:rPr>
          <w:rFonts w:ascii="Marianne ExtraBold" w:hAnsi="Marianne ExtraBold"/>
          <w:b/>
          <w:bCs/>
          <w:color w:val="000091" w:themeColor="text2"/>
          <w:lang w:val="fr-FR"/>
        </w:rPr>
        <w:t>3 observables</w:t>
      </w:r>
      <w:r w:rsidRPr="003A6F61">
        <w:rPr>
          <w:lang w:val="fr-FR"/>
        </w:rPr>
        <w:t>, parmi…</w:t>
      </w:r>
    </w:p>
    <w:p w14:paraId="58E25611" w14:textId="5BAC6576" w:rsidR="00662A07" w:rsidRPr="008F0591" w:rsidRDefault="00662A07" w:rsidP="00662A07">
      <w:pPr>
        <w:rPr>
          <w:sz w:val="16"/>
          <w:szCs w:val="16"/>
          <w:lang w:val="fr-FR"/>
        </w:rPr>
      </w:pPr>
    </w:p>
    <w:p w14:paraId="7E0CA7AF" w14:textId="77777777" w:rsidR="00662A07" w:rsidRPr="008F0591" w:rsidRDefault="00662A07" w:rsidP="00662A07">
      <w:pPr>
        <w:rPr>
          <w:sz w:val="16"/>
          <w:szCs w:val="16"/>
          <w:lang w:val="fr-FR"/>
        </w:rPr>
        <w:sectPr w:rsidR="00662A07" w:rsidRPr="008F0591" w:rsidSect="00662A07">
          <w:type w:val="continuous"/>
          <w:pgSz w:w="11900" w:h="16840"/>
          <w:pgMar w:top="567" w:right="720" w:bottom="567" w:left="720" w:header="709" w:footer="709" w:gutter="0"/>
          <w:cols w:space="708"/>
          <w:docGrid w:linePitch="360"/>
        </w:sectPr>
      </w:pPr>
    </w:p>
    <w:tbl>
      <w:tblPr>
        <w:tblStyle w:val="TableGrid"/>
        <w:tblW w:w="5051" w:type="pct"/>
        <w:tblLayout w:type="fixed"/>
        <w:tblLook w:val="04A0" w:firstRow="1" w:lastRow="0" w:firstColumn="1" w:lastColumn="0" w:noHBand="0" w:noVBand="1"/>
      </w:tblPr>
      <w:tblGrid>
        <w:gridCol w:w="288"/>
        <w:gridCol w:w="996"/>
        <w:gridCol w:w="3241"/>
        <w:gridCol w:w="282"/>
      </w:tblGrid>
      <w:tr w:rsidR="00662A07" w:rsidRPr="00141EF5" w14:paraId="3519DB54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4689D8CA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42427CEA" wp14:editId="5AF95448">
                  <wp:extent cx="140400" cy="140400"/>
                  <wp:effectExtent l="0" t="0" r="0" b="0"/>
                  <wp:docPr id="105869036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314E8CBC" w14:textId="77777777" w:rsidR="00662A07" w:rsidRPr="00D23ACD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</w:pP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t>Début</w:t>
            </w: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br/>
              <w:t xml:space="preserve">de </w:t>
            </w:r>
            <w:proofErr w:type="spellStart"/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</w:rPr>
              <w:t>cours</w:t>
            </w:r>
            <w:proofErr w:type="spellEnd"/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2D79C97C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Accueil et mise au travail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43374F0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67134B93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3BFFEB93" w14:textId="77777777" w:rsidR="00662A07" w:rsidRPr="00DB6610" w:rsidRDefault="00662A07" w:rsidP="00662A07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63FD39DF" w14:textId="77777777" w:rsidR="00662A07" w:rsidRPr="00D23ACD" w:rsidRDefault="00662A07" w:rsidP="00662A07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04A20731" w14:textId="535F690A" w:rsidR="00662A07" w:rsidRPr="00D23ACD" w:rsidRDefault="00662A07" w:rsidP="00662A07">
            <w:pPr>
              <w:rPr>
                <w:b/>
                <w:bCs/>
                <w:color w:val="E1000F" w:themeColor="background2"/>
                <w:lang w:val="fr-FR"/>
              </w:rPr>
            </w:pPr>
            <w:r>
              <w:rPr>
                <w:b/>
                <w:bCs/>
                <w:color w:val="E1000F" w:themeColor="background2"/>
                <w:lang w:val="fr-FR"/>
              </w:rPr>
              <w:t>Parties du cours ritualisées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56FA9AD9" w14:textId="77777777" w:rsidR="00662A07" w:rsidRPr="00DB6610" w:rsidRDefault="00662A07" w:rsidP="00662A07">
            <w:pPr>
              <w:rPr>
                <w:lang w:val="fr-FR"/>
              </w:rPr>
            </w:pPr>
          </w:p>
        </w:tc>
      </w:tr>
      <w:tr w:rsidR="00662A07" w:rsidRPr="00DB6610" w14:paraId="482DBF5B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4730F3" w14:textId="77777777" w:rsidR="00662A07" w:rsidRPr="000F31E7" w:rsidRDefault="00662A07" w:rsidP="00A1596C">
            <w:pPr>
              <w:rPr>
                <w:b/>
                <w:bCs/>
                <w:lang w:val="fr-FR"/>
              </w:rPr>
            </w:pPr>
          </w:p>
        </w:tc>
      </w:tr>
      <w:tr w:rsidR="00662A07" w:rsidRPr="00DB6610" w14:paraId="3640F0BF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1E12E12C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3894EE8E" wp14:editId="2A2335EF">
                  <wp:extent cx="140400" cy="140400"/>
                  <wp:effectExtent l="0" t="0" r="0" b="0"/>
                  <wp:docPr id="746910430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55552A07" w14:textId="77777777" w:rsidR="00662A07" w:rsidRPr="00D23ACD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  <w:proofErr w:type="spellStart"/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  <w:t>Position-nement</w:t>
            </w:r>
            <w:proofErr w:type="spellEnd"/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3F3A2E9A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 xml:space="preserve">Projection </w:t>
            </w:r>
            <w:r>
              <w:rPr>
                <w:b/>
                <w:bCs/>
                <w:color w:val="E1000F" w:themeColor="background2"/>
                <w:lang w:val="fr-FR"/>
              </w:rPr>
              <w:t xml:space="preserve">de la </w:t>
            </w:r>
            <w:r w:rsidRPr="00D23ACD">
              <w:rPr>
                <w:b/>
                <w:bCs/>
                <w:color w:val="E1000F" w:themeColor="background2"/>
                <w:lang w:val="fr-FR"/>
              </w:rPr>
              <w:t>voix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361A9E8A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3540CC10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74609657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38748855" w14:textId="77777777" w:rsidR="00662A07" w:rsidRPr="00D23ACD" w:rsidRDefault="00662A07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699F00F7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Posture vis-à-vis des élèves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13F4E6A4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346C1E32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11E15B48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0D7787FD" w14:textId="77777777" w:rsidR="00662A07" w:rsidRPr="00D23ACD" w:rsidRDefault="00662A07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3DA8BC8B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 xml:space="preserve">Gestion </w:t>
            </w:r>
            <w:r>
              <w:rPr>
                <w:b/>
                <w:bCs/>
                <w:color w:val="E1000F" w:themeColor="background2"/>
                <w:lang w:val="fr-FR"/>
              </w:rPr>
              <w:t xml:space="preserve">des </w:t>
            </w:r>
            <w:r w:rsidRPr="00D23ACD">
              <w:rPr>
                <w:b/>
                <w:bCs/>
                <w:color w:val="E1000F" w:themeColor="background2"/>
                <w:lang w:val="fr-FR"/>
              </w:rPr>
              <w:t>incidents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0D55ECDA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4FA7EAC8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CF2414" w14:textId="77777777" w:rsidR="00662A07" w:rsidRPr="000F31E7" w:rsidRDefault="00662A07" w:rsidP="00A1596C">
            <w:pPr>
              <w:rPr>
                <w:b/>
                <w:bCs/>
                <w:lang w:val="fr-FR"/>
              </w:rPr>
            </w:pPr>
          </w:p>
        </w:tc>
      </w:tr>
      <w:tr w:rsidR="00662A07" w:rsidRPr="00DB6610" w14:paraId="2CED10C6" w14:textId="77777777" w:rsidTr="00A1596C">
        <w:trPr>
          <w:trHeight w:val="170"/>
        </w:trPr>
        <w:tc>
          <w:tcPr>
            <w:tcW w:w="300" w:type="pct"/>
            <w:vMerge w:val="restart"/>
            <w:tcBorders>
              <w:top w:val="nil"/>
              <w:left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77E6DA7D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color w:val="FF0000"/>
                <w:sz w:val="18"/>
                <w:szCs w:val="18"/>
                <w:lang w:val="fr-FR"/>
              </w:rPr>
            </w:pPr>
            <w:r>
              <w:rPr>
                <w:rFonts w:ascii="Marianne ExtraBold" w:hAnsi="Marianne ExtraBold"/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 wp14:anchorId="7A52FF2A" wp14:editId="23D8DB42">
                  <wp:extent cx="140400" cy="140400"/>
                  <wp:effectExtent l="0" t="0" r="0" b="0"/>
                  <wp:docPr id="1301407785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21407" name="Graphic 654321407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pct"/>
            <w:vMerge w:val="restart"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6E58D376" w14:textId="77777777" w:rsidR="00662A07" w:rsidRPr="00D23ACD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  <w:r w:rsidRPr="00D23ACD"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  <w:t>Langue-cible</w:t>
            </w: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60B53ED7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Qualité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2438AA61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3F793BCE" w14:textId="77777777" w:rsidTr="00A1596C">
        <w:trPr>
          <w:trHeight w:val="170"/>
        </w:trPr>
        <w:tc>
          <w:tcPr>
            <w:tcW w:w="300" w:type="pct"/>
            <w:vMerge/>
            <w:tcBorders>
              <w:left w:val="nil"/>
              <w:bottom w:val="nil"/>
              <w:right w:val="single" w:sz="36" w:space="0" w:color="E1000F" w:themeColor="background2"/>
            </w:tcBorders>
            <w:tcMar>
              <w:left w:w="0" w:type="dxa"/>
              <w:right w:w="0" w:type="dxa"/>
            </w:tcMar>
            <w:vAlign w:val="center"/>
          </w:tcPr>
          <w:p w14:paraId="1DA944FD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036" w:type="pct"/>
            <w:vMerge/>
            <w:tcBorders>
              <w:top w:val="nil"/>
              <w:left w:val="single" w:sz="36" w:space="0" w:color="E1000F" w:themeColor="background2"/>
              <w:bottom w:val="nil"/>
              <w:right w:val="single" w:sz="4" w:space="0" w:color="auto"/>
            </w:tcBorders>
            <w:vAlign w:val="center"/>
          </w:tcPr>
          <w:p w14:paraId="01C85536" w14:textId="77777777" w:rsidR="00662A07" w:rsidRPr="00D23ACD" w:rsidRDefault="00662A07" w:rsidP="00A1596C">
            <w:pPr>
              <w:rPr>
                <w:rFonts w:ascii="Marianne ExtraBold" w:hAnsi="Marianne ExtraBold"/>
                <w:b/>
                <w:bCs/>
                <w:color w:val="E1000F" w:themeColor="background2"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7D79AE0A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Proportion (+ pas de mélange)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4016A308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5067E86D" w14:textId="77777777" w:rsidTr="00A1596C">
        <w:trPr>
          <w:trHeight w:val="1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F815C5" w14:textId="77777777" w:rsidR="00662A07" w:rsidRPr="000F31E7" w:rsidRDefault="00662A07" w:rsidP="00A1596C">
            <w:pPr>
              <w:rPr>
                <w:b/>
                <w:bCs/>
                <w:lang w:val="fr-FR"/>
              </w:rPr>
            </w:pPr>
          </w:p>
        </w:tc>
      </w:tr>
      <w:tr w:rsidR="00662A07" w:rsidRPr="00DB6610" w14:paraId="55594586" w14:textId="77777777" w:rsidTr="00A1596C">
        <w:trPr>
          <w:trHeight w:val="170"/>
        </w:trPr>
        <w:tc>
          <w:tcPr>
            <w:tcW w:w="133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3D4C90D6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proofErr w:type="spellStart"/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Environ-nement</w:t>
            </w:r>
            <w:proofErr w:type="spellEnd"/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 xml:space="preserve"> de travail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</w:tcBorders>
          </w:tcPr>
          <w:p w14:paraId="3D5D4985" w14:textId="77777777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Gestion du tableau</w:t>
            </w:r>
          </w:p>
        </w:tc>
        <w:tc>
          <w:tcPr>
            <w:tcW w:w="293" w:type="pct"/>
            <w:tcBorders>
              <w:top w:val="single" w:sz="4" w:space="0" w:color="auto"/>
              <w:right w:val="single" w:sz="4" w:space="0" w:color="auto"/>
            </w:tcBorders>
          </w:tcPr>
          <w:p w14:paraId="3EDA3CBF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07D38687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5CCD1339" w14:textId="77777777" w:rsidR="00662A07" w:rsidRPr="00DB6610" w:rsidRDefault="00662A07" w:rsidP="00A1596C">
            <w:pPr>
              <w:jc w:val="right"/>
              <w:rPr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426760FA" w14:textId="77777777" w:rsidR="00662A07" w:rsidRPr="00D23ACD" w:rsidRDefault="00662A07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Déplacement dans la salle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1300268C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6635D517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58DCAF53" w14:textId="77777777" w:rsidR="00662A07" w:rsidRPr="00DB6610" w:rsidRDefault="00662A07" w:rsidP="00A1596C">
            <w:pPr>
              <w:jc w:val="right"/>
              <w:rPr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253EEB88" w14:textId="77777777" w:rsidR="00662A07" w:rsidRPr="00D23ACD" w:rsidRDefault="00662A07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>Utilisation du numérique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79DE74DA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48370185" w14:textId="77777777" w:rsidTr="00A1596C">
        <w:trPr>
          <w:trHeight w:val="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42" w:type="dxa"/>
            </w:tcMar>
            <w:vAlign w:val="center"/>
          </w:tcPr>
          <w:p w14:paraId="3A3CC3F9" w14:textId="77777777" w:rsidR="00662A07" w:rsidRPr="000F31E7" w:rsidRDefault="00662A07" w:rsidP="00A1596C">
            <w:pPr>
              <w:jc w:val="right"/>
              <w:rPr>
                <w:b/>
                <w:bCs/>
                <w:lang w:val="fr-FR"/>
              </w:rPr>
            </w:pPr>
          </w:p>
        </w:tc>
      </w:tr>
      <w:tr w:rsidR="00662A07" w:rsidRPr="00DB6610" w14:paraId="3A248351" w14:textId="77777777" w:rsidTr="00A1596C">
        <w:trPr>
          <w:trHeight w:val="170"/>
        </w:trPr>
        <w:tc>
          <w:tcPr>
            <w:tcW w:w="1336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  <w:right w:w="142" w:type="dxa"/>
            </w:tcMar>
            <w:vAlign w:val="center"/>
          </w:tcPr>
          <w:p w14:paraId="014231E6" w14:textId="77777777" w:rsidR="00662A07" w:rsidRPr="00DB6610" w:rsidRDefault="00662A07" w:rsidP="00A1596C">
            <w:pPr>
              <w:jc w:val="right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Temps et rythme</w:t>
            </w:r>
          </w:p>
        </w:tc>
        <w:tc>
          <w:tcPr>
            <w:tcW w:w="3371" w:type="pct"/>
            <w:tcBorders>
              <w:left w:val="single" w:sz="4" w:space="0" w:color="auto"/>
            </w:tcBorders>
          </w:tcPr>
          <w:p w14:paraId="6380EB37" w14:textId="77777777" w:rsidR="00662A07" w:rsidRPr="00D23ACD" w:rsidRDefault="00662A07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Tenue du temps</w:t>
            </w:r>
          </w:p>
        </w:tc>
        <w:tc>
          <w:tcPr>
            <w:tcW w:w="293" w:type="pct"/>
            <w:tcBorders>
              <w:right w:val="single" w:sz="4" w:space="0" w:color="auto"/>
            </w:tcBorders>
          </w:tcPr>
          <w:p w14:paraId="63CC92B1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285E1E13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8D4C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000F7268" w14:textId="77777777" w:rsidR="00662A07" w:rsidRPr="005A7FA7" w:rsidRDefault="00662A07" w:rsidP="00A1596C">
            <w:pPr>
              <w:rPr>
                <w:rFonts w:cs="Times New Roman (Body CS)"/>
                <w:b/>
                <w:bCs/>
                <w:color w:val="FFCA00"/>
                <w:spacing w:val="-4"/>
                <w:lang w:val="fr-FR"/>
              </w:rPr>
            </w:pPr>
            <w:r w:rsidRPr="005A7FA7">
              <w:rPr>
                <w:rFonts w:cs="Times New Roman (Body CS)"/>
                <w:b/>
                <w:bCs/>
                <w:color w:val="FFCA00"/>
                <w:spacing w:val="-4"/>
                <w:lang w:val="fr-FR"/>
              </w:rPr>
              <w:t>Gestion temporelle du tableau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6BA4B26E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507ED63E" w14:textId="77777777" w:rsidTr="00A1596C">
        <w:trPr>
          <w:trHeight w:val="170"/>
        </w:trPr>
        <w:tc>
          <w:tcPr>
            <w:tcW w:w="1336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869C" w14:textId="77777777" w:rsidR="00662A07" w:rsidRPr="00DB6610" w:rsidRDefault="00662A07" w:rsidP="00A1596C">
            <w:pPr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371" w:type="pct"/>
            <w:tcBorders>
              <w:left w:val="single" w:sz="4" w:space="0" w:color="auto"/>
              <w:bottom w:val="single" w:sz="4" w:space="0" w:color="auto"/>
            </w:tcBorders>
          </w:tcPr>
          <w:p w14:paraId="519CE1FE" w14:textId="77777777" w:rsidR="00662A07" w:rsidRPr="00D23ACD" w:rsidRDefault="00662A07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 xml:space="preserve">Adaptabilité </w:t>
            </w:r>
            <w:r>
              <w:rPr>
                <w:b/>
                <w:bCs/>
                <w:color w:val="99C221"/>
                <w:lang w:val="fr-FR"/>
              </w:rPr>
              <w:t xml:space="preserve">du </w:t>
            </w:r>
            <w:r w:rsidRPr="00D23ACD">
              <w:rPr>
                <w:b/>
                <w:bCs/>
                <w:color w:val="99C221"/>
                <w:lang w:val="fr-FR"/>
              </w:rPr>
              <w:t>rythme</w:t>
            </w:r>
          </w:p>
        </w:tc>
        <w:tc>
          <w:tcPr>
            <w:tcW w:w="293" w:type="pct"/>
            <w:tcBorders>
              <w:bottom w:val="single" w:sz="4" w:space="0" w:color="auto"/>
              <w:right w:val="single" w:sz="4" w:space="0" w:color="auto"/>
            </w:tcBorders>
          </w:tcPr>
          <w:p w14:paraId="0A96A684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</w:tbl>
    <w:p w14:paraId="2CEDDC85" w14:textId="77777777" w:rsidR="00662A07" w:rsidRDefault="00662A07" w:rsidP="00662A07"/>
    <w:p w14:paraId="3C31A58C" w14:textId="77777777" w:rsidR="00662A07" w:rsidRDefault="00662A07" w:rsidP="00662A07"/>
    <w:tbl>
      <w:tblPr>
        <w:tblStyle w:val="TableGrid"/>
        <w:tblW w:w="5810" w:type="pct"/>
        <w:tblLook w:val="04A0" w:firstRow="1" w:lastRow="0" w:firstColumn="1" w:lastColumn="0" w:noHBand="0" w:noVBand="1"/>
      </w:tblPr>
      <w:tblGrid>
        <w:gridCol w:w="1116"/>
        <w:gridCol w:w="4129"/>
        <w:gridCol w:w="284"/>
      </w:tblGrid>
      <w:tr w:rsidR="00662A07" w:rsidRPr="00DB6610" w14:paraId="10E06E7A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A8AD6C" w14:textId="77777777" w:rsidR="00662A07" w:rsidRPr="003A6F61" w:rsidRDefault="00662A07" w:rsidP="00A1596C">
            <w:pPr>
              <w:jc w:val="right"/>
              <w:rPr>
                <w:color w:val="000091" w:themeColor="text2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Ambition langagière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7D11DF99" w14:textId="77777777" w:rsidR="00662A07" w:rsidRPr="00D23ACD" w:rsidRDefault="00662A07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Injection de lexique / grammaire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31BBE8D8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2B149E60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FB0727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154E2BED" w14:textId="673D3627" w:rsidR="00662A07" w:rsidRPr="00D23ACD" w:rsidRDefault="00662A07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Pertinence des injections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72F7E4E2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00E3CA6E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0C8E7C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69C2FB11" w14:textId="7B3547D1" w:rsidR="00662A07" w:rsidRPr="00D23ACD" w:rsidRDefault="00662A07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Complexité des productions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7826BB13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67DF6A64" w14:textId="77777777" w:rsidTr="00A1596C">
        <w:trPr>
          <w:cantSplit/>
          <w:trHeight w:val="17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9A179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nil"/>
              <w:right w:val="nil"/>
            </w:tcBorders>
          </w:tcPr>
          <w:p w14:paraId="61146BAF" w14:textId="77777777" w:rsidR="00662A07" w:rsidRPr="000F31E7" w:rsidRDefault="00662A07" w:rsidP="00A1596C">
            <w:pPr>
              <w:rPr>
                <w:b/>
                <w:bCs/>
                <w:lang w:val="fr-FR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</w:tcPr>
          <w:p w14:paraId="6773FDE0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3CE34153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1016D60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Parole des élèves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ECDB6B2" w14:textId="4AED2CE3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Présence de répétitions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24E694B2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7CAD0F20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4DE860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48D89D97" w14:textId="12205984" w:rsidR="00662A07" w:rsidRPr="00D23ACD" w:rsidRDefault="00662A07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Participation de tous</w:t>
            </w:r>
            <w:r>
              <w:rPr>
                <w:b/>
                <w:bCs/>
                <w:color w:val="FFCA00"/>
                <w:lang w:val="fr-FR"/>
              </w:rPr>
              <w:t xml:space="preserve"> les élèves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3922874B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51758E31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2A3863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6CC1E7E2" w14:textId="0D64A70B" w:rsidR="00662A07" w:rsidRPr="00D23ACD" w:rsidRDefault="00662A07" w:rsidP="00A1596C">
            <w:pPr>
              <w:rPr>
                <w:b/>
                <w:bCs/>
                <w:color w:val="99C221"/>
                <w:lang w:val="fr-FR"/>
              </w:rPr>
            </w:pPr>
            <w:r w:rsidRPr="00D23ACD">
              <w:rPr>
                <w:b/>
                <w:bCs/>
                <w:color w:val="99C221"/>
                <w:lang w:val="fr-FR"/>
              </w:rPr>
              <w:t>Ratio de parole professeur-élève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65E9B299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569B6990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5DCDC3F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4FA2CB0" w14:textId="77777777" w:rsidR="00662A07" w:rsidRPr="00EC4776" w:rsidRDefault="00662A07" w:rsidP="00A1596C">
            <w:pPr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</w:pPr>
            <w:r w:rsidRPr="00EC4776"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  <w:t>Prise en compte (interventions d’élèves)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2C912093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4E7EEBB6" w14:textId="77777777" w:rsidTr="00A1596C">
        <w:trPr>
          <w:cantSplit/>
          <w:trHeight w:val="17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A210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nil"/>
              <w:right w:val="nil"/>
            </w:tcBorders>
          </w:tcPr>
          <w:p w14:paraId="28AF171B" w14:textId="5CB39B96" w:rsidR="00662A07" w:rsidRPr="000F31E7" w:rsidRDefault="00662A07" w:rsidP="00A1596C">
            <w:pPr>
              <w:rPr>
                <w:b/>
                <w:bCs/>
                <w:lang w:val="fr-FR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</w:tcPr>
          <w:p w14:paraId="601631BC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78C8942C" w14:textId="77777777" w:rsidTr="00A1596C">
        <w:trPr>
          <w:cantSplit/>
          <w:trHeight w:val="170"/>
        </w:trPr>
        <w:tc>
          <w:tcPr>
            <w:tcW w:w="10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258CF7" w14:textId="77777777" w:rsidR="00662A07" w:rsidRPr="003A6F61" w:rsidRDefault="00662A07" w:rsidP="00A1596C">
            <w:pPr>
              <w:jc w:val="right"/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</w:pPr>
            <w:r w:rsidRPr="003A6F61">
              <w:rPr>
                <w:rFonts w:ascii="Marianne ExtraBold" w:hAnsi="Marianne ExtraBold"/>
                <w:b/>
                <w:bCs/>
                <w:color w:val="000091" w:themeColor="text2"/>
                <w:sz w:val="18"/>
                <w:szCs w:val="18"/>
                <w:lang w:val="fr-FR"/>
              </w:rPr>
              <w:t>Consignes</w:t>
            </w: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199DD67F" w14:textId="5E7791FB" w:rsidR="00662A07" w:rsidRPr="00D23ACD" w:rsidRDefault="00662A07" w:rsidP="00A1596C">
            <w:pPr>
              <w:rPr>
                <w:b/>
                <w:bCs/>
                <w:color w:val="E1000F" w:themeColor="background2"/>
                <w:lang w:val="fr-FR"/>
              </w:rPr>
            </w:pPr>
            <w:r w:rsidRPr="00D23ACD">
              <w:rPr>
                <w:b/>
                <w:bCs/>
                <w:color w:val="E1000F" w:themeColor="background2"/>
                <w:lang w:val="fr-FR"/>
              </w:rPr>
              <w:t>Pertinence des temps de copie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573A75DD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5FD12FEB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E9439C" w14:textId="77777777" w:rsidR="00662A07" w:rsidRPr="00DB6610" w:rsidRDefault="00662A07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CD3999B" w14:textId="3B8A0FD6" w:rsidR="00662A07" w:rsidRPr="00D23ACD" w:rsidRDefault="00662A07" w:rsidP="00A1596C">
            <w:pPr>
              <w:rPr>
                <w:b/>
                <w:bCs/>
                <w:color w:val="FFCA00"/>
                <w:lang w:val="fr-FR"/>
              </w:rPr>
            </w:pPr>
            <w:r w:rsidRPr="00D23ACD">
              <w:rPr>
                <w:b/>
                <w:bCs/>
                <w:color w:val="FFCA00"/>
                <w:lang w:val="fr-FR"/>
              </w:rPr>
              <w:t>Clarté / compréhensibilité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4CB8924B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141EF5" w14:paraId="5C899E97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28410E" w14:textId="77777777" w:rsidR="00662A07" w:rsidRPr="00DB6610" w:rsidRDefault="00662A07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5E54AB7F" w14:textId="55D7483C" w:rsidR="00662A07" w:rsidRPr="00D23ACD" w:rsidRDefault="00662A07" w:rsidP="00A1596C">
            <w:pPr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</w:pPr>
            <w:r w:rsidRPr="00D23ACD">
              <w:rPr>
                <w:rFonts w:cs="Times New Roman (Body CS)"/>
                <w:b/>
                <w:bCs/>
                <w:color w:val="00A95F" w:themeColor="accent2"/>
                <w:spacing w:val="-4"/>
                <w:lang w:val="fr-FR"/>
              </w:rPr>
              <w:t>Variété / pertinence modalités de travail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71441940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DB6610" w14:paraId="6F612222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95E7BD" w14:textId="77777777" w:rsidR="00662A07" w:rsidRPr="00DB6610" w:rsidRDefault="00662A07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5FE8122D" w14:textId="77777777" w:rsidR="00662A07" w:rsidRPr="00D23ACD" w:rsidRDefault="00662A07" w:rsidP="00A1596C">
            <w:pPr>
              <w:rPr>
                <w:b/>
                <w:bCs/>
                <w:color w:val="00A95F" w:themeColor="accent2"/>
                <w:lang w:val="fr-FR"/>
              </w:rPr>
            </w:pPr>
            <w:r w:rsidRPr="00D23ACD">
              <w:rPr>
                <w:b/>
                <w:bCs/>
                <w:color w:val="00A95F" w:themeColor="accent2"/>
                <w:lang w:val="fr-FR"/>
              </w:rPr>
              <w:t>Différenciation</w:t>
            </w:r>
            <w:r>
              <w:rPr>
                <w:b/>
                <w:bCs/>
                <w:color w:val="00A95F" w:themeColor="accent2"/>
                <w:lang w:val="fr-FR"/>
              </w:rPr>
              <w:t xml:space="preserve"> selon les profils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650E445A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  <w:tr w:rsidR="00662A07" w:rsidRPr="00B21B04" w14:paraId="1D9D528B" w14:textId="77777777" w:rsidTr="00A1596C">
        <w:trPr>
          <w:cantSplit/>
          <w:trHeight w:val="170"/>
        </w:trPr>
        <w:tc>
          <w:tcPr>
            <w:tcW w:w="1009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C6772B3" w14:textId="77777777" w:rsidR="00662A07" w:rsidRPr="00DB6610" w:rsidRDefault="00662A07" w:rsidP="00A1596C">
            <w:pPr>
              <w:jc w:val="center"/>
              <w:rPr>
                <w:rFonts w:ascii="Marianne ExtraBold" w:hAnsi="Marianne ExtraBold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734" w:type="pct"/>
            <w:tcBorders>
              <w:left w:val="single" w:sz="4" w:space="0" w:color="auto"/>
            </w:tcBorders>
          </w:tcPr>
          <w:p w14:paraId="27A84313" w14:textId="1BEC6B86" w:rsidR="00662A07" w:rsidRPr="00D23ACD" w:rsidRDefault="00662A07" w:rsidP="00A1596C">
            <w:pPr>
              <w:rPr>
                <w:b/>
                <w:bCs/>
                <w:color w:val="00A95F" w:themeColor="accent2"/>
                <w:lang w:val="fr-FR"/>
              </w:rPr>
            </w:pPr>
            <w:r>
              <w:rPr>
                <w:b/>
                <w:bCs/>
                <w:color w:val="00A95F" w:themeColor="accent2"/>
                <w:lang w:val="fr-FR"/>
              </w:rPr>
              <w:t>M</w:t>
            </w:r>
            <w:r w:rsidRPr="00D23ACD">
              <w:rPr>
                <w:b/>
                <w:bCs/>
                <w:color w:val="00A95F" w:themeColor="accent2"/>
                <w:lang w:val="fr-FR"/>
              </w:rPr>
              <w:t>odifi</w:t>
            </w:r>
            <w:r>
              <w:rPr>
                <w:b/>
                <w:bCs/>
                <w:color w:val="00A95F" w:themeColor="accent2"/>
                <w:lang w:val="fr-FR"/>
              </w:rPr>
              <w:t>cations</w:t>
            </w:r>
            <w:r w:rsidRPr="00D23ACD">
              <w:rPr>
                <w:b/>
                <w:bCs/>
                <w:color w:val="00A95F" w:themeColor="accent2"/>
                <w:lang w:val="fr-FR"/>
              </w:rPr>
              <w:t xml:space="preserve"> </w:t>
            </w:r>
            <w:r>
              <w:rPr>
                <w:b/>
                <w:bCs/>
                <w:color w:val="00A95F" w:themeColor="accent2"/>
                <w:lang w:val="fr-FR"/>
              </w:rPr>
              <w:t>si difficultés constatées</w:t>
            </w:r>
          </w:p>
        </w:tc>
        <w:tc>
          <w:tcPr>
            <w:tcW w:w="257" w:type="pct"/>
            <w:tcBorders>
              <w:right w:val="single" w:sz="4" w:space="0" w:color="auto"/>
            </w:tcBorders>
          </w:tcPr>
          <w:p w14:paraId="7D220817" w14:textId="77777777" w:rsidR="00662A07" w:rsidRPr="00DB6610" w:rsidRDefault="00662A07" w:rsidP="00A1596C">
            <w:pPr>
              <w:rPr>
                <w:lang w:val="fr-FR"/>
              </w:rPr>
            </w:pPr>
          </w:p>
        </w:tc>
      </w:tr>
    </w:tbl>
    <w:p w14:paraId="37745F76" w14:textId="77777777" w:rsidR="00662A07" w:rsidRDefault="00662A07" w:rsidP="00662A07">
      <w:pPr>
        <w:rPr>
          <w:lang w:val="fr-FR"/>
        </w:rPr>
        <w:sectPr w:rsidR="00662A07" w:rsidSect="00662A07">
          <w:type w:val="continuous"/>
          <w:pgSz w:w="11900" w:h="16840"/>
          <w:pgMar w:top="567" w:right="720" w:bottom="567" w:left="720" w:header="709" w:footer="709" w:gutter="0"/>
          <w:cols w:num="2" w:space="227" w:equalWidth="0">
            <w:col w:w="4763" w:space="227"/>
            <w:col w:w="5470"/>
          </w:cols>
          <w:docGrid w:linePitch="360"/>
        </w:sectPr>
      </w:pPr>
    </w:p>
    <w:p w14:paraId="067EF7DB" w14:textId="77777777" w:rsidR="00662A07" w:rsidRDefault="00662A07" w:rsidP="00662A07">
      <w:pPr>
        <w:rPr>
          <w:lang w:val="fr-FR"/>
        </w:rPr>
      </w:pPr>
    </w:p>
    <w:tbl>
      <w:tblPr>
        <w:tblStyle w:val="TableGrid"/>
        <w:tblW w:w="105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49"/>
        <w:gridCol w:w="4564"/>
      </w:tblGrid>
      <w:tr w:rsidR="00662A07" w:rsidRPr="003A6F61" w14:paraId="6FFDD866" w14:textId="77777777" w:rsidTr="0070136C">
        <w:tc>
          <w:tcPr>
            <w:tcW w:w="5949" w:type="dxa"/>
          </w:tcPr>
          <w:p w14:paraId="4FF732B2" w14:textId="7CBDA1F9" w:rsidR="00662A07" w:rsidRPr="003A6F61" w:rsidRDefault="00E97A5F" w:rsidP="00A1596C">
            <w:pP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</w:pPr>
            <w: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>Comportement élèves</w:t>
            </w:r>
          </w:p>
        </w:tc>
        <w:tc>
          <w:tcPr>
            <w:tcW w:w="4564" w:type="dxa"/>
          </w:tcPr>
          <w:p w14:paraId="5960C1F6" w14:textId="52FE0130" w:rsidR="00662A07" w:rsidRPr="003A6F61" w:rsidRDefault="00E97A5F" w:rsidP="00A1596C">
            <w:pP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</w:pPr>
            <w:proofErr w:type="gramStart"/>
            <w:r>
              <w:rPr>
                <w:rFonts w:ascii="Wingdings 3" w:hAnsi="Wingdings 3"/>
                <w:b/>
                <w:bCs/>
                <w:color w:val="000091" w:themeColor="text2"/>
                <w:lang w:val="fr-FR"/>
              </w:rPr>
              <w:t>b</w:t>
            </w:r>
            <w: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 xml:space="preserve">  Comment</w:t>
            </w:r>
            <w:proofErr w:type="gramEnd"/>
            <w: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 xml:space="preserve"> faire</w:t>
            </w:r>
            <w:r>
              <w:rPr>
                <w:rFonts w:ascii="Cambria" w:hAnsi="Cambria" w:cs="Cambria"/>
                <w:b/>
                <w:bCs/>
                <w:color w:val="000091" w:themeColor="text2"/>
                <w:lang w:val="fr-FR"/>
              </w:rPr>
              <w:t> </w:t>
            </w:r>
            <w:r>
              <w:rPr>
                <w:rFonts w:ascii="Marianne ExtraBold" w:hAnsi="Marianne ExtraBold"/>
                <w:b/>
                <w:bCs/>
                <w:color w:val="000091" w:themeColor="text2"/>
                <w:lang w:val="fr-FR"/>
              </w:rPr>
              <w:t>?</w:t>
            </w:r>
          </w:p>
        </w:tc>
      </w:tr>
      <w:tr w:rsidR="00662A07" w:rsidRPr="009F1E50" w14:paraId="2A97FA32" w14:textId="77777777" w:rsidTr="0070136C">
        <w:tc>
          <w:tcPr>
            <w:tcW w:w="5949" w:type="dxa"/>
          </w:tcPr>
          <w:p w14:paraId="7863BFAE" w14:textId="77777777" w:rsidR="00662A07" w:rsidRDefault="00662A07" w:rsidP="00A1596C">
            <w:pPr>
              <w:rPr>
                <w:lang w:val="fr-FR"/>
              </w:rPr>
            </w:pPr>
          </w:p>
          <w:p w14:paraId="25BD755E" w14:textId="77777777" w:rsidR="00662A07" w:rsidRDefault="00662A07" w:rsidP="00A1596C">
            <w:pPr>
              <w:rPr>
                <w:lang w:val="fr-FR"/>
              </w:rPr>
            </w:pPr>
          </w:p>
          <w:p w14:paraId="704C5410" w14:textId="77777777" w:rsidR="00662A07" w:rsidRDefault="00662A07" w:rsidP="00A1596C">
            <w:pPr>
              <w:rPr>
                <w:lang w:val="fr-FR"/>
              </w:rPr>
            </w:pPr>
          </w:p>
          <w:p w14:paraId="3B41DD81" w14:textId="77777777" w:rsidR="00662A07" w:rsidRDefault="00662A07" w:rsidP="00A1596C">
            <w:pPr>
              <w:rPr>
                <w:lang w:val="fr-FR"/>
              </w:rPr>
            </w:pPr>
          </w:p>
          <w:p w14:paraId="68DB62B8" w14:textId="77777777" w:rsidR="00662A07" w:rsidRDefault="00662A07" w:rsidP="00A1596C">
            <w:pPr>
              <w:rPr>
                <w:lang w:val="fr-FR"/>
              </w:rPr>
            </w:pPr>
          </w:p>
          <w:p w14:paraId="43672A46" w14:textId="77777777" w:rsidR="00662A07" w:rsidRDefault="00662A07" w:rsidP="00A1596C">
            <w:pPr>
              <w:rPr>
                <w:lang w:val="fr-FR"/>
              </w:rPr>
            </w:pPr>
          </w:p>
          <w:p w14:paraId="67CD9BD0" w14:textId="77777777" w:rsidR="00662A07" w:rsidRDefault="00662A07" w:rsidP="00A1596C">
            <w:pPr>
              <w:rPr>
                <w:lang w:val="fr-FR"/>
              </w:rPr>
            </w:pPr>
          </w:p>
          <w:p w14:paraId="55DF7957" w14:textId="77777777" w:rsidR="00662A07" w:rsidRDefault="00662A07" w:rsidP="00A1596C">
            <w:pPr>
              <w:rPr>
                <w:lang w:val="fr-FR"/>
              </w:rPr>
            </w:pPr>
          </w:p>
          <w:p w14:paraId="793EE554" w14:textId="366AE42A" w:rsidR="00662A07" w:rsidRDefault="00662A07" w:rsidP="00A1596C">
            <w:pPr>
              <w:rPr>
                <w:lang w:val="fr-FR"/>
              </w:rPr>
            </w:pPr>
          </w:p>
          <w:p w14:paraId="7CF0C8D7" w14:textId="6E43A8B8" w:rsidR="00662A07" w:rsidRDefault="00662A07" w:rsidP="00A1596C">
            <w:pPr>
              <w:rPr>
                <w:lang w:val="fr-FR"/>
              </w:rPr>
            </w:pPr>
          </w:p>
          <w:p w14:paraId="3C55CD94" w14:textId="30D86657" w:rsidR="00662A07" w:rsidRDefault="00662A07" w:rsidP="00A1596C">
            <w:pPr>
              <w:rPr>
                <w:lang w:val="fr-FR"/>
              </w:rPr>
            </w:pPr>
          </w:p>
          <w:p w14:paraId="42BC68C7" w14:textId="338363AF" w:rsidR="00662A07" w:rsidRDefault="00662A07" w:rsidP="00A1596C">
            <w:pPr>
              <w:rPr>
                <w:lang w:val="fr-FR"/>
              </w:rPr>
            </w:pPr>
          </w:p>
          <w:p w14:paraId="510C751B" w14:textId="0B5E9C2B" w:rsidR="00662A07" w:rsidRDefault="00662A07" w:rsidP="00A1596C">
            <w:pPr>
              <w:rPr>
                <w:lang w:val="fr-FR"/>
              </w:rPr>
            </w:pPr>
          </w:p>
          <w:p w14:paraId="65F56C57" w14:textId="7324D4E7" w:rsidR="00662A07" w:rsidRDefault="00662A07" w:rsidP="00A1596C">
            <w:pPr>
              <w:rPr>
                <w:lang w:val="fr-FR"/>
              </w:rPr>
            </w:pPr>
          </w:p>
          <w:p w14:paraId="134A3627" w14:textId="04A1E4E3" w:rsidR="00662A07" w:rsidRDefault="00662A07" w:rsidP="00A1596C">
            <w:pPr>
              <w:rPr>
                <w:lang w:val="fr-FR"/>
              </w:rPr>
            </w:pPr>
          </w:p>
          <w:p w14:paraId="210C22E7" w14:textId="30FB013F" w:rsidR="00662A07" w:rsidRDefault="00662A07" w:rsidP="00A1596C">
            <w:pPr>
              <w:rPr>
                <w:lang w:val="fr-FR"/>
              </w:rPr>
            </w:pPr>
          </w:p>
          <w:p w14:paraId="69A3BC40" w14:textId="77777777" w:rsidR="00662A07" w:rsidRDefault="00662A07" w:rsidP="00A1596C">
            <w:pPr>
              <w:rPr>
                <w:lang w:val="fr-FR"/>
              </w:rPr>
            </w:pPr>
          </w:p>
          <w:p w14:paraId="5B2753E5" w14:textId="77777777" w:rsidR="00662A07" w:rsidRDefault="00662A07" w:rsidP="00A1596C">
            <w:pPr>
              <w:rPr>
                <w:lang w:val="fr-FR"/>
              </w:rPr>
            </w:pPr>
          </w:p>
          <w:p w14:paraId="032FA948" w14:textId="77777777" w:rsidR="00662A07" w:rsidRDefault="00662A07" w:rsidP="00A1596C">
            <w:pPr>
              <w:rPr>
                <w:lang w:val="fr-FR"/>
              </w:rPr>
            </w:pPr>
          </w:p>
          <w:p w14:paraId="3407EE13" w14:textId="77777777" w:rsidR="00662A07" w:rsidRDefault="00662A07" w:rsidP="00A1596C">
            <w:pPr>
              <w:rPr>
                <w:lang w:val="fr-FR"/>
              </w:rPr>
            </w:pPr>
          </w:p>
          <w:p w14:paraId="082AF5E0" w14:textId="77777777" w:rsidR="00662A07" w:rsidRDefault="00662A07" w:rsidP="00A1596C">
            <w:pPr>
              <w:rPr>
                <w:lang w:val="fr-FR"/>
              </w:rPr>
            </w:pPr>
          </w:p>
          <w:p w14:paraId="45E04029" w14:textId="77777777" w:rsidR="00662A07" w:rsidRDefault="00662A07" w:rsidP="00A1596C">
            <w:pPr>
              <w:rPr>
                <w:lang w:val="fr-FR"/>
              </w:rPr>
            </w:pPr>
          </w:p>
          <w:p w14:paraId="6CCB1E59" w14:textId="77777777" w:rsidR="00662A07" w:rsidRDefault="00662A07" w:rsidP="00A1596C">
            <w:pPr>
              <w:rPr>
                <w:lang w:val="fr-FR"/>
              </w:rPr>
            </w:pPr>
          </w:p>
          <w:p w14:paraId="1E876BFC" w14:textId="77777777" w:rsidR="00662A07" w:rsidRDefault="00662A07" w:rsidP="00A1596C">
            <w:pPr>
              <w:rPr>
                <w:lang w:val="fr-FR"/>
              </w:rPr>
            </w:pPr>
          </w:p>
          <w:p w14:paraId="447B3207" w14:textId="77777777" w:rsidR="00662A07" w:rsidRDefault="00662A07" w:rsidP="00A1596C">
            <w:pPr>
              <w:rPr>
                <w:lang w:val="fr-FR"/>
              </w:rPr>
            </w:pPr>
          </w:p>
          <w:p w14:paraId="074661E3" w14:textId="77777777" w:rsidR="00662A07" w:rsidRDefault="00662A07" w:rsidP="00A1596C">
            <w:pPr>
              <w:rPr>
                <w:lang w:val="fr-FR"/>
              </w:rPr>
            </w:pPr>
          </w:p>
          <w:p w14:paraId="766065A4" w14:textId="77777777" w:rsidR="00662A07" w:rsidRDefault="00662A07" w:rsidP="00A1596C">
            <w:pPr>
              <w:rPr>
                <w:lang w:val="fr-FR"/>
              </w:rPr>
            </w:pPr>
          </w:p>
          <w:p w14:paraId="0137319A" w14:textId="77777777" w:rsidR="00662A07" w:rsidRDefault="00662A07" w:rsidP="00A1596C">
            <w:pPr>
              <w:rPr>
                <w:lang w:val="fr-FR"/>
              </w:rPr>
            </w:pPr>
          </w:p>
          <w:p w14:paraId="0923052B" w14:textId="77777777" w:rsidR="00662A07" w:rsidRDefault="00662A07" w:rsidP="00A1596C">
            <w:pPr>
              <w:rPr>
                <w:lang w:val="fr-FR"/>
              </w:rPr>
            </w:pPr>
          </w:p>
          <w:p w14:paraId="0D95AD85" w14:textId="77777777" w:rsidR="00662A07" w:rsidRDefault="00662A07" w:rsidP="00A1596C">
            <w:pPr>
              <w:rPr>
                <w:lang w:val="fr-FR"/>
              </w:rPr>
            </w:pPr>
          </w:p>
          <w:p w14:paraId="0E5A1634" w14:textId="77777777" w:rsidR="00662A07" w:rsidRDefault="00662A07" w:rsidP="00A1596C">
            <w:pPr>
              <w:rPr>
                <w:lang w:val="fr-FR"/>
              </w:rPr>
            </w:pPr>
          </w:p>
          <w:p w14:paraId="2D76511B" w14:textId="77777777" w:rsidR="00662A07" w:rsidRDefault="00662A07" w:rsidP="00A1596C">
            <w:pPr>
              <w:rPr>
                <w:lang w:val="fr-FR"/>
              </w:rPr>
            </w:pPr>
          </w:p>
          <w:p w14:paraId="6B6FADB1" w14:textId="77777777" w:rsidR="00662A07" w:rsidRDefault="00662A07" w:rsidP="00A1596C">
            <w:pPr>
              <w:rPr>
                <w:lang w:val="fr-FR"/>
              </w:rPr>
            </w:pPr>
          </w:p>
          <w:p w14:paraId="35159D10" w14:textId="77777777" w:rsidR="00662A07" w:rsidRDefault="00662A07" w:rsidP="00A1596C">
            <w:pPr>
              <w:rPr>
                <w:lang w:val="fr-FR"/>
              </w:rPr>
            </w:pPr>
          </w:p>
          <w:p w14:paraId="7A1E9280" w14:textId="77777777" w:rsidR="00662A07" w:rsidRDefault="00662A07" w:rsidP="00A1596C">
            <w:pPr>
              <w:rPr>
                <w:lang w:val="fr-FR"/>
              </w:rPr>
            </w:pPr>
          </w:p>
          <w:p w14:paraId="1B8EA48F" w14:textId="77777777" w:rsidR="00662A07" w:rsidRDefault="00662A07" w:rsidP="00A1596C">
            <w:pPr>
              <w:rPr>
                <w:lang w:val="fr-FR"/>
              </w:rPr>
            </w:pPr>
          </w:p>
          <w:p w14:paraId="4979D644" w14:textId="77777777" w:rsidR="00662A07" w:rsidRPr="003A6F61" w:rsidRDefault="00662A07" w:rsidP="00A1596C">
            <w:pPr>
              <w:rPr>
                <w:lang w:val="fr-FR"/>
              </w:rPr>
            </w:pPr>
          </w:p>
        </w:tc>
        <w:tc>
          <w:tcPr>
            <w:tcW w:w="4564" w:type="dxa"/>
          </w:tcPr>
          <w:p w14:paraId="621DC192" w14:textId="064BF5A4" w:rsidR="00662A07" w:rsidRPr="009F1E50" w:rsidRDefault="00D635D8" w:rsidP="00A1596C">
            <w:pPr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F9F64" wp14:editId="2EF6F85D">
                      <wp:simplePos x="0" y="0"/>
                      <wp:positionH relativeFrom="column">
                        <wp:posOffset>-3736975</wp:posOffset>
                      </wp:positionH>
                      <wp:positionV relativeFrom="paragraph">
                        <wp:posOffset>845820</wp:posOffset>
                      </wp:positionV>
                      <wp:extent cx="3508375" cy="897255"/>
                      <wp:effectExtent l="0" t="787400" r="0" b="791845"/>
                      <wp:wrapNone/>
                      <wp:docPr id="8256386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9906">
                                <a:off x="0" y="0"/>
                                <a:ext cx="3508375" cy="897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5792A" w14:textId="492E7950" w:rsidR="002D4A4F" w:rsidRPr="00607EB1" w:rsidRDefault="002D4A4F" w:rsidP="002D4A4F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56"/>
                                      <w:szCs w:val="56"/>
                                      <w:lang w:val="fr-FR"/>
                                    </w:rPr>
                                  </w:pPr>
                                  <w:r w:rsidRPr="00607EB1">
                                    <w:rPr>
                                      <w:color w:val="D9D9D9" w:themeColor="background1" w:themeShade="D9"/>
                                      <w:sz w:val="56"/>
                                      <w:szCs w:val="56"/>
                                      <w:lang w:val="fr-FR"/>
                                    </w:rPr>
                                    <w:t>À remplir pendant l’observation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F9F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94.25pt;margin-top:66.6pt;width:276.25pt;height:70.65pt;rotation:-206448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" filled="f" stroked="f" strokeweight=".5pt">
                      <v:textbox>
                        <w:txbxContent>
                          <w:p w14:paraId="4F35792A" w14:textId="492E7950" w:rsidR="002D4A4F" w:rsidRPr="00607EB1" w:rsidRDefault="002D4A4F" w:rsidP="002D4A4F">
                            <w:pPr>
                              <w:jc w:val="center"/>
                              <w:rPr>
                                <w:color w:val="D9D9D9" w:themeColor="background1" w:themeShade="D9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607EB1">
                              <w:rPr>
                                <w:color w:val="D9D9D9" w:themeColor="background1" w:themeShade="D9"/>
                                <w:sz w:val="56"/>
                                <w:szCs w:val="56"/>
                                <w:lang w:val="fr-FR"/>
                              </w:rPr>
                              <w:t>À remplir pendant l’observation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175CC" wp14:editId="7F605DAF">
                      <wp:simplePos x="0" y="0"/>
                      <wp:positionH relativeFrom="column">
                        <wp:posOffset>-102209</wp:posOffset>
                      </wp:positionH>
                      <wp:positionV relativeFrom="paragraph">
                        <wp:posOffset>939165</wp:posOffset>
                      </wp:positionV>
                      <wp:extent cx="3133090" cy="897255"/>
                      <wp:effectExtent l="0" t="685800" r="0" b="690245"/>
                      <wp:wrapNone/>
                      <wp:docPr id="133056141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9906">
                                <a:off x="0" y="0"/>
                                <a:ext cx="3133090" cy="897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1E4CB" w14:textId="302D3E81" w:rsidR="002D4A4F" w:rsidRPr="00607EB1" w:rsidRDefault="002D4A4F" w:rsidP="002D4A4F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fr-FR"/>
                                    </w:rPr>
                                  </w:pPr>
                                  <w:r w:rsidRPr="00607EB1">
                                    <w:rPr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fr-FR"/>
                                    </w:rPr>
                                    <w:t>À remplir pendant</w:t>
                                  </w:r>
                                  <w:r w:rsidRPr="00607EB1">
                                    <w:rPr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fr-FR"/>
                                    </w:rPr>
                                    <w:br/>
                                  </w:r>
                                  <w:proofErr w:type="gramStart"/>
                                  <w:r w:rsidRPr="00607EB1">
                                    <w:rPr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fr-FR"/>
                                    </w:rPr>
                                    <w:t xml:space="preserve">le </w:t>
                                  </w:r>
                                  <w:r w:rsidRPr="00607EB1">
                                    <w:rPr>
                                      <w:i/>
                                      <w:iCs/>
                                      <w:color w:val="D9D9D9" w:themeColor="background1" w:themeShade="D9"/>
                                      <w:sz w:val="52"/>
                                      <w:szCs w:val="52"/>
                                      <w:lang w:val="fr-FR"/>
                                    </w:rPr>
                                    <w:t>debriefing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175CC" id="_x0000_s1027" type="#_x0000_t202" style="position:absolute;margin-left:-8.05pt;margin-top:73.95pt;width:246.7pt;height:70.65pt;rotation:-206448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" filled="f" stroked="f" strokeweight=".5pt">
                      <v:textbox>
                        <w:txbxContent>
                          <w:p w14:paraId="4B81E4CB" w14:textId="302D3E81" w:rsidR="002D4A4F" w:rsidRPr="00607EB1" w:rsidRDefault="002D4A4F" w:rsidP="002D4A4F">
                            <w:pPr>
                              <w:jc w:val="center"/>
                              <w:rPr>
                                <w:color w:val="D9D9D9" w:themeColor="background1" w:themeShade="D9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607EB1">
                              <w:rPr>
                                <w:color w:val="D9D9D9" w:themeColor="background1" w:themeShade="D9"/>
                                <w:sz w:val="52"/>
                                <w:szCs w:val="52"/>
                                <w:lang w:val="fr-FR"/>
                              </w:rPr>
                              <w:t>À remplir pendant</w:t>
                            </w:r>
                            <w:r w:rsidRPr="00607EB1">
                              <w:rPr>
                                <w:color w:val="D9D9D9" w:themeColor="background1" w:themeShade="D9"/>
                                <w:sz w:val="52"/>
                                <w:szCs w:val="52"/>
                                <w:lang w:val="fr-FR"/>
                              </w:rPr>
                              <w:br/>
                            </w:r>
                            <w:proofErr w:type="gramStart"/>
                            <w:r w:rsidRPr="00607EB1">
                              <w:rPr>
                                <w:color w:val="D9D9D9" w:themeColor="background1" w:themeShade="D9"/>
                                <w:sz w:val="52"/>
                                <w:szCs w:val="52"/>
                                <w:lang w:val="fr-FR"/>
                              </w:rPr>
                              <w:t xml:space="preserve">le </w:t>
                            </w:r>
                            <w:r w:rsidRPr="00607EB1">
                              <w:rPr>
                                <w:i/>
                                <w:iCs/>
                                <w:color w:val="D9D9D9" w:themeColor="background1" w:themeShade="D9"/>
                                <w:sz w:val="52"/>
                                <w:szCs w:val="52"/>
                                <w:lang w:val="fr-FR"/>
                              </w:rPr>
                              <w:t>debriefing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D68036" w14:textId="77777777" w:rsidR="003A6F61" w:rsidRPr="00662A07" w:rsidRDefault="003A6F61" w:rsidP="003A6F61">
      <w:pPr>
        <w:rPr>
          <w:sz w:val="2"/>
          <w:szCs w:val="2"/>
          <w:lang w:val="fr-FR"/>
        </w:rPr>
      </w:pPr>
    </w:p>
    <w:sectPr w:rsidR="003A6F61" w:rsidRPr="00662A07" w:rsidSect="008F0591">
      <w:type w:val="continuous"/>
      <w:pgSz w:w="11900" w:h="16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 ExtraBold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Spectral">
    <w:panose1 w:val="02020502060000000000"/>
    <w:charset w:val="4D"/>
    <w:family w:val="roman"/>
    <w:pitch w:val="variable"/>
    <w:sig w:usb0="E000027F" w:usb1="4000E43B" w:usb2="00000000" w:usb3="00000000" w:csb0="00000197" w:csb1="00000000"/>
  </w:font>
  <w:font w:name="Times New Roman (Body CS)">
    <w:panose1 w:val="020B0604020202020204"/>
    <w:charset w:val="00"/>
    <w:family w:val="roman"/>
    <w:notTrueType/>
    <w:pitch w:val="default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0"/>
    <w:rsid w:val="000F31E7"/>
    <w:rsid w:val="00136621"/>
    <w:rsid w:val="00141EF5"/>
    <w:rsid w:val="00151FC2"/>
    <w:rsid w:val="001B6E96"/>
    <w:rsid w:val="00216448"/>
    <w:rsid w:val="002D4A4F"/>
    <w:rsid w:val="003A6F61"/>
    <w:rsid w:val="00407B0A"/>
    <w:rsid w:val="0045207F"/>
    <w:rsid w:val="004E22E1"/>
    <w:rsid w:val="004F166B"/>
    <w:rsid w:val="005138C4"/>
    <w:rsid w:val="005A7FA7"/>
    <w:rsid w:val="00607EB1"/>
    <w:rsid w:val="00662A07"/>
    <w:rsid w:val="006B5083"/>
    <w:rsid w:val="0070136C"/>
    <w:rsid w:val="00704D81"/>
    <w:rsid w:val="007D2A6A"/>
    <w:rsid w:val="007E1987"/>
    <w:rsid w:val="007E1CE7"/>
    <w:rsid w:val="008F0591"/>
    <w:rsid w:val="00920FBA"/>
    <w:rsid w:val="009F1E50"/>
    <w:rsid w:val="00A24200"/>
    <w:rsid w:val="00AD58F1"/>
    <w:rsid w:val="00B21B04"/>
    <w:rsid w:val="00BC7833"/>
    <w:rsid w:val="00BD1815"/>
    <w:rsid w:val="00C85E28"/>
    <w:rsid w:val="00CB0D41"/>
    <w:rsid w:val="00CD25E1"/>
    <w:rsid w:val="00CE2AE3"/>
    <w:rsid w:val="00D23ACD"/>
    <w:rsid w:val="00D635D8"/>
    <w:rsid w:val="00DB6610"/>
    <w:rsid w:val="00E122AB"/>
    <w:rsid w:val="00E55132"/>
    <w:rsid w:val="00E97A5F"/>
    <w:rsid w:val="00EC4776"/>
    <w:rsid w:val="00F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C4BB"/>
  <w15:chartTrackingRefBased/>
  <w15:docId w15:val="{948D00A2-4FB8-764E-BC1F-413B229A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10"/>
    <w:rPr>
      <w:rFonts w:ascii="Marianne" w:eastAsiaTheme="minorEastAsia" w:hAnsi="Mariann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B7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B7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10"/>
    <w:pPr>
      <w:keepNext/>
      <w:keepLines/>
      <w:spacing w:before="160" w:after="80"/>
      <w:outlineLvl w:val="2"/>
    </w:pPr>
    <w:rPr>
      <w:rFonts w:eastAsiaTheme="majorEastAsia" w:cstheme="majorBidi"/>
      <w:color w:val="006B7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B7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10"/>
    <w:pPr>
      <w:keepNext/>
      <w:keepLines/>
      <w:spacing w:before="80" w:after="40"/>
      <w:outlineLvl w:val="4"/>
    </w:pPr>
    <w:rPr>
      <w:rFonts w:eastAsiaTheme="majorEastAsia" w:cstheme="majorBidi"/>
      <w:color w:val="006B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10"/>
    <w:rPr>
      <w:rFonts w:asciiTheme="majorHAnsi" w:eastAsiaTheme="majorEastAsia" w:hAnsiTheme="majorHAnsi" w:cstheme="majorBidi"/>
      <w:color w:val="006B7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10"/>
    <w:rPr>
      <w:rFonts w:asciiTheme="majorHAnsi" w:eastAsiaTheme="majorEastAsia" w:hAnsiTheme="majorHAnsi" w:cstheme="majorBidi"/>
      <w:color w:val="006B7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10"/>
    <w:rPr>
      <w:rFonts w:eastAsiaTheme="majorEastAsia" w:cstheme="majorBidi"/>
      <w:color w:val="006B7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10"/>
    <w:rPr>
      <w:rFonts w:eastAsiaTheme="majorEastAsia" w:cstheme="majorBidi"/>
      <w:i/>
      <w:iCs/>
      <w:color w:val="006B7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10"/>
    <w:rPr>
      <w:rFonts w:eastAsiaTheme="majorEastAsia" w:cstheme="majorBidi"/>
      <w:color w:val="006B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10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10"/>
    <w:rPr>
      <w:i/>
      <w:iCs/>
      <w:color w:val="006B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10"/>
    <w:pPr>
      <w:pBdr>
        <w:top w:val="single" w:sz="4" w:space="10" w:color="006B72" w:themeColor="accent1" w:themeShade="BF"/>
        <w:bottom w:val="single" w:sz="4" w:space="10" w:color="006B72" w:themeColor="accent1" w:themeShade="BF"/>
      </w:pBdr>
      <w:spacing w:before="360" w:after="360"/>
      <w:ind w:left="864" w:right="864"/>
      <w:jc w:val="center"/>
    </w:pPr>
    <w:rPr>
      <w:i/>
      <w:iCs/>
      <w:color w:val="006B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10"/>
    <w:rPr>
      <w:rFonts w:eastAsiaTheme="minorEastAsia"/>
      <w:i/>
      <w:iCs/>
      <w:color w:val="006B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10"/>
    <w:rPr>
      <w:b/>
      <w:bCs/>
      <w:smallCaps/>
      <w:color w:val="006B72" w:themeColor="accent1" w:themeShade="BF"/>
      <w:spacing w:val="5"/>
    </w:rPr>
  </w:style>
  <w:style w:type="table" w:styleId="TableGrid">
    <w:name w:val="Table Grid"/>
    <w:basedOn w:val="TableNormal"/>
    <w:uiPriority w:val="39"/>
    <w:rsid w:val="00DB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ianne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9099"/>
      </a:accent1>
      <a:accent2>
        <a:srgbClr val="00A95F"/>
      </a:accent2>
      <a:accent3>
        <a:srgbClr val="C8AA38"/>
      </a:accent3>
      <a:accent4>
        <a:srgbClr val="BD9871"/>
      </a:accent4>
      <a:accent5>
        <a:srgbClr val="A558A0"/>
      </a:accent5>
      <a:accent6>
        <a:srgbClr val="E37949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38145-D545-5A4B-8C40-9C754B64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2</cp:revision>
  <cp:lastPrinted>2024-09-11T10:57:00Z</cp:lastPrinted>
  <dcterms:created xsi:type="dcterms:W3CDTF">2024-09-25T16:14:00Z</dcterms:created>
  <dcterms:modified xsi:type="dcterms:W3CDTF">2024-09-25T16:14:00Z</dcterms:modified>
</cp:coreProperties>
</file>