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BC" w:rsidRPr="0065536E" w:rsidRDefault="0065536E" w:rsidP="0065536E">
      <w:pPr>
        <w:jc w:val="center"/>
        <w:rPr>
          <w:sz w:val="52"/>
          <w:szCs w:val="52"/>
        </w:rPr>
      </w:pPr>
      <w:r w:rsidRPr="0065536E">
        <w:rPr>
          <w:sz w:val="52"/>
          <w:szCs w:val="52"/>
        </w:rPr>
        <w:t>L'égalité des filles et des garçons</w:t>
      </w:r>
    </w:p>
    <w:p w:rsidR="0065536E" w:rsidRDefault="0065536E" w:rsidP="0065536E">
      <w:pPr>
        <w:spacing w:after="0"/>
      </w:pPr>
    </w:p>
    <w:p w:rsidR="00081798" w:rsidRDefault="0065536E" w:rsidP="0065536E">
      <w:pPr>
        <w:spacing w:after="0"/>
      </w:pPr>
      <w:r w:rsidRPr="0065536E">
        <w:t xml:space="preserve">Outils égalité filles-garçons - Réseau </w:t>
      </w:r>
      <w:proofErr w:type="spellStart"/>
      <w:r w:rsidRPr="0065536E">
        <w:t>Canopé</w:t>
      </w:r>
      <w:proofErr w:type="spellEnd"/>
    </w:p>
    <w:p w:rsidR="00081798" w:rsidRDefault="00081798">
      <w:hyperlink r:id="rId5" w:history="1">
        <w:r w:rsidRPr="0018152C">
          <w:rPr>
            <w:rStyle w:val="Lienhypertexte"/>
          </w:rPr>
          <w:t>https://www.reseau-canope.fr/outils-egalite-filles-garcons.html</w:t>
        </w:r>
      </w:hyperlink>
      <w:bookmarkStart w:id="0" w:name="_GoBack"/>
      <w:bookmarkEnd w:id="0"/>
    </w:p>
    <w:p w:rsidR="00081798" w:rsidRDefault="00081798" w:rsidP="00081798">
      <w:pPr>
        <w:spacing w:after="0"/>
      </w:pPr>
      <w:r w:rsidRPr="00081798">
        <w:t>Les enjeux de l'égalité filles-garçons</w:t>
      </w:r>
    </w:p>
    <w:p w:rsidR="00081798" w:rsidRDefault="00081798">
      <w:hyperlink r:id="rId6" w:history="1">
        <w:r w:rsidRPr="0018152C">
          <w:rPr>
            <w:rStyle w:val="Lienhypertexte"/>
          </w:rPr>
          <w:t>http://eduscol.education.fr/cid46856/les-enjeux-de-l-egalite-filles-garcons.html</w:t>
        </w:r>
      </w:hyperlink>
    </w:p>
    <w:p w:rsidR="00081798" w:rsidRDefault="00081798" w:rsidP="00081798">
      <w:pPr>
        <w:spacing w:after="0"/>
      </w:pPr>
      <w:r w:rsidRPr="00081798">
        <w:t>Ressources nationales et européennes</w:t>
      </w:r>
    </w:p>
    <w:p w:rsidR="00081798" w:rsidRDefault="00081798">
      <w:hyperlink r:id="rId7" w:history="1">
        <w:r w:rsidRPr="0018152C">
          <w:rPr>
            <w:rStyle w:val="Lienhypertexte"/>
          </w:rPr>
          <w:t>http://eduscol.education.fr/cid53898/ressources-nationales-et-europeennes.html</w:t>
        </w:r>
      </w:hyperlink>
    </w:p>
    <w:p w:rsidR="00081798" w:rsidRDefault="00081798" w:rsidP="00081798">
      <w:pPr>
        <w:spacing w:after="0"/>
      </w:pPr>
      <w:r w:rsidRPr="00081798">
        <w:t>Concours sur l'égalité filles-garçons</w:t>
      </w:r>
    </w:p>
    <w:p w:rsidR="00081798" w:rsidRDefault="00081798">
      <w:hyperlink r:id="rId8" w:history="1">
        <w:r w:rsidRPr="0018152C">
          <w:rPr>
            <w:rStyle w:val="Lienhypertexte"/>
          </w:rPr>
          <w:t>http://eduscol.education.fr/cid45623/concours-sur-l-egalite-filles-garcons.html</w:t>
        </w:r>
      </w:hyperlink>
    </w:p>
    <w:p w:rsidR="00081798" w:rsidRDefault="00081798" w:rsidP="00081798">
      <w:pPr>
        <w:spacing w:after="0"/>
      </w:pPr>
      <w:r w:rsidRPr="00081798">
        <w:t>Textes de référence</w:t>
      </w:r>
    </w:p>
    <w:p w:rsidR="00081798" w:rsidRDefault="00081798">
      <w:hyperlink r:id="rId9" w:history="1">
        <w:r w:rsidRPr="0018152C">
          <w:rPr>
            <w:rStyle w:val="Lienhypertexte"/>
          </w:rPr>
          <w:t>http://eduscol.education.fr/cid46851/textes-de-reference.html</w:t>
        </w:r>
      </w:hyperlink>
    </w:p>
    <w:p w:rsidR="00081798" w:rsidRDefault="00081798"/>
    <w:p w:rsidR="00081798" w:rsidRDefault="00081798"/>
    <w:sectPr w:rsidR="00081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98"/>
    <w:rsid w:val="00081798"/>
    <w:rsid w:val="0065536E"/>
    <w:rsid w:val="00926654"/>
    <w:rsid w:val="00B2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1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1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5623/concours-sur-l-egalite-filles-garc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scol.education.fr/cid53898/ressources-nationales-et-europeenn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scol.education.fr/cid46856/les-enjeux-de-l-egalite-filles-garcon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u-canope.fr/outils-egalite-filles-garcon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scol.education.fr/cid46851/textes-de-referenc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2017-05-23T06:42:00Z</dcterms:created>
  <dcterms:modified xsi:type="dcterms:W3CDTF">2017-05-23T06:55:00Z</dcterms:modified>
</cp:coreProperties>
</file>