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30C80" w:rsidR="00361882" w:rsidP="00A819F3" w:rsidRDefault="00A819F3" w14:paraId="468A7CBB" w14:textId="5729E672">
      <w:pPr>
        <w:ind w:left="709" w:firstLine="709"/>
        <w:rPr>
          <w:rFonts w:cstheme="minorHAnsi"/>
          <w:b/>
          <w:color w:val="2F5496" w:themeColor="accent1" w:themeShade="BF"/>
          <w:sz w:val="28"/>
          <w:szCs w:val="28"/>
        </w:rPr>
      </w:pPr>
      <w:r w:rsidRPr="00930C80"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30DD13" wp14:editId="46ADAB79">
            <wp:simplePos x="0" y="0"/>
            <wp:positionH relativeFrom="margin">
              <wp:posOffset>103505</wp:posOffset>
            </wp:positionH>
            <wp:positionV relativeFrom="margin">
              <wp:posOffset>-31115</wp:posOffset>
            </wp:positionV>
            <wp:extent cx="1798320" cy="570230"/>
            <wp:effectExtent l="0" t="0" r="508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C80" w:rsidR="00361882">
        <w:rPr>
          <w:rFonts w:cstheme="minorHAnsi"/>
          <w:b/>
          <w:color w:val="2F5496" w:themeColor="accent1" w:themeShade="BF"/>
          <w:sz w:val="28"/>
          <w:szCs w:val="28"/>
        </w:rPr>
        <w:t>Lettre de mission</w:t>
      </w:r>
    </w:p>
    <w:p w:rsidRPr="00930C80" w:rsidR="001E0152" w:rsidP="00930C80" w:rsidRDefault="00361882" w14:paraId="77FDD485" w14:textId="2A674760">
      <w:pPr>
        <w:ind w:left="709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930C80">
        <w:rPr>
          <w:rFonts w:cstheme="minorHAnsi"/>
          <w:b/>
          <w:bCs/>
          <w:color w:val="2F5496" w:themeColor="accent1" w:themeShade="BF"/>
          <w:sz w:val="28"/>
          <w:szCs w:val="28"/>
        </w:rPr>
        <w:t>Référent pour les ressources et usages pédagogiques numériques (RRUPN)</w:t>
      </w:r>
    </w:p>
    <w:p w:rsidR="003530B6" w:rsidP="007D1A88" w:rsidRDefault="003530B6" w14:paraId="2648B1F8" w14:textId="30CA1496">
      <w:pPr>
        <w:jc w:val="both"/>
        <w:rPr>
          <w:i/>
          <w:sz w:val="16"/>
          <w:szCs w:val="16"/>
        </w:rPr>
      </w:pPr>
    </w:p>
    <w:p w:rsidRPr="00900E98" w:rsidR="007D1A88" w:rsidP="001E0152" w:rsidRDefault="00774208" w14:paraId="2D8E399A" w14:textId="2D19D423">
      <w:pPr>
        <w:rPr>
          <w:rFonts w:cstheme="minorHAnsi"/>
          <w:i/>
          <w:iCs/>
          <w:sz w:val="20"/>
          <w:szCs w:val="20"/>
        </w:rPr>
      </w:pPr>
      <w:r w:rsidRPr="00900E98">
        <w:rPr>
          <w:rFonts w:cstheme="minorHAnsi"/>
          <w:i/>
          <w:iCs/>
          <w:sz w:val="20"/>
          <w:szCs w:val="20"/>
        </w:rPr>
        <w:t xml:space="preserve">Cette fonction est définie par le </w:t>
      </w:r>
      <w:hyperlink w:tgtFrame="_blank" w:history="1" r:id="rId8">
        <w:r w:rsidRPr="00900E98">
          <w:rPr>
            <w:rStyle w:val="Lienhypertexte"/>
            <w:rFonts w:cstheme="minorHAnsi"/>
            <w:i/>
            <w:iCs/>
            <w:sz w:val="20"/>
            <w:szCs w:val="20"/>
          </w:rPr>
          <w:t>Bulletin officiel n°18 du 30 avril 2015</w:t>
        </w:r>
      </w:hyperlink>
      <w:r w:rsidRPr="00900E98">
        <w:rPr>
          <w:rFonts w:cstheme="minorHAnsi"/>
          <w:i/>
          <w:iCs/>
          <w:sz w:val="20"/>
          <w:szCs w:val="20"/>
        </w:rPr>
        <w:t xml:space="preserve"> , qui prévoit une indemnité pour les enseignants exerçant cette fonction.</w:t>
      </w:r>
    </w:p>
    <w:p w:rsidRPr="00900E98" w:rsidR="00A40962" w:rsidP="001E0152" w:rsidRDefault="00774208" w14:paraId="717CF10D" w14:textId="6732E8A6">
      <w:pPr>
        <w:rPr>
          <w:rFonts w:cstheme="minorHAnsi"/>
          <w:i/>
          <w:iCs/>
          <w:sz w:val="20"/>
          <w:szCs w:val="20"/>
        </w:rPr>
      </w:pPr>
      <w:r w:rsidRPr="00900E98">
        <w:rPr>
          <w:rFonts w:cstheme="minorHAnsi"/>
          <w:i/>
          <w:iCs/>
          <w:sz w:val="20"/>
          <w:szCs w:val="20"/>
        </w:rPr>
        <w:t>Chaque établissement en nommant un RRUPN garantit la présence d’un premier niveau de formation, d’un pair expert pour la pédagogie et d’un niveau local d’animation</w:t>
      </w:r>
      <w:r w:rsidRPr="00900E98" w:rsidR="00900E98">
        <w:rPr>
          <w:rFonts w:cstheme="minorHAnsi"/>
          <w:i/>
          <w:iCs/>
          <w:sz w:val="20"/>
          <w:szCs w:val="20"/>
        </w:rPr>
        <w:t>. Le pilotage des usages numériques est assuré par un comité de pilotage du numérique en collaboration avec le conseil pédagogique et sous l’autorité du chef d’établissement</w:t>
      </w:r>
    </w:p>
    <w:p w:rsidR="00900E98" w:rsidP="005D1D10" w:rsidRDefault="00900E98" w14:paraId="356109FC" w14:textId="77777777">
      <w:pPr>
        <w:jc w:val="both"/>
        <w:rPr>
          <w:rFonts w:cstheme="minorHAnsi"/>
          <w:sz w:val="20"/>
          <w:szCs w:val="20"/>
        </w:rPr>
      </w:pPr>
    </w:p>
    <w:p w:rsidRPr="00774208" w:rsidR="00A40962" w:rsidP="005D1D10" w:rsidRDefault="005D1D10" w14:paraId="4536F1F9" w14:textId="23D5B799">
      <w:pPr>
        <w:jc w:val="both"/>
        <w:rPr>
          <w:rFonts w:cstheme="minorHAnsi"/>
        </w:rPr>
      </w:pPr>
      <w:r w:rsidRPr="00900E98">
        <w:rPr>
          <w:rFonts w:cstheme="minorHAnsi"/>
        </w:rPr>
        <w:t xml:space="preserve">La mission de RRUPN </w:t>
      </w:r>
      <w:r w:rsidRPr="00900E98" w:rsidR="00A40962">
        <w:rPr>
          <w:rFonts w:cstheme="minorHAnsi"/>
        </w:rPr>
        <w:t>se décline sur 4 axes :</w:t>
      </w:r>
    </w:p>
    <w:p w:rsidRPr="00774208" w:rsidR="00A40962" w:rsidP="005D1D10" w:rsidRDefault="00A40962" w14:paraId="67EDBFD6" w14:textId="0F2A7D8A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 xml:space="preserve">Conseiller et accompagner </w:t>
      </w:r>
      <w:r w:rsidRPr="00774208" w:rsidR="003D264A">
        <w:rPr>
          <w:rFonts w:cstheme="minorHAnsi"/>
          <w:b/>
          <w:sz w:val="20"/>
          <w:szCs w:val="20"/>
        </w:rPr>
        <w:t>l‘équipe de direction</w:t>
      </w:r>
    </w:p>
    <w:p w:rsidRPr="00774208" w:rsidR="00DA19D9" w:rsidP="00DA19D9" w:rsidRDefault="00DA19D9" w14:paraId="0B811C3E" w14:textId="77777777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Préparer et accompagner les comités </w:t>
      </w:r>
      <w:r>
        <w:rPr>
          <w:rFonts w:cstheme="minorHAnsi"/>
          <w:sz w:val="20"/>
          <w:szCs w:val="20"/>
        </w:rPr>
        <w:t xml:space="preserve">de pilotage </w:t>
      </w:r>
      <w:r w:rsidRPr="00774208">
        <w:rPr>
          <w:rFonts w:cstheme="minorHAnsi"/>
          <w:sz w:val="20"/>
          <w:szCs w:val="20"/>
        </w:rPr>
        <w:t>numérique de l'établissement,</w:t>
      </w:r>
    </w:p>
    <w:p w:rsidRPr="00774208" w:rsidR="00A40962" w:rsidP="005D1D10" w:rsidRDefault="006A19A9" w14:paraId="26E5618A" w14:textId="25850565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Proposer</w:t>
      </w:r>
      <w:r w:rsidRPr="00774208" w:rsidR="00A40962">
        <w:rPr>
          <w:rFonts w:cstheme="minorHAnsi"/>
          <w:sz w:val="20"/>
          <w:szCs w:val="20"/>
        </w:rPr>
        <w:t xml:space="preserve"> une politique de développement</w:t>
      </w:r>
      <w:r w:rsidRPr="00774208" w:rsidR="003361CC">
        <w:rPr>
          <w:rFonts w:cstheme="minorHAnsi"/>
          <w:sz w:val="20"/>
          <w:szCs w:val="20"/>
        </w:rPr>
        <w:t xml:space="preserve"> des usages dans le cadre du projet d'</w:t>
      </w:r>
      <w:r w:rsidRPr="00774208" w:rsidR="001D1F5C">
        <w:rPr>
          <w:rFonts w:cstheme="minorHAnsi"/>
          <w:sz w:val="20"/>
          <w:szCs w:val="20"/>
        </w:rPr>
        <w:t>établissement</w:t>
      </w:r>
    </w:p>
    <w:p w:rsidRPr="00774208" w:rsidR="00A40962" w:rsidP="005D1D10" w:rsidRDefault="006A19A9" w14:paraId="48DBBB15" w14:textId="52329F5F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</w:t>
      </w:r>
      <w:r w:rsidRPr="00774208" w:rsidR="007570AB">
        <w:rPr>
          <w:rFonts w:cstheme="minorHAnsi"/>
          <w:sz w:val="20"/>
          <w:szCs w:val="20"/>
        </w:rPr>
        <w:t>roposer</w:t>
      </w:r>
      <w:r w:rsidRPr="00774208" w:rsidR="00A40962">
        <w:rPr>
          <w:rFonts w:cstheme="minorHAnsi"/>
          <w:sz w:val="20"/>
          <w:szCs w:val="20"/>
        </w:rPr>
        <w:t xml:space="preserve"> une politique de formation adaptée </w:t>
      </w:r>
      <w:r w:rsidRPr="00774208" w:rsidR="003361CC">
        <w:rPr>
          <w:rFonts w:cstheme="minorHAnsi"/>
          <w:sz w:val="20"/>
          <w:szCs w:val="20"/>
        </w:rPr>
        <w:t>et accompagna</w:t>
      </w:r>
      <w:r w:rsidRPr="00774208" w:rsidR="007570AB">
        <w:rPr>
          <w:rFonts w:cstheme="minorHAnsi"/>
          <w:sz w:val="20"/>
          <w:szCs w:val="20"/>
        </w:rPr>
        <w:t>nt le projet d'établissement,</w:t>
      </w:r>
    </w:p>
    <w:p w:rsidR="00774208" w:rsidP="00774208" w:rsidRDefault="006A19A9" w14:paraId="56238C07" w14:textId="5554CBA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</w:t>
      </w:r>
      <w:r w:rsidRPr="00774208" w:rsidR="007570AB">
        <w:rPr>
          <w:rFonts w:cstheme="minorHAnsi"/>
          <w:sz w:val="20"/>
          <w:szCs w:val="20"/>
        </w:rPr>
        <w:t xml:space="preserve">ccompagner </w:t>
      </w:r>
      <w:r w:rsidRPr="00774208">
        <w:rPr>
          <w:rFonts w:cstheme="minorHAnsi"/>
          <w:sz w:val="20"/>
          <w:szCs w:val="20"/>
        </w:rPr>
        <w:t xml:space="preserve">le chef d'établissement, </w:t>
      </w:r>
      <w:r w:rsidRPr="00774208" w:rsidR="007570AB">
        <w:rPr>
          <w:rFonts w:cstheme="minorHAnsi"/>
          <w:sz w:val="20"/>
          <w:szCs w:val="20"/>
        </w:rPr>
        <w:t>responsable des traitements de l'EPLE,</w:t>
      </w:r>
    </w:p>
    <w:p w:rsidRPr="000B7B77" w:rsidR="003D264A" w:rsidP="000B7B77" w:rsidRDefault="00FC392F" w14:paraId="766CEE0F" w14:textId="1D2A78AE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FC392F">
        <w:rPr>
          <w:rFonts w:cstheme="minorHAnsi"/>
          <w:sz w:val="20"/>
          <w:szCs w:val="20"/>
        </w:rPr>
        <w:t xml:space="preserve">ccompagner </w:t>
      </w:r>
      <w:r w:rsidRPr="00774208">
        <w:rPr>
          <w:rFonts w:cstheme="minorHAnsi"/>
          <w:sz w:val="20"/>
          <w:szCs w:val="20"/>
        </w:rPr>
        <w:t>le chef d'établissement</w:t>
      </w:r>
      <w:r w:rsidRPr="00FC392F">
        <w:rPr>
          <w:rFonts w:cstheme="minorHAnsi"/>
          <w:sz w:val="20"/>
          <w:szCs w:val="20"/>
        </w:rPr>
        <w:t xml:space="preserve"> dans la mise en œuvre de la politique de filtrage des accès à Internet.</w:t>
      </w:r>
    </w:p>
    <w:p w:rsidRPr="00774208" w:rsidR="00A40962" w:rsidP="003D264A" w:rsidRDefault="00A40962" w14:paraId="4F2B030E" w14:textId="0466E4FC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 xml:space="preserve">Accompagner les </w:t>
      </w:r>
      <w:r w:rsidRPr="00774208" w:rsidR="003D264A">
        <w:rPr>
          <w:rFonts w:cstheme="minorHAnsi"/>
          <w:b/>
          <w:sz w:val="20"/>
          <w:szCs w:val="20"/>
        </w:rPr>
        <w:t>équipes pédagogiques</w:t>
      </w:r>
      <w:r w:rsidRPr="00774208">
        <w:rPr>
          <w:rFonts w:cstheme="minorHAnsi"/>
          <w:b/>
          <w:sz w:val="20"/>
          <w:szCs w:val="20"/>
        </w:rPr>
        <w:t xml:space="preserve"> :</w:t>
      </w:r>
    </w:p>
    <w:p w:rsidRPr="00774208" w:rsidR="005D1D10" w:rsidP="005D1D10" w:rsidRDefault="008D0ABE" w14:paraId="40211F94" w14:textId="31CECCEF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Accompagner et développer des </w:t>
      </w:r>
      <w:r w:rsidRPr="00774208" w:rsidR="003D264A">
        <w:rPr>
          <w:rFonts w:cstheme="minorHAnsi"/>
          <w:sz w:val="20"/>
          <w:szCs w:val="20"/>
        </w:rPr>
        <w:t xml:space="preserve">usages pédagogiques (en fonction de l’environnement numérique proposé : </w:t>
      </w:r>
      <w:r w:rsidRPr="00774208" w:rsidR="005D1D10">
        <w:rPr>
          <w:rFonts w:cstheme="minorHAnsi"/>
          <w:sz w:val="20"/>
          <w:szCs w:val="20"/>
        </w:rPr>
        <w:t>ENT</w:t>
      </w:r>
      <w:r w:rsidRPr="00774208" w:rsidR="003D264A">
        <w:rPr>
          <w:rFonts w:cstheme="minorHAnsi"/>
          <w:sz w:val="20"/>
          <w:szCs w:val="20"/>
        </w:rPr>
        <w:t xml:space="preserve">, </w:t>
      </w:r>
      <w:proofErr w:type="spellStart"/>
      <w:r w:rsidR="00B4651B">
        <w:rPr>
          <w:rFonts w:cstheme="minorHAnsi"/>
          <w:sz w:val="20"/>
          <w:szCs w:val="20"/>
        </w:rPr>
        <w:t>Elea</w:t>
      </w:r>
      <w:proofErr w:type="spellEnd"/>
      <w:r w:rsidRPr="00774208" w:rsidR="003D264A">
        <w:rPr>
          <w:rFonts w:cstheme="minorHAnsi"/>
          <w:sz w:val="20"/>
          <w:szCs w:val="20"/>
        </w:rPr>
        <w:t>, ENI, TBI, …)</w:t>
      </w:r>
    </w:p>
    <w:p w:rsidRPr="00774208" w:rsidR="008D0ABE" w:rsidP="003D264A" w:rsidRDefault="008D0ABE" w14:paraId="0A02D3B5" w14:textId="77777777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Aider ses collègues à identifier leur besoin en formation.</w:t>
      </w:r>
    </w:p>
    <w:p w:rsidRPr="00774208" w:rsidR="00A40962" w:rsidP="003D264A" w:rsidRDefault="008D0ABE" w14:paraId="1A69DB5C" w14:textId="78F263D8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Assurer le lien avec la DRANE et l’EAFC sur le domaine « Enseigner au et par le numérique »</w:t>
      </w:r>
    </w:p>
    <w:p w:rsidRPr="00774208" w:rsidR="008D0ABE" w:rsidP="008D0ABE" w:rsidRDefault="008D0ABE" w14:paraId="05ED414B" w14:textId="4493F9BA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Diffuser les actions DRANE présentées chaque année dans la feuille de route </w:t>
      </w:r>
    </w:p>
    <w:p w:rsidRPr="000B7B77" w:rsidR="00A40962" w:rsidP="005D1D10" w:rsidRDefault="00F83484" w14:paraId="26C3B961" w14:textId="0071E772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</w:t>
      </w:r>
      <w:r w:rsidRPr="00774208" w:rsidR="008D0ABE">
        <w:rPr>
          <w:rFonts w:cstheme="minorHAnsi"/>
          <w:sz w:val="20"/>
          <w:szCs w:val="20"/>
        </w:rPr>
        <w:t>romouvoir les</w:t>
      </w:r>
      <w:r w:rsidRPr="00774208" w:rsidR="007570AB">
        <w:rPr>
          <w:rFonts w:cstheme="minorHAnsi"/>
          <w:sz w:val="20"/>
          <w:szCs w:val="20"/>
        </w:rPr>
        <w:t xml:space="preserve"> </w:t>
      </w:r>
      <w:r w:rsidRPr="00774208">
        <w:rPr>
          <w:rFonts w:cstheme="minorHAnsi"/>
          <w:sz w:val="20"/>
          <w:szCs w:val="20"/>
        </w:rPr>
        <w:t xml:space="preserve">actions </w:t>
      </w:r>
      <w:r w:rsidRPr="00774208" w:rsidR="007570AB">
        <w:rPr>
          <w:rFonts w:cstheme="minorHAnsi"/>
          <w:sz w:val="20"/>
          <w:szCs w:val="20"/>
        </w:rPr>
        <w:t xml:space="preserve">numériques </w:t>
      </w:r>
      <w:r w:rsidRPr="00774208">
        <w:rPr>
          <w:rFonts w:cstheme="minorHAnsi"/>
          <w:sz w:val="20"/>
          <w:szCs w:val="20"/>
        </w:rPr>
        <w:t>remarquables conduites dans l'établissement</w:t>
      </w:r>
      <w:r w:rsidRPr="00774208" w:rsidR="008D0ABE">
        <w:rPr>
          <w:rFonts w:cstheme="minorHAnsi"/>
          <w:sz w:val="20"/>
          <w:szCs w:val="20"/>
        </w:rPr>
        <w:t>.</w:t>
      </w:r>
    </w:p>
    <w:p w:rsidRPr="00774208" w:rsidR="000B7B77" w:rsidP="000B7B77" w:rsidRDefault="000B7B77" w14:paraId="4DA2A59C" w14:textId="77777777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>Administrer les ressources et les services pédagogiques en ligne de l'établissement par délégation du chef d’établissement</w:t>
      </w:r>
    </w:p>
    <w:p w:rsidRPr="00774208" w:rsidR="000B7B77" w:rsidP="000B7B77" w:rsidRDefault="000B7B77" w14:paraId="73B82F2E" w14:textId="77777777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Assurer le suivi des opérations entre les applications de vie scolaire et les bases institutionnelles,</w:t>
      </w:r>
    </w:p>
    <w:p w:rsidRPr="00774208" w:rsidR="000B7B77" w:rsidP="000B7B77" w:rsidRDefault="000B7B77" w14:paraId="7BF6EBEC" w14:textId="475609F1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Assurer le suivi du site Web de l'EPLE, </w:t>
      </w:r>
    </w:p>
    <w:p w:rsidRPr="000B7B77" w:rsidR="000B7B77" w:rsidP="000B7B77" w:rsidRDefault="000B7B77" w14:paraId="341EA72E" w14:textId="6CB2409F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Signaler les usages numériques dont il a connaissance et qui lui semblent problématiques en termes de contenu ou de sécurité,</w:t>
      </w:r>
    </w:p>
    <w:p w:rsidR="00900E98" w:rsidP="005D1D10" w:rsidRDefault="00900E98" w14:paraId="742BF52B" w14:textId="77777777">
      <w:pPr>
        <w:jc w:val="both"/>
        <w:rPr>
          <w:rFonts w:cstheme="minorHAnsi"/>
          <w:b/>
          <w:sz w:val="20"/>
          <w:szCs w:val="20"/>
        </w:rPr>
      </w:pPr>
      <w:r w:rsidRPr="00900E98">
        <w:rPr>
          <w:rFonts w:cstheme="minorHAnsi"/>
          <w:b/>
          <w:sz w:val="20"/>
          <w:szCs w:val="20"/>
        </w:rPr>
        <w:t>Assurer la disponibilité technique des équipements en lien avec les collectivités territoriales chargées de l’équipement et de la maintenance</w:t>
      </w:r>
    </w:p>
    <w:p w:rsidRPr="00774208" w:rsidR="003D264A" w:rsidP="003D264A" w:rsidRDefault="003D264A" w14:paraId="24A21EE6" w14:textId="549B701F">
      <w:pPr>
        <w:pStyle w:val="Paragraphedeliste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  <w:lang w:eastAsia="fr-FR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Assurer la liaison </w:t>
      </w:r>
      <w:r w:rsidR="00900E98">
        <w:rPr>
          <w:rFonts w:eastAsia="Times New Roman" w:cstheme="minorHAnsi"/>
          <w:sz w:val="20"/>
          <w:szCs w:val="20"/>
          <w:lang w:eastAsia="fr-FR"/>
        </w:rPr>
        <w:t xml:space="preserve">avec </w:t>
      </w:r>
      <w:r w:rsidRPr="00774208">
        <w:rPr>
          <w:rFonts w:eastAsia="Times New Roman" w:cstheme="minorHAnsi"/>
          <w:sz w:val="20"/>
          <w:szCs w:val="20"/>
          <w:lang w:eastAsia="fr-FR"/>
        </w:rPr>
        <w:t xml:space="preserve">les personnels d’assistance (en académique ou de la collectivité). </w:t>
      </w:r>
    </w:p>
    <w:p w:rsidRPr="00774208" w:rsidR="003D264A" w:rsidP="003D264A" w:rsidRDefault="003D264A" w14:paraId="57DFE7AF" w14:textId="2961953C">
      <w:pPr>
        <w:pStyle w:val="Paragraphedeliste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  <w:lang w:eastAsia="fr-FR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Accompagner le chef d’établissement dans le dialogue avec les collectivités autour des choix techniques, des renouvellements d’équipements, des investissements dans de nouveaux moyens numériques. </w:t>
      </w:r>
    </w:p>
    <w:p w:rsidRPr="00774208" w:rsidR="00F83484" w:rsidP="00797CD2" w:rsidRDefault="003D264A" w14:paraId="174BCED2" w14:textId="751BEEC5">
      <w:pPr>
        <w:pStyle w:val="Paragraphedelist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Aider à l’utilisation de l’outil d’assistance pour faire remonter les demandes. </w:t>
      </w:r>
    </w:p>
    <w:p w:rsidRPr="00774208" w:rsidR="003D264A" w:rsidP="003D264A" w:rsidRDefault="003D264A" w14:paraId="0F960113" w14:textId="77777777">
      <w:pPr>
        <w:jc w:val="both"/>
        <w:rPr>
          <w:rFonts w:cstheme="minorHAnsi"/>
          <w:sz w:val="20"/>
          <w:szCs w:val="20"/>
        </w:rPr>
      </w:pPr>
    </w:p>
    <w:p w:rsidR="000B7B77" w:rsidP="000B7B77" w:rsidRDefault="000B7B77" w14:paraId="6D336BD7" w14:textId="2ED51F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Des missions indispensables au bon fonctionnement de l’établissement peuvent être affectées sur à une ou plusieurs personnes. Merci de cocher celle(s) attribuées au personnel nommé ci-dessous.</w:t>
      </w:r>
    </w:p>
    <w:p w:rsidR="000B7B77" w:rsidP="000B7B77" w:rsidRDefault="000B7B77" w14:paraId="6E8410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ENT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GAR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PIX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réseau pédagogique </w:t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>Référent site web établissement</w:t>
      </w:r>
      <w:r w:rsidRPr="000B7B77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B4651B" w:rsidR="007D1A88" w:rsidP="007D1A88" w:rsidRDefault="007D1A88" w14:paraId="481D8DDD" w14:textId="77777777">
      <w:pPr>
        <w:pStyle w:val="Paragraphedeliste"/>
        <w:rPr>
          <w:rFonts w:cstheme="minorHAnsi"/>
          <w:sz w:val="12"/>
          <w:szCs w:val="12"/>
        </w:rPr>
      </w:pPr>
    </w:p>
    <w:p w:rsidRPr="000B7B77" w:rsidR="007D1A88" w:rsidP="5CB304B6" w:rsidRDefault="007D1A88" w14:paraId="30D82EA7" w14:textId="25CC554E">
      <w:pPr>
        <w:jc w:val="both"/>
        <w:rPr>
          <w:rFonts w:cs="Calibri" w:cstheme="minorAscii"/>
          <w:sz w:val="20"/>
          <w:szCs w:val="20"/>
        </w:rPr>
      </w:pPr>
      <w:r w:rsidRPr="5CB304B6" w:rsidR="007D1A88">
        <w:rPr>
          <w:rFonts w:cs="Calibri" w:cstheme="minorAscii"/>
          <w:b w:val="1"/>
          <w:bCs w:val="1"/>
          <w:sz w:val="20"/>
          <w:szCs w:val="20"/>
        </w:rPr>
        <w:t>Missions particulières résultant du contexte de l'établissement</w:t>
      </w:r>
      <w:r w:rsidRPr="5CB304B6" w:rsidR="000B7B77">
        <w:rPr>
          <w:rFonts w:cs="Calibri" w:cstheme="minorAscii"/>
          <w:b w:val="1"/>
          <w:bCs w:val="1"/>
          <w:sz w:val="20"/>
          <w:szCs w:val="20"/>
        </w:rPr>
        <w:t xml:space="preserve"> : </w:t>
      </w:r>
      <w:r w:rsidRPr="5CB304B6" w:rsidR="000B7B77">
        <w:rPr>
          <w:rFonts w:cs="Calibri" w:cstheme="minorAscii"/>
          <w:sz w:val="20"/>
          <w:szCs w:val="20"/>
        </w:rPr>
        <w:t xml:space="preserve">(à </w:t>
      </w:r>
      <w:proofErr w:type="gramStart"/>
      <w:r w:rsidRPr="5CB304B6" w:rsidR="000B7B77">
        <w:rPr>
          <w:rFonts w:cs="Calibri" w:cstheme="minorAscii"/>
          <w:sz w:val="20"/>
          <w:szCs w:val="20"/>
        </w:rPr>
        <w:t>énoncer)</w:t>
      </w:r>
      <w:r w:rsidRPr="5CB304B6" w:rsidR="00B4651B">
        <w:rPr>
          <w:rFonts w:cs="Calibri" w:cstheme="minorAscii"/>
          <w:sz w:val="20"/>
          <w:szCs w:val="20"/>
        </w:rPr>
        <w:t>...........................</w:t>
      </w:r>
      <w:proofErr w:type="gramEnd"/>
    </w:p>
    <w:p w:rsidR="00F7595F" w:rsidP="00900E98" w:rsidRDefault="00900E98" w14:paraId="06FD9182" w14:textId="149D8537">
      <w:pPr>
        <w:rPr>
          <w:iCs/>
          <w:sz w:val="22"/>
          <w:szCs w:val="22"/>
          <w:u w:val="single"/>
        </w:rPr>
      </w:pPr>
      <w:r w:rsidRPr="00B4651B">
        <w:rPr>
          <w:iCs/>
          <w:sz w:val="22"/>
          <w:szCs w:val="22"/>
        </w:rPr>
        <w:t xml:space="preserve">La mission de RRUPN est confiée pour l’année scolaire </w:t>
      </w:r>
      <w:proofErr w:type="gramStart"/>
      <w:r w:rsidRPr="00B4651B">
        <w:rPr>
          <w:iCs/>
          <w:sz w:val="22"/>
          <w:szCs w:val="22"/>
        </w:rPr>
        <w:t>20….</w:t>
      </w:r>
      <w:proofErr w:type="gramEnd"/>
      <w:r w:rsidRPr="00B4651B">
        <w:rPr>
          <w:iCs/>
          <w:sz w:val="22"/>
          <w:szCs w:val="22"/>
        </w:rPr>
        <w:t xml:space="preserve">/20…. </w:t>
      </w:r>
      <w:proofErr w:type="gramStart"/>
      <w:r w:rsidRPr="00B4651B">
        <w:rPr>
          <w:iCs/>
          <w:sz w:val="22"/>
          <w:szCs w:val="22"/>
        </w:rPr>
        <w:t xml:space="preserve">à </w:t>
      </w:r>
      <w:r w:rsidR="00B4651B">
        <w:rPr>
          <w:iCs/>
          <w:sz w:val="22"/>
          <w:szCs w:val="22"/>
        </w:rPr>
        <w:t xml:space="preserve"> </w:t>
      </w:r>
      <w:r w:rsidRPr="00B4651B">
        <w:rPr>
          <w:iCs/>
          <w:sz w:val="22"/>
          <w:szCs w:val="22"/>
          <w:u w:val="single"/>
        </w:rPr>
        <w:t>&lt;</w:t>
      </w:r>
      <w:proofErr w:type="gramEnd"/>
      <w:r w:rsidRPr="00B4651B">
        <w:rPr>
          <w:iCs/>
          <w:sz w:val="22"/>
          <w:szCs w:val="22"/>
          <w:u w:val="single"/>
        </w:rPr>
        <w:t>NOM&gt; &lt;Prénom&gt;, &lt;qualité&gt;</w:t>
      </w:r>
    </w:p>
    <w:p w:rsidRPr="00B4651B" w:rsidR="00B4651B" w:rsidP="00900E98" w:rsidRDefault="00B4651B" w14:paraId="265637FF" w14:textId="77777777">
      <w:pPr>
        <w:rPr>
          <w:iCs/>
          <w:sz w:val="22"/>
          <w:szCs w:val="22"/>
          <w:u w:val="single"/>
        </w:rPr>
      </w:pPr>
    </w:p>
    <w:p w:rsidR="00B4651B" w:rsidP="00900E98" w:rsidRDefault="00B4651B" w14:paraId="20459FEC" w14:textId="3538F487">
      <w:pPr/>
      <w:r w:rsidRPr="00B4651B"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Pour l’exercice de cette mission, </w:t>
      </w:r>
      <w:r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&lt;Chef d’établissement</w:t>
      </w:r>
      <w:proofErr w:type="gramStart"/>
      <w:r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&gt; </w:t>
      </w:r>
      <w:r w:rsidRPr="00B4651B"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attribue</w:t>
      </w:r>
      <w:proofErr w:type="gramEnd"/>
      <w:r w:rsidRPr="00B4651B"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à </w:t>
      </w:r>
      <w:r w:rsidRPr="5CB304B6" w:rsidR="00B4651B">
        <w:rPr>
          <w:rStyle w:val="normaltextrun"/>
          <w:rFonts w:ascii="Calibri" w:hAnsi="Calibri" w:cs="Calibri"/>
          <w:i w:val="1"/>
          <w:iCs w:val="1"/>
          <w:color w:val="000000"/>
          <w:sz w:val="22"/>
          <w:szCs w:val="22"/>
          <w:shd w:val="clear" w:color="auto" w:fill="FFFFFF"/>
        </w:rPr>
        <w:t xml:space="preserve">&lt;RRUPN&gt; </w:t>
      </w:r>
      <w:r w:rsidRPr="5CB304B6" w:rsidR="00B4651B">
        <w:rPr>
          <w:rStyle w:val="normaltextrun"/>
          <w:rFonts w:ascii="Calibri" w:hAnsi="Calibri" w:cs="Calibri"/>
          <w:i w:val="1"/>
          <w:iCs w:val="1"/>
          <w:color w:val="000000"/>
          <w:sz w:val="22"/>
          <w:szCs w:val="22"/>
          <w:shd w:val="clear" w:color="auto" w:fill="FFFFFF"/>
        </w:rPr>
        <w:t xml:space="preserve"> </w:t>
      </w:r>
      <w:r w:rsidRPr="00B4651B"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x indemnités pour mission particulière (x IMP) </w:t>
      </w:r>
      <w:r w:rsidRPr="5CB304B6" w:rsidR="00B4651B">
        <w:rPr>
          <w:rStyle w:val="normaltextrun"/>
          <w:rFonts w:ascii="Calibri" w:hAnsi="Calibri" w:cs="Calibri"/>
          <w:i w:val="1"/>
          <w:iCs w:val="1"/>
          <w:color w:val="000000"/>
          <w:sz w:val="22"/>
          <w:szCs w:val="22"/>
          <w:shd w:val="clear" w:color="auto" w:fill="FFFFFF"/>
        </w:rPr>
        <w:t>au taux de 1250 € l’une, soit une rémunération de …………. €</w:t>
      </w:r>
      <w:r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annuelle.</w:t>
      </w:r>
      <w:proofErr w:type="spellEnd"/>
      <w:r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B4651B" w:rsid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Cette rémunération est exclusive de l’attribution d’une décharge pour une mission sur le numérique dans l’établissement.</w:t>
      </w:r>
      <w:r w:rsidRPr="00B4651B" w:rsidR="00B4651B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971B0A" w:rsidR="00DA19D9" w:rsidP="5CB304B6" w:rsidRDefault="00DA19D9" w14:paraId="4AADF7AE" w14:textId="6DF70759">
      <w:pPr>
        <w:rPr>
          <w:rFonts w:cs="Calibri" w:cstheme="minorAscii"/>
          <w:color w:val="333333"/>
          <w:sz w:val="22"/>
          <w:szCs w:val="22"/>
        </w:rPr>
      </w:pPr>
      <w:r w:rsidRPr="5CB304B6" w:rsidR="00DA19D9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A l’issue de l’année scolaire, un rapport d’activité sera remis au chef d’établissement</w:t>
      </w:r>
      <w:r w:rsidRPr="5CB304B6" w:rsidR="00DA19D9">
        <w:rPr>
          <w:rFonts w:eastAsia="Times New Roman" w:cs="Calibri" w:cstheme="min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CB304B6" w:rsidR="00DA19D9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conformément au </w:t>
      </w:r>
      <w:r w:rsidRPr="5CB304B6" w:rsidR="008F47ED">
        <w:rPr>
          <w:rFonts w:cs="Calibri" w:cstheme="minorAscii"/>
          <w:color w:val="333333"/>
          <w:sz w:val="22"/>
          <w:szCs w:val="22"/>
        </w:rPr>
        <w:t>DÉCRET n°2015-475 du 27 avril 2015 - art. 10</w:t>
      </w:r>
    </w:p>
    <w:p w:rsidRPr="0085759F" w:rsidR="00DA19D9" w:rsidP="00DA19D9" w:rsidRDefault="00DA19D9" w14:paraId="43FA00C6" w14:textId="14894048">
      <w:pPr>
        <w:rPr>
          <w:rFonts w:ascii="Arial Narrow" w:hAnsi="Arial Narrow" w:eastAsia="Times New Roman" w:cs="Arial"/>
          <w:color w:val="000000"/>
        </w:rPr>
      </w:pPr>
      <w:r>
        <w:rPr>
          <w:rFonts w:ascii="Arial Narrow" w:hAnsi="Arial Narrow" w:eastAsia="Times New Roman" w:cs="Arial"/>
          <w:color w:val="000000"/>
        </w:rPr>
        <w:t>A ……………………………</w:t>
      </w:r>
      <w:proofErr w:type="gramStart"/>
      <w:r>
        <w:rPr>
          <w:rFonts w:ascii="Arial Narrow" w:hAnsi="Arial Narrow" w:eastAsia="Times New Roman" w:cs="Arial"/>
          <w:color w:val="000000"/>
        </w:rPr>
        <w:t>…….</w:t>
      </w:r>
      <w:proofErr w:type="gramEnd"/>
      <w:r>
        <w:rPr>
          <w:rFonts w:ascii="Arial Narrow" w:hAnsi="Arial Narrow" w:eastAsia="Times New Roman" w:cs="Arial"/>
          <w:color w:val="000000"/>
        </w:rPr>
        <w:t xml:space="preserve">. </w:t>
      </w:r>
      <w:proofErr w:type="gramStart"/>
      <w:r>
        <w:rPr>
          <w:rFonts w:ascii="Arial Narrow" w:hAnsi="Arial Narrow" w:eastAsia="Times New Roman" w:cs="Arial"/>
          <w:color w:val="000000"/>
        </w:rPr>
        <w:t>le</w:t>
      </w:r>
      <w:proofErr w:type="gramEnd"/>
      <w:r>
        <w:rPr>
          <w:rFonts w:ascii="Arial Narrow" w:hAnsi="Arial Narrow" w:eastAsia="Times New Roman" w:cs="Arial"/>
          <w:color w:val="000000"/>
        </w:rPr>
        <w:t xml:space="preserve"> ……………..</w:t>
      </w:r>
    </w:p>
    <w:p w:rsidRPr="000B7B77" w:rsidR="00DA19D9" w:rsidRDefault="00DA19D9" w14:paraId="777716E6" w14:textId="2A3FCAB9">
      <w:pPr>
        <w:rPr>
          <w:rFonts w:ascii="Arial Narrow" w:hAnsi="Arial Narrow" w:eastAsia="Times New Roman" w:cs="Arial"/>
          <w:color w:val="000000"/>
        </w:rPr>
      </w:pPr>
      <w:r>
        <w:rPr>
          <w:rFonts w:ascii="Arial Narrow" w:hAnsi="Arial Narrow" w:eastAsia="Times New Roman" w:cs="Arial"/>
          <w:color w:val="000000"/>
        </w:rPr>
        <w:t>Le chef d’établissement</w:t>
      </w:r>
      <w:r>
        <w:rPr>
          <w:rFonts w:ascii="Arial Narrow" w:hAnsi="Arial Narrow" w:eastAsia="Times New Roman" w:cs="Arial"/>
          <w:color w:val="000000"/>
        </w:rPr>
        <w:tab/>
      </w:r>
      <w:r>
        <w:rPr>
          <w:rFonts w:ascii="Arial Narrow" w:hAnsi="Arial Narrow" w:eastAsia="Times New Roman" w:cs="Arial"/>
          <w:color w:val="000000"/>
        </w:rPr>
        <w:tab/>
      </w:r>
      <w:r>
        <w:rPr>
          <w:rFonts w:ascii="Arial Narrow" w:hAnsi="Arial Narrow" w:eastAsia="Times New Roman" w:cs="Arial"/>
          <w:color w:val="000000"/>
        </w:rPr>
        <w:tab/>
      </w:r>
      <w:r>
        <w:rPr>
          <w:rFonts w:ascii="Arial Narrow" w:hAnsi="Arial Narrow" w:eastAsia="Times New Roman" w:cs="Arial"/>
          <w:color w:val="000000"/>
        </w:rPr>
        <w:tab/>
      </w:r>
      <w:r>
        <w:rPr>
          <w:rFonts w:ascii="Arial Narrow" w:hAnsi="Arial Narrow" w:eastAsia="Times New Roman" w:cs="Arial"/>
          <w:color w:val="000000"/>
        </w:rPr>
        <w:tab/>
      </w:r>
      <w:r>
        <w:rPr>
          <w:rFonts w:ascii="Arial Narrow" w:hAnsi="Arial Narrow" w:eastAsia="Times New Roman" w:cs="Arial"/>
          <w:color w:val="000000"/>
        </w:rPr>
        <w:tab/>
      </w:r>
      <w:r>
        <w:rPr>
          <w:rFonts w:ascii="Arial Narrow" w:hAnsi="Arial Narrow" w:eastAsia="Times New Roman" w:cs="Arial"/>
          <w:color w:val="000000"/>
        </w:rPr>
        <w:t>le référent numérique</w:t>
      </w:r>
      <w:r>
        <w:rPr>
          <w:iCs/>
        </w:rPr>
        <w:br w:type="page"/>
      </w:r>
    </w:p>
    <w:p w:rsidRPr="00030B02" w:rsidR="00DA19D9" w:rsidP="00DA19D9" w:rsidRDefault="00DA19D9" w14:paraId="6639DB31" w14:textId="77777777">
      <w:pPr>
        <w:jc w:val="center"/>
        <w:rPr>
          <w:rFonts w:ascii="Arial Narrow" w:hAnsi="Arial Narrow"/>
          <w:b/>
          <w:szCs w:val="28"/>
        </w:rPr>
      </w:pPr>
      <w:r w:rsidRPr="00030B02">
        <w:rPr>
          <w:rFonts w:ascii="Arial Narrow" w:hAnsi="Arial Narrow"/>
          <w:b/>
          <w:noProof/>
          <w:szCs w:val="28"/>
          <w:lang w:eastAsia="fr-FR"/>
        </w:rPr>
        <w:t>Aide à la rédaction du rapport d’activité</w:t>
      </w:r>
      <w:r>
        <w:rPr>
          <w:rFonts w:ascii="Arial Narrow" w:hAnsi="Arial Narrow"/>
          <w:b/>
          <w:szCs w:val="28"/>
        </w:rPr>
        <w:t xml:space="preserve"> du référent numérique – année scolaire</w:t>
      </w:r>
      <w:r w:rsidRPr="00030B02">
        <w:rPr>
          <w:rFonts w:ascii="Arial Narrow" w:hAnsi="Arial Narrow"/>
          <w:b/>
          <w:szCs w:val="28"/>
        </w:rPr>
        <w:t xml:space="preserve"> </w:t>
      </w:r>
      <w:r>
        <w:rPr>
          <w:rFonts w:ascii="Arial Narrow" w:hAnsi="Arial Narrow"/>
          <w:b/>
          <w:szCs w:val="28"/>
        </w:rPr>
        <w:t>20…-20…</w:t>
      </w:r>
    </w:p>
    <w:tbl>
      <w:tblPr>
        <w:tblW w:w="10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3300"/>
        <w:gridCol w:w="2283"/>
        <w:gridCol w:w="2490"/>
      </w:tblGrid>
      <w:tr w:rsidRPr="003D08F6" w:rsidR="00DA19D9" w:rsidTr="51478BFD" w14:paraId="2BE74B65" w14:textId="77777777">
        <w:trPr>
          <w:trHeight w:val="408"/>
        </w:trPr>
        <w:tc>
          <w:tcPr>
            <w:tcW w:w="6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549ACB34" w14:textId="77777777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Lettre de missions du RN</w:t>
            </w:r>
          </w:p>
        </w:tc>
        <w:tc>
          <w:tcPr>
            <w:tcW w:w="2283" w:type="dxa"/>
            <w:shd w:val="clear" w:color="auto" w:fill="auto"/>
            <w:tcMar/>
            <w:vAlign w:val="center"/>
          </w:tcPr>
          <w:p w:rsidRPr="003D08F6" w:rsidR="00DA19D9" w:rsidP="00225F2C" w:rsidRDefault="00DA19D9" w14:paraId="51727304" w14:textId="77777777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Activités du RN</w:t>
            </w:r>
          </w:p>
        </w:tc>
        <w:tc>
          <w:tcPr>
            <w:tcW w:w="2490" w:type="dxa"/>
            <w:shd w:val="clear" w:color="auto" w:fill="auto"/>
            <w:tcMar/>
            <w:vAlign w:val="center"/>
          </w:tcPr>
          <w:p w:rsidRPr="003D08F6" w:rsidR="00DA19D9" w:rsidP="00225F2C" w:rsidRDefault="00DA19D9" w14:paraId="2EB33439" w14:textId="77777777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Observation(s)</w:t>
            </w:r>
          </w:p>
        </w:tc>
      </w:tr>
      <w:tr w:rsidRPr="003D08F6" w:rsidR="00DA19D9" w:rsidTr="51478BFD" w14:paraId="7616DD0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2865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Pr="003D08F6" w:rsidR="00DA19D9" w:rsidP="00DA19D9" w:rsidRDefault="00DA19D9" w14:paraId="28FFAFAA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Conseiller et accompagner l‘équipe de direction</w:t>
            </w:r>
          </w:p>
          <w:p w:rsidRPr="003D08F6" w:rsidR="00DA19D9" w:rsidP="00225F2C" w:rsidRDefault="00DA19D9" w14:paraId="63442F9D" w14:textId="649E53B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000000" w:themeColor="text1" w:sz="4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49E396A4" w14:textId="62C26FC5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Préparer et accompagner les comités de pilotage numérique de l'établissement</w:t>
            </w:r>
          </w:p>
        </w:tc>
        <w:tc>
          <w:tcPr>
            <w:tcW w:w="2283" w:type="dxa"/>
            <w:tcBorders>
              <w:top w:val="single" w:color="000000" w:themeColor="text1" w:sz="4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3B16EE0A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themeColor="text1" w:sz="4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79B6D503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646876C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865" w:type="dxa"/>
            <w:vMerge/>
            <w:tcMar/>
            <w:vAlign w:val="center"/>
          </w:tcPr>
          <w:p w:rsidRPr="003D08F6" w:rsidR="00DA19D9" w:rsidP="00225F2C" w:rsidRDefault="00DA19D9" w14:paraId="662B63C9" w14:textId="77777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29A0000B" w14:textId="7BEC288C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Proposer une politique de développement des usages dans le cadre du projet d'établissement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7A2E80A8" w14:textId="77777777">
            <w:pPr>
              <w:pStyle w:val="Paragraphedeliste"/>
              <w:ind w:left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650AA4FD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6C466518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1"/>
        </w:trPr>
        <w:tc>
          <w:tcPr>
            <w:tcW w:w="2865" w:type="dxa"/>
            <w:vMerge/>
            <w:tcMar/>
            <w:vAlign w:val="center"/>
          </w:tcPr>
          <w:p w:rsidRPr="003D08F6" w:rsidR="00DA19D9" w:rsidP="00225F2C" w:rsidRDefault="00DA19D9" w14:paraId="16A13CE2" w14:textId="77777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42A9715C" w14:textId="575C14FA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Proposer une politique de formation adaptée et accompagnant le projet d'établissement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796EA64B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24EE7D37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1E2ABC0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2865" w:type="dxa"/>
            <w:vMerge/>
            <w:tcBorders/>
            <w:tcMar/>
            <w:vAlign w:val="center"/>
          </w:tcPr>
          <w:p w:rsidRPr="003D08F6" w:rsidR="00DA19D9" w:rsidP="00225F2C" w:rsidRDefault="00DA19D9" w14:paraId="63A139CF" w14:textId="77777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000000" w:themeColor="text1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3B33B036" w14:textId="33D65D26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Accompagner le chef d'établissement, responsable des traitements de l'EPLE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000000" w:themeColor="text1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48FBE4AE" w14:textId="77777777">
            <w:pPr>
              <w:pStyle w:val="Paragraphedeliste"/>
              <w:ind w:left="40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0280B19E" w14:textId="77777777">
            <w:pPr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71D82698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8"/>
        </w:trPr>
        <w:tc>
          <w:tcPr>
            <w:tcW w:w="2865" w:type="dxa"/>
            <w:vMerge w:val="restart"/>
            <w:tcBorders>
              <w:top w:val="single" w:color="000000" w:themeColor="text1" w:sz="18" w:space="0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Pr="003D08F6" w:rsidR="00DA19D9" w:rsidP="00DA19D9" w:rsidRDefault="00DA19D9" w14:paraId="0BD1B617" w14:textId="227964F7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 xml:space="preserve">Accompagner les équipes pédagogiques </w:t>
            </w:r>
          </w:p>
        </w:tc>
        <w:tc>
          <w:tcPr>
            <w:tcW w:w="3300" w:type="dxa"/>
            <w:tcBorders>
              <w:top w:val="single" w:color="000000" w:themeColor="text1" w:sz="18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07434F99" w14:textId="370328D6">
            <w:pPr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Accompagner et développer des usages pédagogiques (en fonction de l’environnement numérique proposé : ENT, Moodle, ENI, TBI, …)</w:t>
            </w:r>
          </w:p>
        </w:tc>
        <w:tc>
          <w:tcPr>
            <w:tcW w:w="2283" w:type="dxa"/>
            <w:tcBorders>
              <w:top w:val="single" w:color="000000" w:themeColor="text1" w:sz="18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3C515FBF" w14:textId="77777777">
            <w:pPr>
              <w:pStyle w:val="Paragraphedeliste"/>
              <w:ind w:left="405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themeColor="text1" w:sz="18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18D300F3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119A13B8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2865" w:type="dxa"/>
            <w:vMerge/>
            <w:tcMar/>
            <w:vAlign w:val="center"/>
          </w:tcPr>
          <w:p w:rsidRPr="003D08F6" w:rsidR="00DA19D9" w:rsidP="00225F2C" w:rsidRDefault="00DA19D9" w14:paraId="0C4D7787" w14:textId="77777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12EF3583" w14:textId="49C88108">
            <w:pPr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Aider ses collègues à identifier leur besoin en formation sur le domaine « Enseigner au et par le numérique ». Actions de formation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7DE4904B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448085CE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2E2EFBA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2865" w:type="dxa"/>
            <w:vMerge/>
            <w:tcMar/>
            <w:vAlign w:val="center"/>
          </w:tcPr>
          <w:p w:rsidRPr="003D08F6" w:rsidR="00DA19D9" w:rsidP="00225F2C" w:rsidRDefault="00DA19D9" w14:paraId="5EF33230" w14:textId="77777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32D94C0E" w14:textId="75C2B1E1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Diffuser les actions DRANE présentées chaque année dans la feuille de route conduites dans l'établissement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55478F26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354B8B62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3A99109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865" w:type="dxa"/>
            <w:vMerge/>
            <w:tcMar/>
            <w:vAlign w:val="center"/>
          </w:tcPr>
          <w:p w:rsidRPr="003D08F6" w:rsidR="00DA19D9" w:rsidP="00225F2C" w:rsidRDefault="00DA19D9" w14:paraId="5B781ED6" w14:textId="77777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2A43DF4B" w14:textId="54C0ADAB">
            <w:pPr>
              <w:widowControl w:val="0"/>
              <w:kinsoku w:val="0"/>
              <w:ind w:right="72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Promouvoir les actions numériques remarquables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08DA1B23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324FCDDB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245B6DC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3"/>
        </w:trPr>
        <w:tc>
          <w:tcPr>
            <w:tcW w:w="2865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Pr="003D08F6" w:rsidR="00DA19D9" w:rsidP="00DA19D9" w:rsidRDefault="00DA19D9" w14:paraId="48D71357" w14:textId="07FFAE3F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Assurer la disponibilité technique des équipements en lien avec les collectivités territoriales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7E0DC3D9" w14:textId="49080672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Assurer la liaison avec les personnels d’assistance (en académique ou de la c</w:t>
            </w:r>
            <w:r w:rsidR="003D08F6">
              <w:rPr>
                <w:rFonts w:eastAsia="Times New Roman" w:cstheme="minorHAnsi"/>
                <w:sz w:val="20"/>
                <w:szCs w:val="20"/>
                <w:lang w:eastAsia="fr-FR"/>
              </w:rPr>
              <w:t>o</w:t>
            </w: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llectivité)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711F5477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59F84427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3D08F6" w:rsidTr="51478BFD" w14:paraId="65CA0B3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865" w:type="dxa"/>
            <w:vMerge/>
            <w:tcMar/>
            <w:vAlign w:val="center"/>
          </w:tcPr>
          <w:p w:rsidRPr="003D08F6" w:rsidR="003D08F6" w:rsidP="00225F2C" w:rsidRDefault="003D08F6" w14:paraId="62901EF2" w14:textId="77777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3D08F6" w:rsidP="00DA19D9" w:rsidRDefault="003D08F6" w14:paraId="4E002313" w14:textId="44953DAC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Accompagner le chef d’établissement dans le dialogue avec les collectivités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3D08F6" w:rsidP="00225F2C" w:rsidRDefault="003D08F6" w14:paraId="764E5EB9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3D08F6" w:rsidP="00225F2C" w:rsidRDefault="003D08F6" w14:paraId="3794E2B5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Pr="003D08F6" w:rsidR="00DA19D9" w:rsidTr="51478BFD" w14:paraId="3C66733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</w:trPr>
        <w:tc>
          <w:tcPr>
            <w:tcW w:w="28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Pr="003D08F6" w:rsidR="00DA19D9" w:rsidP="003D08F6" w:rsidRDefault="00DA19D9" w14:paraId="131C8E61" w14:textId="23947583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Administrer les ressources et les services pédagogiques en ligne de l'établissement par délégation du chef d’établissement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DA19D9" w:rsidRDefault="00DA19D9" w14:paraId="498ED377" w14:textId="77777777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075346DD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3D08F6" w:rsidR="00DA19D9" w:rsidP="00225F2C" w:rsidRDefault="00DA19D9" w14:paraId="20D23C77" w14:textId="7777777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Pr="003D08F6" w:rsidR="00DA19D9" w:rsidP="00DA19D9" w:rsidRDefault="00DA19D9" w14:paraId="1D1F50DF" w14:textId="77777777">
      <w:pPr>
        <w:ind w:hanging="2"/>
        <w:jc w:val="center"/>
        <w:rPr>
          <w:sz w:val="20"/>
          <w:szCs w:val="20"/>
          <w:lang w:eastAsia="fr-FR"/>
        </w:rPr>
      </w:pPr>
    </w:p>
    <w:tbl>
      <w:tblPr>
        <w:tblStyle w:val="Grilledutableau"/>
        <w:tblW w:w="10969" w:type="dxa"/>
        <w:jc w:val="center"/>
        <w:tblLook w:val="04A0" w:firstRow="1" w:lastRow="0" w:firstColumn="1" w:lastColumn="0" w:noHBand="0" w:noVBand="1"/>
      </w:tblPr>
      <w:tblGrid>
        <w:gridCol w:w="10969"/>
      </w:tblGrid>
      <w:tr w:rsidRPr="003D08F6" w:rsidR="00DA19D9" w:rsidTr="00225F2C" w14:paraId="0D4A8C3A" w14:textId="77777777">
        <w:trPr>
          <w:trHeight w:val="629"/>
          <w:jc w:val="center"/>
        </w:trPr>
        <w:tc>
          <w:tcPr>
            <w:tcW w:w="10969" w:type="dxa"/>
          </w:tcPr>
          <w:p w:rsidRPr="003D08F6" w:rsidR="00DA19D9" w:rsidP="00225F2C" w:rsidRDefault="00DA19D9" w14:paraId="556E3BD3" w14:textId="77777777">
            <w:pPr>
              <w:rPr>
                <w:sz w:val="20"/>
                <w:szCs w:val="20"/>
              </w:rPr>
            </w:pPr>
            <w:r w:rsidRPr="003D08F6">
              <w:rPr>
                <w:sz w:val="20"/>
                <w:szCs w:val="20"/>
              </w:rPr>
              <w:t>Bilan général et perspectives 20…-20… :</w:t>
            </w:r>
          </w:p>
          <w:p w:rsidRPr="003D08F6" w:rsidR="00DA19D9" w:rsidP="00225F2C" w:rsidRDefault="00DA19D9" w14:paraId="00F9EC11" w14:textId="77777777">
            <w:pPr>
              <w:rPr>
                <w:sz w:val="20"/>
                <w:szCs w:val="20"/>
              </w:rPr>
            </w:pPr>
          </w:p>
          <w:p w:rsidRPr="003D08F6" w:rsidR="00DA19D9" w:rsidP="00225F2C" w:rsidRDefault="00DA19D9" w14:paraId="0EE1F68F" w14:textId="77777777">
            <w:pPr>
              <w:rPr>
                <w:sz w:val="20"/>
                <w:szCs w:val="20"/>
              </w:rPr>
            </w:pPr>
          </w:p>
          <w:p w:rsidRPr="003D08F6" w:rsidR="00DA19D9" w:rsidP="00225F2C" w:rsidRDefault="00DA19D9" w14:paraId="0DBC9023" w14:textId="77777777">
            <w:pPr>
              <w:rPr>
                <w:sz w:val="20"/>
                <w:szCs w:val="20"/>
              </w:rPr>
            </w:pPr>
          </w:p>
          <w:p w:rsidRPr="003D08F6" w:rsidR="00DA19D9" w:rsidP="00225F2C" w:rsidRDefault="00DA19D9" w14:paraId="15F258EF" w14:textId="77777777">
            <w:pPr>
              <w:rPr>
                <w:sz w:val="20"/>
                <w:szCs w:val="20"/>
              </w:rPr>
            </w:pPr>
          </w:p>
        </w:tc>
      </w:tr>
    </w:tbl>
    <w:p w:rsidRPr="003D08F6" w:rsidR="00DA19D9" w:rsidP="00DA19D9" w:rsidRDefault="00DA19D9" w14:paraId="7FF23C29" w14:textId="77777777">
      <w:pPr>
        <w:ind w:hanging="2"/>
        <w:jc w:val="right"/>
        <w:rPr>
          <w:sz w:val="20"/>
          <w:szCs w:val="20"/>
          <w:lang w:eastAsia="fr-FR"/>
        </w:rPr>
      </w:pPr>
      <w:r w:rsidRPr="003D08F6">
        <w:rPr>
          <w:sz w:val="20"/>
          <w:szCs w:val="20"/>
          <w:lang w:eastAsia="fr-FR"/>
        </w:rPr>
        <w:t xml:space="preserve">Le Référent Numérique, </w:t>
      </w:r>
    </w:p>
    <w:sectPr w:rsidRPr="003D08F6" w:rsidR="00DA19D9" w:rsidSect="00930C80">
      <w:footerReference w:type="even" r:id="rId9"/>
      <w:footerReference w:type="default" r:id="rId10"/>
      <w:pgSz w:w="11900" w:h="16840" w:orient="portrait"/>
      <w:pgMar w:top="450" w:right="843" w:bottom="1418" w:left="1134" w:header="709" w:footer="422" w:gutter="0"/>
      <w:cols w:space="708"/>
      <w:docGrid w:linePitch="360"/>
      <w:headerReference w:type="default" r:id="R9d797635c768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2230" w:rsidP="007D1A88" w:rsidRDefault="00822230" w14:paraId="165088A1" w14:textId="77777777">
      <w:r>
        <w:separator/>
      </w:r>
    </w:p>
  </w:endnote>
  <w:endnote w:type="continuationSeparator" w:id="0">
    <w:p w:rsidR="00822230" w:rsidP="007D1A88" w:rsidRDefault="00822230" w14:paraId="60E900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760298031"/>
      <w:docPartObj>
        <w:docPartGallery w:val="Page Numbers (Bottom of Page)"/>
        <w:docPartUnique/>
      </w:docPartObj>
    </w:sdtPr>
    <w:sdtContent>
      <w:p w:rsidR="007D1A88" w:rsidP="008B11E8" w:rsidRDefault="007D1A88" w14:paraId="03411FE3" w14:textId="3717DB55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61882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="007D1A88" w:rsidP="007D1A88" w:rsidRDefault="007D1A88" w14:paraId="7470F6E4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62F" w:rsidP="0096662F" w:rsidRDefault="0096662F" w14:paraId="57C24214" w14:textId="77777777">
    <w:pPr>
      <w:jc w:val="center"/>
      <w:rPr>
        <w:i/>
        <w:sz w:val="20"/>
        <w:szCs w:val="20"/>
      </w:rPr>
    </w:pPr>
  </w:p>
  <w:tbl>
    <w:tblPr>
      <w:tblStyle w:val="Grilledutableau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55"/>
      <w:gridCol w:w="6804"/>
      <w:gridCol w:w="697"/>
    </w:tblGrid>
    <w:tr w:rsidR="0096662F" w:rsidTr="51478BFD" w14:paraId="4516EF17" w14:textId="77777777">
      <w:tc>
        <w:tcPr>
          <w:tcW w:w="1555" w:type="dxa"/>
          <w:tcMar/>
        </w:tcPr>
        <w:p w:rsidR="0096662F" w:rsidP="003D08F6" w:rsidRDefault="003D08F6" w14:paraId="526DD786" w14:textId="0D849677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Date : </w:t>
          </w:r>
        </w:p>
      </w:tc>
      <w:tc>
        <w:tcPr>
          <w:tcW w:w="6804" w:type="dxa"/>
          <w:tcMar/>
          <w:vAlign w:val="center"/>
        </w:tcPr>
        <w:p w:rsidR="0096662F" w:rsidP="1B4D0060" w:rsidRDefault="0096662F" w14:paraId="2E9AA9E6" w14:textId="5E9E2F5A">
          <w:pPr>
            <w:jc w:val="center"/>
            <w:rPr>
              <w:i w:val="1"/>
              <w:iCs w:val="1"/>
              <w:sz w:val="20"/>
              <w:szCs w:val="20"/>
            </w:rPr>
          </w:pPr>
          <w:r w:rsidRPr="1B4D0060" w:rsidR="1B4D0060">
            <w:rPr>
              <w:i w:val="1"/>
              <w:iCs w:val="1"/>
              <w:sz w:val="20"/>
              <w:szCs w:val="20"/>
            </w:rPr>
            <w:t xml:space="preserve">A conserver (originaux) et à envoyer à la </w:t>
          </w:r>
          <w:r w:rsidRPr="1B4D0060" w:rsidR="1B4D0060">
            <w:rPr>
              <w:i w:val="1"/>
              <w:iCs w:val="1"/>
              <w:sz w:val="20"/>
              <w:szCs w:val="20"/>
            </w:rPr>
            <w:t>DR</w:t>
          </w:r>
          <w:r w:rsidRPr="1B4D0060" w:rsidR="1B4D0060">
            <w:rPr>
              <w:i w:val="1"/>
              <w:iCs w:val="1"/>
              <w:sz w:val="20"/>
              <w:szCs w:val="20"/>
            </w:rPr>
            <w:t xml:space="preserve">ANE : </w:t>
          </w:r>
        </w:p>
        <w:p w:rsidR="0096662F" w:rsidP="51478BFD" w:rsidRDefault="0096662F" w14:paraId="5AF21CD9" w14:textId="5D3FADB5">
          <w:pPr>
            <w:jc w:val="center"/>
            <w:rPr>
              <w:b w:val="1"/>
              <w:bCs w:val="1"/>
              <w:i w:val="1"/>
              <w:iCs w:val="1"/>
              <w:sz w:val="22"/>
              <w:szCs w:val="22"/>
            </w:rPr>
          </w:pPr>
          <w:r w:rsidRPr="51478BFD" w:rsidR="51478BFD">
            <w:rPr>
              <w:b w:val="1"/>
              <w:bCs w:val="1"/>
              <w:i w:val="1"/>
              <w:iCs w:val="1"/>
              <w:sz w:val="22"/>
              <w:szCs w:val="22"/>
            </w:rPr>
            <w:t>ce.drane@region-academique-paca.fr</w:t>
          </w:r>
        </w:p>
      </w:tc>
      <w:tc>
        <w:tcPr>
          <w:tcW w:w="697" w:type="dxa"/>
          <w:tcMar/>
          <w:vAlign w:val="center"/>
        </w:tcPr>
        <w:p w:rsidR="0096662F" w:rsidP="0096662F" w:rsidRDefault="00000000" w14:paraId="1549A3A0" w14:textId="407037F2">
          <w:pPr>
            <w:pStyle w:val="Pieddepage"/>
            <w:rPr>
              <w:i/>
              <w:sz w:val="20"/>
              <w:szCs w:val="20"/>
            </w:rPr>
          </w:pPr>
          <w:sdt>
            <w:sdtPr>
              <w:rPr>
                <w:rStyle w:val="Numrodepage"/>
              </w:rPr>
              <w:id w:val="1265963831"/>
              <w:docPartObj>
                <w:docPartGallery w:val="Page Numbers (Bottom of Page)"/>
                <w:docPartUnique/>
              </w:docPartObj>
            </w:sdtPr>
            <w:sdtContent>
              <w:r w:rsidR="0096662F">
                <w:rPr>
                  <w:rStyle w:val="Numrodepage"/>
                </w:rPr>
                <w:fldChar w:fldCharType="begin"/>
              </w:r>
              <w:r w:rsidR="0096662F">
                <w:rPr>
                  <w:rStyle w:val="Numrodepage"/>
                </w:rPr>
                <w:instrText xml:space="preserve"> PAGE </w:instrText>
              </w:r>
              <w:r w:rsidR="0096662F">
                <w:rPr>
                  <w:rStyle w:val="Numrodepage"/>
                </w:rPr>
                <w:fldChar w:fldCharType="separate"/>
              </w:r>
              <w:r w:rsidR="0096662F">
                <w:rPr>
                  <w:rStyle w:val="Numrodepage"/>
                </w:rPr>
                <w:t>2</w:t>
              </w:r>
              <w:r w:rsidR="0096662F">
                <w:rPr>
                  <w:rStyle w:val="Numrodepage"/>
                </w:rPr>
                <w:fldChar w:fldCharType="end"/>
              </w:r>
            </w:sdtContent>
          </w:sdt>
          <w:r w:rsidR="0096662F">
            <w:rPr>
              <w:rStyle w:val="Numrodepage"/>
            </w:rPr>
            <w:t xml:space="preserve">/ </w:t>
          </w:r>
          <w:r w:rsidR="0096662F">
            <w:rPr>
              <w:rStyle w:val="Numrodepage"/>
            </w:rPr>
            <w:fldChar w:fldCharType="begin"/>
          </w:r>
          <w:r w:rsidR="0096662F">
            <w:rPr>
              <w:rStyle w:val="Numrodepage"/>
            </w:rPr>
            <w:instrText xml:space="preserve"> SECTIONPAGES  \* MERGEFORMAT </w:instrText>
          </w:r>
          <w:r w:rsidR="0096662F">
            <w:rPr>
              <w:rStyle w:val="Numrodepage"/>
            </w:rPr>
            <w:fldChar w:fldCharType="separate"/>
          </w:r>
          <w:r w:rsidR="00A819F3">
            <w:rPr>
              <w:rStyle w:val="Numrodepage"/>
              <w:noProof/>
            </w:rPr>
            <w:t>2</w:t>
          </w:r>
          <w:r w:rsidR="0096662F">
            <w:rPr>
              <w:rStyle w:val="Numrodepage"/>
            </w:rPr>
            <w:fldChar w:fldCharType="end"/>
          </w:r>
        </w:p>
      </w:tc>
    </w:tr>
  </w:tbl>
  <w:p w:rsidR="0096662F" w:rsidP="0096662F" w:rsidRDefault="0096662F" w14:paraId="1BDF2784" w14:textId="77777777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2230" w:rsidP="007D1A88" w:rsidRDefault="00822230" w14:paraId="5050FE97" w14:textId="77777777">
      <w:r>
        <w:separator/>
      </w:r>
    </w:p>
  </w:footnote>
  <w:footnote w:type="continuationSeparator" w:id="0">
    <w:p w:rsidR="00822230" w:rsidP="007D1A88" w:rsidRDefault="00822230" w14:paraId="19AE6E0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1B4D0060" w:rsidTr="1B4D0060" w14:paraId="563B6446">
      <w:trPr>
        <w:trHeight w:val="300"/>
      </w:trPr>
      <w:tc>
        <w:tcPr>
          <w:tcW w:w="3305" w:type="dxa"/>
          <w:tcMar/>
        </w:tcPr>
        <w:p w:rsidR="1B4D0060" w:rsidP="1B4D0060" w:rsidRDefault="1B4D0060" w14:paraId="077DA54B" w14:textId="06844EB0">
          <w:pPr>
            <w:pStyle w:val="En-tte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1B4D0060" w:rsidP="1B4D0060" w:rsidRDefault="1B4D0060" w14:paraId="748A8654" w14:textId="47142CD8">
          <w:pPr>
            <w:pStyle w:val="En-tte"/>
            <w:bidi w:val="0"/>
            <w:jc w:val="center"/>
          </w:pPr>
        </w:p>
      </w:tc>
      <w:tc>
        <w:tcPr>
          <w:tcW w:w="3305" w:type="dxa"/>
          <w:tcMar/>
        </w:tcPr>
        <w:p w:rsidR="1B4D0060" w:rsidP="1B4D0060" w:rsidRDefault="1B4D0060" w14:paraId="5E176F89" w14:textId="481A6397">
          <w:pPr>
            <w:pStyle w:val="En-tte"/>
            <w:bidi w:val="0"/>
            <w:ind w:right="-115"/>
            <w:jc w:val="right"/>
          </w:pPr>
        </w:p>
      </w:tc>
    </w:tr>
  </w:tbl>
  <w:p w:rsidR="1B4D0060" w:rsidP="1B4D0060" w:rsidRDefault="1B4D0060" w14:paraId="25E890E8" w14:textId="4A4576ED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122BA"/>
    <w:multiLevelType w:val="hybridMultilevel"/>
    <w:tmpl w:val="C7989D4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F32F5E"/>
    <w:multiLevelType w:val="hybridMultilevel"/>
    <w:tmpl w:val="AAC4AC1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114FAB"/>
    <w:multiLevelType w:val="multilevel"/>
    <w:tmpl w:val="AAC4AC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315F80"/>
    <w:multiLevelType w:val="hybridMultilevel"/>
    <w:tmpl w:val="F18E809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E26759"/>
    <w:multiLevelType w:val="hybridMultilevel"/>
    <w:tmpl w:val="5020425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A6C1D"/>
    <w:multiLevelType w:val="hybridMultilevel"/>
    <w:tmpl w:val="A658FC68"/>
    <w:lvl w:ilvl="0" w:tplc="04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694383577">
    <w:abstractNumId w:val="5"/>
  </w:num>
  <w:num w:numId="2" w16cid:durableId="1500268418">
    <w:abstractNumId w:val="4"/>
  </w:num>
  <w:num w:numId="3" w16cid:durableId="2034577334">
    <w:abstractNumId w:val="3"/>
  </w:num>
  <w:num w:numId="4" w16cid:durableId="1880050571">
    <w:abstractNumId w:val="1"/>
  </w:num>
  <w:num w:numId="5" w16cid:durableId="1143623076">
    <w:abstractNumId w:val="2"/>
  </w:num>
  <w:num w:numId="6" w16cid:durableId="16572214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52"/>
    <w:rsid w:val="000B1A7F"/>
    <w:rsid w:val="000B266F"/>
    <w:rsid w:val="000B7B77"/>
    <w:rsid w:val="00126667"/>
    <w:rsid w:val="00147CB0"/>
    <w:rsid w:val="001A175B"/>
    <w:rsid w:val="001D0851"/>
    <w:rsid w:val="001D1F5C"/>
    <w:rsid w:val="001E0152"/>
    <w:rsid w:val="002D6E9E"/>
    <w:rsid w:val="00300A8D"/>
    <w:rsid w:val="003361CC"/>
    <w:rsid w:val="00346C39"/>
    <w:rsid w:val="003530B6"/>
    <w:rsid w:val="00361882"/>
    <w:rsid w:val="003D08F6"/>
    <w:rsid w:val="003D264A"/>
    <w:rsid w:val="003F39C9"/>
    <w:rsid w:val="004B0F83"/>
    <w:rsid w:val="005B1B58"/>
    <w:rsid w:val="005D1D10"/>
    <w:rsid w:val="005D4420"/>
    <w:rsid w:val="005F0713"/>
    <w:rsid w:val="006A19A9"/>
    <w:rsid w:val="006F34C7"/>
    <w:rsid w:val="007355DA"/>
    <w:rsid w:val="0075399B"/>
    <w:rsid w:val="007570AB"/>
    <w:rsid w:val="00774208"/>
    <w:rsid w:val="00777DCA"/>
    <w:rsid w:val="007D1A88"/>
    <w:rsid w:val="00822230"/>
    <w:rsid w:val="00882101"/>
    <w:rsid w:val="008D0ABE"/>
    <w:rsid w:val="008F47ED"/>
    <w:rsid w:val="00900E98"/>
    <w:rsid w:val="00930C80"/>
    <w:rsid w:val="0096662F"/>
    <w:rsid w:val="00971B0A"/>
    <w:rsid w:val="009C7E02"/>
    <w:rsid w:val="00A40962"/>
    <w:rsid w:val="00A819F3"/>
    <w:rsid w:val="00B34C37"/>
    <w:rsid w:val="00B4651B"/>
    <w:rsid w:val="00B86023"/>
    <w:rsid w:val="00CE4081"/>
    <w:rsid w:val="00D74A6B"/>
    <w:rsid w:val="00DA19D9"/>
    <w:rsid w:val="00DE2EE2"/>
    <w:rsid w:val="00EF591D"/>
    <w:rsid w:val="00F5668C"/>
    <w:rsid w:val="00F575A8"/>
    <w:rsid w:val="00F7595F"/>
    <w:rsid w:val="00F83484"/>
    <w:rsid w:val="00FC392F"/>
    <w:rsid w:val="1B4D0060"/>
    <w:rsid w:val="2A5242AB"/>
    <w:rsid w:val="51478BFD"/>
    <w:rsid w:val="5CB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17D93"/>
  <w15:chartTrackingRefBased/>
  <w15:docId w15:val="{B06FA836-EF49-8842-A680-F63C727693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09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1D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7D1A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D1A8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D1A8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D1A88"/>
  </w:style>
  <w:style w:type="paragraph" w:styleId="Pieddepage">
    <w:name w:val="footer"/>
    <w:basedOn w:val="Normal"/>
    <w:link w:val="PieddepageCar"/>
    <w:uiPriority w:val="99"/>
    <w:unhideWhenUsed/>
    <w:rsid w:val="007D1A8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D1A88"/>
  </w:style>
  <w:style w:type="character" w:styleId="Numrodepage">
    <w:name w:val="page number"/>
    <w:basedOn w:val="Policepardfaut"/>
    <w:uiPriority w:val="99"/>
    <w:semiHidden/>
    <w:unhideWhenUsed/>
    <w:rsid w:val="007D1A88"/>
  </w:style>
  <w:style w:type="character" w:styleId="lev">
    <w:name w:val="Strong"/>
    <w:basedOn w:val="Policepardfaut"/>
    <w:uiPriority w:val="22"/>
    <w:qFormat/>
    <w:rsid w:val="003D264A"/>
    <w:rPr>
      <w:b/>
      <w:bCs/>
    </w:rPr>
  </w:style>
  <w:style w:type="paragraph" w:styleId="paragraph" w:customStyle="1">
    <w:name w:val="paragraph"/>
    <w:basedOn w:val="Normal"/>
    <w:rsid w:val="000B7B7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r-FR"/>
    </w:rPr>
  </w:style>
  <w:style w:type="character" w:styleId="normaltextrun" w:customStyle="1">
    <w:name w:val="normaltextrun"/>
    <w:basedOn w:val="Policepardfaut"/>
    <w:rsid w:val="000B7B77"/>
  </w:style>
  <w:style w:type="character" w:styleId="eop" w:customStyle="1">
    <w:name w:val="eop"/>
    <w:basedOn w:val="Policepardfaut"/>
    <w:rsid w:val="000B7B77"/>
  </w:style>
  <w:style w:type="character" w:styleId="tabchar" w:customStyle="1">
    <w:name w:val="tabchar"/>
    <w:basedOn w:val="Policepardfaut"/>
    <w:rsid w:val="000B7B77"/>
  </w:style>
  <w:style w:type="character" w:styleId="Lienhypertextesuivivisit">
    <w:name w:val="FollowedHyperlink"/>
    <w:basedOn w:val="Policepardfaut"/>
    <w:uiPriority w:val="99"/>
    <w:semiHidden/>
    <w:unhideWhenUsed/>
    <w:rsid w:val="008F4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ducation.gouv.fr/pid285/bulletin_officiel.html?pid_bo=32095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header" Target="header.xml" Id="R9d797635c768408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C4639F89CF545927D3713F1011B81" ma:contentTypeVersion="18" ma:contentTypeDescription="Crée un document." ma:contentTypeScope="" ma:versionID="5fae01aad180822c905f7ac832d3b918">
  <xsd:schema xmlns:xsd="http://www.w3.org/2001/XMLSchema" xmlns:xs="http://www.w3.org/2001/XMLSchema" xmlns:p="http://schemas.microsoft.com/office/2006/metadata/properties" xmlns:ns2="d0d680b5-54d3-454e-96d6-43a87ad72b61" xmlns:ns3="877eecb4-05d6-4fdb-889f-95d77fb334fb" targetNamespace="http://schemas.microsoft.com/office/2006/metadata/properties" ma:root="true" ma:fieldsID="aaa3c6ee1731e8defd9c8c6e40c9e7e6" ns2:_="" ns3:_="">
    <xsd:import namespace="d0d680b5-54d3-454e-96d6-43a87ad72b61"/>
    <xsd:import namespace="877eecb4-05d6-4fdb-889f-95d77fb33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680b5-54d3-454e-96d6-43a87ad72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03c38d4-7a4b-43e5-a9f3-01cd68d1e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eecb4-05d6-4fdb-889f-95d77fb33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1817e-f56c-40eb-a300-4df8689a9647}" ma:internalName="TaxCatchAll" ma:showField="CatchAllData" ma:web="877eecb4-05d6-4fdb-889f-95d77fb33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680b5-54d3-454e-96d6-43a87ad72b61">
      <Terms xmlns="http://schemas.microsoft.com/office/infopath/2007/PartnerControls"/>
    </lcf76f155ced4ddcb4097134ff3c332f>
    <TaxCatchAll xmlns="877eecb4-05d6-4fdb-889f-95d77fb334fb" xsi:nil="true"/>
  </documentManagement>
</p:properties>
</file>

<file path=customXml/itemProps1.xml><?xml version="1.0" encoding="utf-8"?>
<ds:datastoreItem xmlns:ds="http://schemas.openxmlformats.org/officeDocument/2006/customXml" ds:itemID="{76945F01-7A59-458E-9637-600D4F3CE983}"/>
</file>

<file path=customXml/itemProps2.xml><?xml version="1.0" encoding="utf-8"?>
<ds:datastoreItem xmlns:ds="http://schemas.openxmlformats.org/officeDocument/2006/customXml" ds:itemID="{DA395C3A-0549-4E5E-A748-319939519207}"/>
</file>

<file path=customXml/itemProps3.xml><?xml version="1.0" encoding="utf-8"?>
<ds:datastoreItem xmlns:ds="http://schemas.openxmlformats.org/officeDocument/2006/customXml" ds:itemID="{7FFD6FF2-A146-4E17-9D7B-BAB1D506A4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GIRAUD</dc:creator>
  <cp:keywords/>
  <dc:description/>
  <cp:lastModifiedBy>Eric AUNE</cp:lastModifiedBy>
  <cp:revision>10</cp:revision>
  <dcterms:created xsi:type="dcterms:W3CDTF">2023-10-10T07:32:00Z</dcterms:created>
  <dcterms:modified xsi:type="dcterms:W3CDTF">2025-07-04T07:04:04Z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0x010100662C4639F89CF545927D3713F1011B81</vt:lpwstr>
  </property>
  <property fmtid="{D5CDD505-2E9C-101B-9397-08002B2CF9AE}" pid="3" name="MediaServiceImageTags">
    <vt:lpwstr/>
  </property>
</Properties>
</file>