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Arial-BoldMT" w:hAnsi="Arial-BoldMT" w:cs="Arial-BoldMT"/>
          <w:b/>
          <w:color w:val="FFFFFF"/>
          <w:sz w:val="24"/>
          <w:szCs w:val="24"/>
        </w:rPr>
      </w:pPr>
      <w:r/>
      <w:r>
        <w:rPr>
          <w:b/>
        </w:rPr>
      </w:r>
      <w:r>
        <w:rPr>
          <w:rFonts w:ascii="Arial-BoldMT" w:hAnsi="Arial-BoldMT" w:cs="Arial-BoldMT"/>
          <w:b/>
          <w:bCs/>
          <w:color w:val="000000" w:themeColor="text1"/>
          <w:sz w:val="32"/>
          <w:szCs w:val="26"/>
        </w:rPr>
        <w:t xml:space="preserve">Fiche projet : Studios-médias - éco-délégués</w:t>
      </w:r>
      <w:r/>
      <w:r/>
    </w:p>
    <w:p>
      <w:pPr>
        <w:jc w:val="left"/>
      </w:pPr>
      <w:r>
        <w:rPr>
          <w:rFonts w:ascii="Arial-BoldMT" w:hAnsi="Arial-BoldMT" w:cs="Arial-BoldMT"/>
          <w:b/>
          <w:bCs/>
          <w:color w:val="FFFFFF"/>
          <w:sz w:val="24"/>
          <w:szCs w:val="24"/>
        </w:rPr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A retourner au plus tard le 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  <w:highlight w:val="yellow"/>
        </w:rPr>
        <w:t xml:space="preserve">7 septembre</w:t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  <w:highlight w:val="yellow"/>
        </w:rPr>
        <w:t xml:space="preserve"> 2020</w:t>
      </w:r>
      <w:r>
        <w:rPr>
          <w:b/>
        </w:rPr>
      </w:r>
      <w:r/>
    </w:p>
    <w:p>
      <w:pPr>
        <w:spacing w:lineRule="auto" w:line="240" w:after="0"/>
      </w:pP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  <w:highlight w:val="yellow"/>
        </w:rPr>
      </w:r>
      <w:r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</w:rPr>
      </w:r>
      <w:r/>
    </w:p>
    <w:tbl>
      <w:tblPr>
        <w:tblStyle w:val="178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 de l’Etablissement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Adresse postale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b/>
                <w:color w:val="000000"/>
                <w:sz w:val="20"/>
                <w:szCs w:val="20"/>
              </w:rPr>
              <w:t xml:space="preserve">Chef d’établissement</w:t>
            </w:r>
            <w:r>
              <w:rPr>
                <w:rFonts w:ascii="ArialMT" w:hAnsi="ArialMT" w:cs="ArialMT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Prénom + NOM de l’enseignant Référent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Discipline et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Coordonnées (tel et Mel)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218"/>
        </w:trPr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Projet prévu :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pistes de travail envisagées, thématique(s) et problématique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(s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) EDD,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lien avec le projet d’établissement et le démarche E3D </w:t>
            </w:r>
            <w:r>
              <w:rPr>
                <w:rFonts w:ascii="Arial-BoldMT" w:hAnsi="Arial-BoldMT" w:cs="Arial-BoldMT"/>
                <w:bCs/>
                <w:sz w:val="16"/>
                <w:szCs w:val="16"/>
              </w:rPr>
              <w:t xml:space="preserve">(si</w:t>
            </w:r>
            <w:r>
              <w:rPr>
                <w:rFonts w:ascii="Arial-BoldMT" w:hAnsi="Arial-BoldMT" w:cs="Arial-BoldMT"/>
                <w:bCs/>
                <w:sz w:val="16"/>
                <w:szCs w:val="16"/>
              </w:rPr>
              <w:t xml:space="preserve"> elle existe)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nature des actions des éco-délégués valorisées, lien avec les enseignements et les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programmes,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objectifs du projet territorial dans lequel s’insère ce projet…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</w:r>
            <w:r/>
          </w:p>
          <w:p>
            <w:pPr>
              <w:rPr>
                <w:rFonts w:ascii="Arial-BoldMT" w:hAnsi="Arial-BoldMT" w:cs="Arial-BoldMT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</w:r>
            <w:r>
              <w:rPr>
                <w:rFonts w:ascii="Arial-BoldMT" w:hAnsi="Arial-BoldMT" w:cs="Arial-BoldMT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Arial-BoldMT" w:hAnsi="Arial-BoldMT" w:cs="Arial-BoldMT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10 à 15 lignes maxi !!!!</w:t>
            </w:r>
            <w:r>
              <w:rPr>
                <w:rFonts w:ascii="Arial-BoldMT" w:hAnsi="Arial-BoldMT" w:cs="Arial-BoldMT"/>
                <w:b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039"/>
        </w:trPr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Autres membres de l’équipe du projet :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Nom, prénom discipline et adresse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Nombre d’éco-délégués concernés par le projet et nombre d’élèves total engagés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Niveau(x) de classe concerné(s)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et nombre de classes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Ecoles associées au projet :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 de l’école,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Nom du référent et niveau(x) de classe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Arial-BoldMT" w:hAnsi="Arial-BoldMT" w:cs="Arial-BoldMT"/>
              </w:rPr>
            </w:pP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(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Privilégier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  <w:t xml:space="preserve"> le cycle 3) </w:t>
            </w:r>
            <w:r>
              <w:rPr>
                <w:rFonts w:ascii="Arial-BoldMT" w:hAnsi="Arial-BoldMT" w:cs="Arial-BoldMT"/>
                <w:bCs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Emplace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ment du studio-médias envisagé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354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Description de l’accès à internet (débit, stockage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vidéo…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6374" w:type="dxa"/>
            <w:textDirection w:val="lrTb"/>
            <w:noWrap w:val="false"/>
          </w:tcPr>
          <w:p>
            <w:pPr>
              <w:rPr>
                <w:rFonts w:ascii="Arial-BoldMT" w:hAnsi="Arial-BoldMT" w:cs="Arial-Bold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r>
            <w:r/>
          </w:p>
        </w:tc>
      </w:tr>
    </w:tbl>
    <w:p>
      <w:pPr>
        <w:spacing w:lineRule="auto" w:line="240" w:after="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</w:r>
      <w:r/>
    </w:p>
    <w:p>
      <w:pPr>
        <w:spacing w:lineRule="auto" w:line="240" w:after="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</w:r>
      <w:r/>
    </w:p>
    <w:p>
      <w:pPr>
        <w:jc w:val="both"/>
        <w:spacing w:lineRule="auto" w:line="24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Avis du chef d’établissement,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</w:r>
      <w:r/>
    </w:p>
    <w:p>
      <w:pPr>
        <w:jc w:val="both"/>
        <w:spacing w:lineRule="auto" w:line="240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(signé, daté)</w:t>
      </w:r>
      <w:r>
        <w:rPr>
          <w:rFonts w:ascii="Arial-BoldMT" w:hAnsi="Arial-BoldMT" w:cs="Arial-BoldMT"/>
          <w:b/>
          <w:color w:val="000000"/>
          <w:sz w:val="20"/>
          <w:szCs w:val="20"/>
        </w:rPr>
      </w:r>
      <w:r/>
    </w:p>
    <w:p>
      <w:pPr>
        <w:jc w:val="center"/>
        <w:spacing w:lineRule="auto" w:line="240"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bCs/>
          <w:color w:val="000000"/>
          <w:sz w:val="16"/>
          <w:szCs w:val="20"/>
        </w:rPr>
        <w:t xml:space="preserve">A retourner à Franck DUMANOIS - Chargé de mission DANE : franck.dumanois@ac-nice.fr</w:t>
      </w:r>
      <w:r>
        <w:rPr>
          <w:rFonts w:ascii="Arial" w:hAnsi="Arial" w:cs="Arial" w:eastAsia="Arial"/>
          <w:b w:val="false"/>
          <w:sz w:val="16"/>
        </w:rPr>
      </w:r>
      <w:r/>
    </w:p>
    <w:p>
      <w:r/>
    </w:p>
    <w:sectPr>
      <w:foot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20B0604020202020204"/>
  </w:font>
  <w:font w:name="Arial-BoldMT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">
    <w:name w:val="Heading 5"/>
    <w:basedOn w:val="159"/>
    <w:next w:val="1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59"/>
    <w:next w:val="1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59"/>
    <w:next w:val="1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59"/>
    <w:next w:val="1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59"/>
    <w:next w:val="1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5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6">
    <w:name w:val="Quote"/>
    <w:basedOn w:val="159"/>
    <w:next w:val="1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59"/>
    <w:next w:val="15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2">
    <w:name w:val="Footer"/>
    <w:basedOn w:val="159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4"/>
    <w:link w:val="42"/>
    <w:uiPriority w:val="99"/>
  </w:style>
  <w:style w:type="table" w:styleId="45">
    <w:name w:val="Lined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59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4"/>
    <w:uiPriority w:val="99"/>
    <w:unhideWhenUsed/>
    <w:rPr>
      <w:vertAlign w:val="superscript"/>
    </w:rPr>
  </w:style>
  <w:style w:type="paragraph" w:styleId="70">
    <w:name w:val="toc 1"/>
    <w:basedOn w:val="159"/>
    <w:next w:val="159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59"/>
    <w:next w:val="159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59"/>
    <w:next w:val="159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59"/>
    <w:next w:val="159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59"/>
    <w:next w:val="159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59"/>
    <w:next w:val="159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59"/>
    <w:next w:val="159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59"/>
    <w:next w:val="159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59"/>
    <w:next w:val="159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59" w:default="1">
    <w:name w:val="Normal"/>
    <w:qFormat/>
  </w:style>
  <w:style w:type="paragraph" w:styleId="160">
    <w:name w:val="Heading 1"/>
    <w:basedOn w:val="159"/>
    <w:next w:val="159"/>
    <w:link w:val="167"/>
    <w:qFormat/>
    <w:uiPriority w:val="9"/>
    <w:rPr>
      <w:b/>
      <w:bCs/>
      <w:color w:val="365F91" w:themeColor="accent1" w:themeShade="BF"/>
      <w:sz w:val="28"/>
      <w:szCs w:val="28"/>
    </w:rPr>
    <w:pPr>
      <w:keepLines/>
      <w:keepNext/>
      <w:spacing w:before="480"/>
      <w:outlineLvl w:val="0"/>
    </w:pPr>
  </w:style>
  <w:style w:type="paragraph" w:styleId="161">
    <w:name w:val="Heading 2"/>
    <w:basedOn w:val="159"/>
    <w:next w:val="159"/>
    <w:link w:val="168"/>
    <w:qFormat/>
    <w:uiPriority w:val="9"/>
    <w:unhideWhenUsed/>
    <w:rPr>
      <w:b/>
      <w:bCs/>
      <w:color w:val="4F81BD" w:themeColor="accent1"/>
      <w:sz w:val="26"/>
      <w:szCs w:val="26"/>
    </w:rPr>
    <w:pPr>
      <w:keepLines/>
      <w:keepNext/>
      <w:spacing w:before="200"/>
      <w:outlineLvl w:val="1"/>
    </w:pPr>
  </w:style>
  <w:style w:type="paragraph" w:styleId="162">
    <w:name w:val="Heading 3"/>
    <w:basedOn w:val="159"/>
    <w:next w:val="159"/>
    <w:link w:val="169"/>
    <w:qFormat/>
    <w:uiPriority w:val="9"/>
    <w:unhideWhenUsed/>
    <w:rPr>
      <w:b/>
      <w:bCs/>
      <w:color w:val="4F81BD" w:themeColor="accent1"/>
    </w:rPr>
    <w:pPr>
      <w:keepLines/>
      <w:keepNext/>
      <w:spacing w:before="200"/>
      <w:outlineLvl w:val="2"/>
    </w:pPr>
  </w:style>
  <w:style w:type="paragraph" w:styleId="163">
    <w:name w:val="Heading 4"/>
    <w:basedOn w:val="159"/>
    <w:next w:val="159"/>
    <w:link w:val="170"/>
    <w:qFormat/>
    <w:uiPriority w:val="9"/>
    <w:unhideWhenUsed/>
    <w:rPr>
      <w:b/>
      <w:bCs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164" w:default="1">
    <w:name w:val="Default Paragraph Font"/>
    <w:uiPriority w:val="1"/>
    <w:semiHidden/>
    <w:unhideWhenUsed/>
  </w:style>
  <w:style w:type="paragraph" w:styleId="165">
    <w:name w:val="Header"/>
    <w:basedOn w:val="159"/>
    <w:link w:val="16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166" w:customStyle="1">
    <w:name w:val="Header Char"/>
    <w:basedOn w:val="164"/>
    <w:link w:val="165"/>
    <w:uiPriority w:val="99"/>
  </w:style>
  <w:style w:type="character" w:styleId="167" w:customStyle="1">
    <w:name w:val="Heading 1 Char"/>
    <w:basedOn w:val="164"/>
    <w:link w:val="160"/>
    <w:uiPriority w:val="9"/>
    <w:rPr>
      <w:b/>
      <w:bCs/>
      <w:color w:val="365F91" w:themeColor="accent1" w:themeShade="BF"/>
      <w:sz w:val="28"/>
      <w:szCs w:val="28"/>
    </w:rPr>
  </w:style>
  <w:style w:type="character" w:styleId="168" w:customStyle="1">
    <w:name w:val="Heading 2 Char"/>
    <w:basedOn w:val="164"/>
    <w:link w:val="161"/>
    <w:uiPriority w:val="9"/>
    <w:rPr>
      <w:b/>
      <w:bCs/>
      <w:color w:val="4F81BD" w:themeColor="accent1"/>
      <w:sz w:val="26"/>
      <w:szCs w:val="26"/>
    </w:rPr>
  </w:style>
  <w:style w:type="character" w:styleId="169" w:customStyle="1">
    <w:name w:val="Heading 3 Char"/>
    <w:basedOn w:val="164"/>
    <w:link w:val="162"/>
    <w:uiPriority w:val="9"/>
    <w:rPr>
      <w:b/>
      <w:bCs/>
      <w:color w:val="4F81BD" w:themeColor="accent1"/>
    </w:rPr>
  </w:style>
  <w:style w:type="character" w:styleId="170" w:customStyle="1">
    <w:name w:val="Heading 4 Char"/>
    <w:basedOn w:val="164"/>
    <w:link w:val="163"/>
    <w:uiPriority w:val="9"/>
    <w:rPr>
      <w:b/>
      <w:bCs/>
      <w:i/>
      <w:iCs/>
      <w:color w:val="4F81BD" w:themeColor="accent1"/>
    </w:rPr>
  </w:style>
  <w:style w:type="paragraph" w:styleId="171">
    <w:name w:val="Normal Indent"/>
    <w:basedOn w:val="159"/>
    <w:uiPriority w:val="99"/>
    <w:unhideWhenUsed/>
    <w:pPr>
      <w:ind w:left="720"/>
    </w:pPr>
  </w:style>
  <w:style w:type="paragraph" w:styleId="172">
    <w:name w:val="Subtitle"/>
    <w:basedOn w:val="159"/>
    <w:next w:val="159"/>
    <w:link w:val="173"/>
    <w:qFormat/>
    <w:uiPriority w:val="11"/>
    <w:rPr>
      <w:i/>
      <w:iCs/>
      <w:color w:val="4F81BD" w:themeColor="accent1"/>
      <w:spacing w:val="15"/>
      <w:sz w:val="24"/>
      <w:szCs w:val="24"/>
    </w:rPr>
    <w:pPr>
      <w:numPr>
        <w:ilvl w:val="1"/>
      </w:numPr>
      <w:ind w:left="86"/>
    </w:pPr>
  </w:style>
  <w:style w:type="character" w:styleId="173" w:customStyle="1">
    <w:name w:val="Subtitle Char"/>
    <w:basedOn w:val="164"/>
    <w:link w:val="172"/>
    <w:uiPriority w:val="11"/>
    <w:rPr>
      <w:i/>
      <w:iCs/>
      <w:color w:val="4F81BD" w:themeColor="accent1"/>
      <w:spacing w:val="15"/>
      <w:sz w:val="24"/>
      <w:szCs w:val="24"/>
    </w:rPr>
  </w:style>
  <w:style w:type="paragraph" w:styleId="174">
    <w:name w:val="Title"/>
    <w:basedOn w:val="159"/>
    <w:next w:val="159"/>
    <w:link w:val="175"/>
    <w:qFormat/>
    <w:uiPriority w:val="10"/>
    <w:rPr>
      <w:color w:val="17365D" w:themeColor="text2" w:themeShade="BF"/>
      <w:spacing w:val="5"/>
      <w:sz w:val="52"/>
      <w:szCs w:val="52"/>
    </w:rPr>
    <w:pPr>
      <w:contextualSpacing w:val="true"/>
      <w:spacing w:after="300"/>
      <w:pBdr>
        <w:bottom w:val="single" w:color="4F81BD" w:sz="8" w:space="4" w:themeColor="accent1"/>
      </w:pBdr>
    </w:pPr>
  </w:style>
  <w:style w:type="character" w:styleId="175" w:customStyle="1">
    <w:name w:val="Title Char"/>
    <w:basedOn w:val="164"/>
    <w:link w:val="174"/>
    <w:uiPriority w:val="10"/>
    <w:rPr>
      <w:color w:val="17365D" w:themeColor="text2" w:themeShade="BF"/>
      <w:spacing w:val="5"/>
      <w:sz w:val="52"/>
      <w:szCs w:val="52"/>
    </w:rPr>
  </w:style>
  <w:style w:type="character" w:styleId="176">
    <w:name w:val="Emphasis"/>
    <w:basedOn w:val="164"/>
    <w:qFormat/>
    <w:uiPriority w:val="20"/>
    <w:rPr>
      <w:i/>
      <w:iCs/>
    </w:rPr>
  </w:style>
  <w:style w:type="character" w:styleId="177">
    <w:name w:val="Hyperlink"/>
    <w:basedOn w:val="164"/>
    <w:uiPriority w:val="99"/>
    <w:unhideWhenUsed/>
    <w:rPr>
      <w:color w:val="0000FF" w:themeColor="hyperlink"/>
      <w:u w:val="single"/>
    </w:rPr>
  </w:style>
  <w:style w:type="table" w:styleId="178">
    <w:name w:val="Table Grid"/>
    <w:basedOn w:val="1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80">
    <w:name w:val="caption"/>
    <w:basedOn w:val="159"/>
    <w:next w:val="1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40"/>
    </w:pPr>
  </w:style>
  <w:style w:type="numbering" w:styleId="18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onlyoffice/5.3.4.3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 Giraud</cp:lastModifiedBy>
  <cp:revision>1</cp:revision>
  <dcterms:modified xsi:type="dcterms:W3CDTF">2020-06-22T17:03:57Z</dcterms:modified>
</cp:coreProperties>
</file>