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DEE02" w14:textId="0DDE04D4" w:rsidR="00C34D44" w:rsidRPr="00B31508" w:rsidRDefault="00B31508" w:rsidP="00745027">
      <w:pPr>
        <w:jc w:val="center"/>
        <w:rPr>
          <w:b/>
          <w:bCs/>
          <w:u w:val="single"/>
        </w:rPr>
      </w:pPr>
      <w:r w:rsidRPr="00B31508">
        <w:rPr>
          <w:b/>
          <w:bCs/>
          <w:u w:val="single"/>
        </w:rPr>
        <w:t>Echelle multi-dimensionnelle de fluence (EMDF)</w:t>
      </w:r>
    </w:p>
    <w:p w14:paraId="70190890" w14:textId="231A74DA" w:rsidR="00745027" w:rsidRDefault="00745027" w:rsidP="00745027">
      <w:pPr>
        <w:spacing w:after="0"/>
      </w:pPr>
      <w:r>
        <w:t>Echelle qualitative déclinée en 4 niveaux</w:t>
      </w:r>
    </w:p>
    <w:p w14:paraId="5DA22841" w14:textId="050A655D" w:rsidR="00745027" w:rsidRDefault="00745027" w:rsidP="00745027">
      <w:pPr>
        <w:spacing w:after="0"/>
      </w:pPr>
      <w:r>
        <w:t>Présenté par M.Bianco</w:t>
      </w:r>
      <w:r w:rsidR="00B31508">
        <w:t xml:space="preserve"> lors de la formation du 04/02/21</w:t>
      </w:r>
    </w:p>
    <w:p w14:paraId="61AF7A1D" w14:textId="42EC1917" w:rsidR="00745027" w:rsidRDefault="00745027" w:rsidP="00B31508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2835"/>
        <w:gridCol w:w="3544"/>
        <w:gridCol w:w="3367"/>
      </w:tblGrid>
      <w:tr w:rsidR="00745027" w14:paraId="53AF0518" w14:textId="77777777" w:rsidTr="00B31508">
        <w:tc>
          <w:tcPr>
            <w:tcW w:w="1271" w:type="dxa"/>
          </w:tcPr>
          <w:p w14:paraId="515CFDCE" w14:textId="06643373" w:rsidR="00745027" w:rsidRDefault="00745027">
            <w:r>
              <w:t>Dimension</w:t>
            </w:r>
          </w:p>
        </w:tc>
        <w:tc>
          <w:tcPr>
            <w:tcW w:w="2977" w:type="dxa"/>
          </w:tcPr>
          <w:p w14:paraId="7781AF4F" w14:textId="4D166B03" w:rsidR="00745027" w:rsidRDefault="00745027">
            <w:r>
              <w:t>1</w:t>
            </w:r>
          </w:p>
        </w:tc>
        <w:tc>
          <w:tcPr>
            <w:tcW w:w="2835" w:type="dxa"/>
          </w:tcPr>
          <w:p w14:paraId="452F63FB" w14:textId="701440AE" w:rsidR="00745027" w:rsidRDefault="00745027">
            <w:r>
              <w:t>2</w:t>
            </w:r>
          </w:p>
        </w:tc>
        <w:tc>
          <w:tcPr>
            <w:tcW w:w="3544" w:type="dxa"/>
          </w:tcPr>
          <w:p w14:paraId="461B7ECE" w14:textId="5402574F" w:rsidR="00745027" w:rsidRDefault="00745027">
            <w:r>
              <w:t>3</w:t>
            </w:r>
          </w:p>
        </w:tc>
        <w:tc>
          <w:tcPr>
            <w:tcW w:w="3367" w:type="dxa"/>
          </w:tcPr>
          <w:p w14:paraId="27DC90E2" w14:textId="78DC5487" w:rsidR="00745027" w:rsidRDefault="00745027">
            <w:r>
              <w:t>4</w:t>
            </w:r>
          </w:p>
        </w:tc>
      </w:tr>
      <w:tr w:rsidR="00745027" w14:paraId="78CB6930" w14:textId="77777777" w:rsidTr="00B31508">
        <w:tc>
          <w:tcPr>
            <w:tcW w:w="1271" w:type="dxa"/>
          </w:tcPr>
          <w:p w14:paraId="7C633F22" w14:textId="77FA9C8D" w:rsidR="00745027" w:rsidRDefault="00745027">
            <w:r>
              <w:t>Expression</w:t>
            </w:r>
          </w:p>
        </w:tc>
        <w:tc>
          <w:tcPr>
            <w:tcW w:w="2977" w:type="dxa"/>
          </w:tcPr>
          <w:p w14:paraId="16C99BCA" w14:textId="62A8D3A1" w:rsidR="00745027" w:rsidRPr="00745027" w:rsidRDefault="00745027" w:rsidP="00745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50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Pas d’expression et peu</w:t>
            </w:r>
            <w:r w:rsidR="00B315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7450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d’enthousiasme dans la</w:t>
            </w:r>
            <w:r w:rsidR="00B315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7450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voix. Lit les mots comme ils</w:t>
            </w:r>
            <w:r w:rsidR="00B315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7450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arrivent. N’essaye pas de</w:t>
            </w:r>
            <w:r w:rsidR="00B315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7450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faire sonner comme du</w:t>
            </w:r>
            <w:r w:rsidR="00B315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7450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langage parlé.</w:t>
            </w:r>
          </w:p>
          <w:p w14:paraId="4F6A5220" w14:textId="14270FA2" w:rsidR="00745027" w:rsidRPr="00745027" w:rsidRDefault="00745027" w:rsidP="00745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50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Monoton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e.</w:t>
            </w:r>
          </w:p>
          <w:p w14:paraId="0679FE41" w14:textId="77777777" w:rsidR="00745027" w:rsidRDefault="00745027"/>
        </w:tc>
        <w:tc>
          <w:tcPr>
            <w:tcW w:w="2835" w:type="dxa"/>
          </w:tcPr>
          <w:p w14:paraId="527FE9BE" w14:textId="77777777" w:rsidR="00745027" w:rsidRPr="00745027" w:rsidRDefault="00745027" w:rsidP="00745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50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peu d’expression.</w:t>
            </w:r>
          </w:p>
          <w:p w14:paraId="53D59C22" w14:textId="03EFAEDA" w:rsidR="00745027" w:rsidRPr="00745027" w:rsidRDefault="00745027" w:rsidP="00745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50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Commence à utiliser sa voix</w:t>
            </w:r>
            <w:r w:rsidR="00B315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7450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pour sonner naturel dans</w:t>
            </w:r>
            <w:r w:rsidR="00B315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7450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certaines parties du texte</w:t>
            </w:r>
            <w:r w:rsidR="00B315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7450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mais pas partout. </w:t>
            </w:r>
          </w:p>
          <w:p w14:paraId="111BC3AE" w14:textId="77777777" w:rsidR="00745027" w:rsidRDefault="00745027"/>
        </w:tc>
        <w:tc>
          <w:tcPr>
            <w:tcW w:w="3544" w:type="dxa"/>
          </w:tcPr>
          <w:p w14:paraId="4F612905" w14:textId="60C51D5C" w:rsidR="00745027" w:rsidRPr="00745027" w:rsidRDefault="00745027" w:rsidP="00745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50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Passage lu en partie avec</w:t>
            </w:r>
            <w:r w:rsidR="00B315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7450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expression.</w:t>
            </w:r>
            <w:r w:rsidR="00B315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7450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Sonne comme du langage</w:t>
            </w:r>
            <w:r w:rsidR="00B315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7450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parlé pour la plupart du</w:t>
            </w:r>
            <w:r w:rsidR="00B315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7450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texte.</w:t>
            </w:r>
          </w:p>
          <w:p w14:paraId="1A6BD86B" w14:textId="0C175888" w:rsidR="00745027" w:rsidRPr="00745027" w:rsidRDefault="00745027" w:rsidP="00745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50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Volume de la voix</w:t>
            </w:r>
            <w:r w:rsidR="00B315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7450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approprié.</w:t>
            </w:r>
          </w:p>
          <w:p w14:paraId="712EA94C" w14:textId="77777777" w:rsidR="00745027" w:rsidRDefault="00745027"/>
        </w:tc>
        <w:tc>
          <w:tcPr>
            <w:tcW w:w="3367" w:type="dxa"/>
          </w:tcPr>
          <w:p w14:paraId="5E175D4B" w14:textId="3D31C836" w:rsidR="00745027" w:rsidRPr="00745027" w:rsidRDefault="00745027" w:rsidP="00745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50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Lit avec une bonne</w:t>
            </w:r>
            <w:r w:rsidR="00B315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7450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expression et de</w:t>
            </w:r>
            <w:r w:rsidR="00B315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7450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l’enthousiasme durant tout</w:t>
            </w:r>
            <w:r w:rsidR="00B315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7450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texte. </w:t>
            </w:r>
          </w:p>
          <w:p w14:paraId="0B71C431" w14:textId="1021877E" w:rsidR="00745027" w:rsidRPr="00745027" w:rsidRDefault="00745027" w:rsidP="00745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50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Sonne comme du langage</w:t>
            </w:r>
            <w:r w:rsidR="00B315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7450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parlé</w:t>
            </w:r>
          </w:p>
          <w:p w14:paraId="2621C691" w14:textId="77777777" w:rsidR="00745027" w:rsidRDefault="00745027"/>
        </w:tc>
      </w:tr>
      <w:tr w:rsidR="00745027" w14:paraId="4EEC52EE" w14:textId="77777777" w:rsidTr="00B31508">
        <w:tc>
          <w:tcPr>
            <w:tcW w:w="1271" w:type="dxa"/>
          </w:tcPr>
          <w:p w14:paraId="2E8F3F57" w14:textId="52CC8A01" w:rsidR="00745027" w:rsidRDefault="00745027">
            <w:r>
              <w:t>Phrasé</w:t>
            </w:r>
          </w:p>
        </w:tc>
        <w:tc>
          <w:tcPr>
            <w:tcW w:w="2977" w:type="dxa"/>
          </w:tcPr>
          <w:p w14:paraId="78BF4D0F" w14:textId="77777777" w:rsidR="00745027" w:rsidRPr="00745027" w:rsidRDefault="00745027" w:rsidP="00745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50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Mot à mot fréquent.</w:t>
            </w:r>
          </w:p>
          <w:p w14:paraId="5DFC2146" w14:textId="77777777" w:rsidR="00745027" w:rsidRPr="00745027" w:rsidRDefault="00745027" w:rsidP="00745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50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Intonation monotone</w:t>
            </w:r>
          </w:p>
          <w:p w14:paraId="487DAB78" w14:textId="77777777" w:rsidR="00745027" w:rsidRDefault="00745027"/>
        </w:tc>
        <w:tc>
          <w:tcPr>
            <w:tcW w:w="2835" w:type="dxa"/>
          </w:tcPr>
          <w:p w14:paraId="633134D7" w14:textId="4AB9BCC4" w:rsidR="00745027" w:rsidRPr="00745027" w:rsidRDefault="00745027" w:rsidP="00745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50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Fréquents phrasés de 2 à 3</w:t>
            </w:r>
            <w:r w:rsidR="00B315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7450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mots, une lecture hachée.</w:t>
            </w:r>
          </w:p>
          <w:p w14:paraId="7B41A77B" w14:textId="6401CFE1" w:rsidR="00745027" w:rsidRPr="00745027" w:rsidRDefault="00745027" w:rsidP="00745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50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Intonation inappropriée qui</w:t>
            </w:r>
            <w:r w:rsidR="00B315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7450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ne marque pas la ﬁn</w:t>
            </w:r>
            <w:r w:rsidR="00B315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</w:t>
            </w:r>
            <w:r w:rsidRPr="007450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</w:t>
            </w:r>
            <w:r w:rsidR="00B315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7450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phrases et des</w:t>
            </w:r>
            <w:r w:rsidR="00B315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7450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propositions.</w:t>
            </w:r>
          </w:p>
          <w:p w14:paraId="182803A5" w14:textId="77777777" w:rsidR="00745027" w:rsidRDefault="00745027"/>
        </w:tc>
        <w:tc>
          <w:tcPr>
            <w:tcW w:w="3544" w:type="dxa"/>
          </w:tcPr>
          <w:p w14:paraId="5A0C9151" w14:textId="2DBB85FA" w:rsidR="00745027" w:rsidRPr="00745027" w:rsidRDefault="00745027" w:rsidP="00745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50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Mélange de longs phrasés</w:t>
            </w:r>
            <w:r w:rsidR="00B315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7450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sans pause et d’arrêts</w:t>
            </w:r>
            <w:r w:rsidR="00B315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7450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inappropriés pour respirer.</w:t>
            </w:r>
          </w:p>
          <w:p w14:paraId="55E55EDF" w14:textId="06413E86" w:rsidR="00745027" w:rsidRPr="00745027" w:rsidRDefault="00745027" w:rsidP="00745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50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Nombreuses pauses ne</w:t>
            </w:r>
            <w:r w:rsidR="00B315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7450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respectant pas la syntaxe.</w:t>
            </w:r>
          </w:p>
          <w:p w14:paraId="52209DBE" w14:textId="592FA324" w:rsidR="00745027" w:rsidRPr="00B31508" w:rsidRDefault="00745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50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Intonation en partie</w:t>
            </w:r>
            <w:r w:rsidR="00B315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7450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adapté</w:t>
            </w:r>
          </w:p>
        </w:tc>
        <w:tc>
          <w:tcPr>
            <w:tcW w:w="3367" w:type="dxa"/>
          </w:tcPr>
          <w:p w14:paraId="2FBF5A45" w14:textId="3822FC43" w:rsidR="00745027" w:rsidRPr="00745027" w:rsidRDefault="00745027" w:rsidP="00745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50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Phrasé généralement</w:t>
            </w:r>
            <w:r w:rsidR="00B315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7450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correct, respectant la</w:t>
            </w:r>
            <w:r w:rsidR="00B315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7450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syntaxe du texte.</w:t>
            </w:r>
          </w:p>
          <w:p w14:paraId="5AF6CA8D" w14:textId="77777777" w:rsidR="00745027" w:rsidRPr="00745027" w:rsidRDefault="00745027" w:rsidP="00745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50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Intonation adaptée</w:t>
            </w:r>
          </w:p>
          <w:p w14:paraId="485062D5" w14:textId="77777777" w:rsidR="00745027" w:rsidRDefault="00745027"/>
        </w:tc>
      </w:tr>
      <w:tr w:rsidR="00745027" w14:paraId="2D12BB63" w14:textId="77777777" w:rsidTr="00B31508">
        <w:tc>
          <w:tcPr>
            <w:tcW w:w="1271" w:type="dxa"/>
          </w:tcPr>
          <w:p w14:paraId="5B364E39" w14:textId="06CBA987" w:rsidR="00745027" w:rsidRDefault="00745027">
            <w:r>
              <w:t>Décodage</w:t>
            </w:r>
          </w:p>
        </w:tc>
        <w:tc>
          <w:tcPr>
            <w:tcW w:w="2977" w:type="dxa"/>
          </w:tcPr>
          <w:p w14:paraId="4D63D1C6" w14:textId="53BB307D" w:rsidR="00745027" w:rsidRDefault="00745027" w:rsidP="00B31508">
            <w:r w:rsidRPr="007450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Longues pauses</w:t>
            </w:r>
            <w:r w:rsidR="00B315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7450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fréquentes, hésitations,</w:t>
            </w:r>
            <w:r w:rsidR="00B315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7450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faux départs,</w:t>
            </w:r>
            <w:r w:rsidR="00B315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7450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chuchotements,</w:t>
            </w:r>
            <w:r w:rsidR="00B315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7450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répétitions, essais</w:t>
            </w:r>
            <w:r w:rsidR="00B315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7450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multiples, mots</w:t>
            </w:r>
            <w:r w:rsidR="00B315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7450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modiﬁés</w:t>
            </w:r>
            <w:r w:rsidR="00B315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2835" w:type="dxa"/>
          </w:tcPr>
          <w:p w14:paraId="218C6A83" w14:textId="60DBA1DF" w:rsidR="00745027" w:rsidRPr="00745027" w:rsidRDefault="00745027" w:rsidP="00745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50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Plusieurs points di</w:t>
            </w:r>
            <w:r w:rsidR="00B315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ffic</w:t>
            </w:r>
            <w:r w:rsidRPr="007450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iles</w:t>
            </w:r>
            <w:r w:rsidR="00B315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7450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dans le texte avec</w:t>
            </w:r>
            <w:r w:rsidR="00B315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7450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hésitations, longues</w:t>
            </w:r>
            <w:r w:rsidR="00B315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7450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pauses, erreurs de lecture.</w:t>
            </w:r>
          </w:p>
          <w:p w14:paraId="09737672" w14:textId="77777777" w:rsidR="00745027" w:rsidRDefault="00745027"/>
        </w:tc>
        <w:tc>
          <w:tcPr>
            <w:tcW w:w="3544" w:type="dxa"/>
          </w:tcPr>
          <w:p w14:paraId="048BA53C" w14:textId="223C777B" w:rsidR="00745027" w:rsidRPr="00745027" w:rsidRDefault="00745027" w:rsidP="00745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50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Rupture occasionnelle de la</w:t>
            </w:r>
            <w:r w:rsidR="00B315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7450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ﬂuidité sur des mots et/ou</w:t>
            </w:r>
            <w:r w:rsidR="00B315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7450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 structures</w:t>
            </w:r>
            <w:r w:rsidR="00B315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7450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particulières. </w:t>
            </w:r>
          </w:p>
          <w:p w14:paraId="2D939AE7" w14:textId="12797950" w:rsidR="00745027" w:rsidRPr="00B31508" w:rsidRDefault="00745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50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Quelques erreurs de</w:t>
            </w:r>
            <w:r w:rsidR="00B315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7450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lecture</w:t>
            </w:r>
          </w:p>
        </w:tc>
        <w:tc>
          <w:tcPr>
            <w:tcW w:w="3367" w:type="dxa"/>
          </w:tcPr>
          <w:p w14:paraId="27CBBA26" w14:textId="138D8334" w:rsidR="00745027" w:rsidRPr="00745027" w:rsidRDefault="00745027" w:rsidP="00745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50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Lecture généralement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7450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ﬂuide avec quelques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7450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ruptures mais résolues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7450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rapidement, en général 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7450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s’auto-corrigeant</w:t>
            </w:r>
          </w:p>
          <w:p w14:paraId="12AA5F32" w14:textId="77777777" w:rsidR="00745027" w:rsidRDefault="00745027"/>
        </w:tc>
      </w:tr>
      <w:tr w:rsidR="00745027" w14:paraId="13EB7A2A" w14:textId="77777777" w:rsidTr="00B31508">
        <w:tc>
          <w:tcPr>
            <w:tcW w:w="1271" w:type="dxa"/>
          </w:tcPr>
          <w:p w14:paraId="42AB7D9C" w14:textId="405C8164" w:rsidR="00745027" w:rsidRDefault="00745027">
            <w:r>
              <w:t>Vitesse</w:t>
            </w:r>
          </w:p>
        </w:tc>
        <w:tc>
          <w:tcPr>
            <w:tcW w:w="2977" w:type="dxa"/>
          </w:tcPr>
          <w:p w14:paraId="47FEAFCD" w14:textId="6C769E48" w:rsidR="00745027" w:rsidRDefault="00745027">
            <w:r>
              <w:t>Laborieux</w:t>
            </w:r>
          </w:p>
        </w:tc>
        <w:tc>
          <w:tcPr>
            <w:tcW w:w="2835" w:type="dxa"/>
          </w:tcPr>
          <w:p w14:paraId="10AB150E" w14:textId="2B8D0282" w:rsidR="00745027" w:rsidRDefault="00745027">
            <w:r>
              <w:t>Lent</w:t>
            </w:r>
          </w:p>
        </w:tc>
        <w:tc>
          <w:tcPr>
            <w:tcW w:w="3544" w:type="dxa"/>
          </w:tcPr>
          <w:p w14:paraId="0E537BCD" w14:textId="4438198D" w:rsidR="00745027" w:rsidRPr="00745027" w:rsidRDefault="00745027" w:rsidP="00B31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50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Mélange irrégulier de</w:t>
            </w:r>
            <w:r w:rsidR="00B315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7450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lecture lente et rapide</w:t>
            </w:r>
          </w:p>
        </w:tc>
        <w:tc>
          <w:tcPr>
            <w:tcW w:w="3367" w:type="dxa"/>
          </w:tcPr>
          <w:p w14:paraId="33C1266A" w14:textId="6E60CBDB" w:rsidR="00745027" w:rsidRPr="00745027" w:rsidRDefault="00745027" w:rsidP="00B31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50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Constant et</w:t>
            </w:r>
            <w:r w:rsidR="00B315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</w:t>
            </w:r>
            <w:r w:rsidRPr="007450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onversationnel. </w:t>
            </w:r>
          </w:p>
        </w:tc>
      </w:tr>
    </w:tbl>
    <w:p w14:paraId="70435995" w14:textId="768B6D08" w:rsidR="00745027" w:rsidRDefault="00745027"/>
    <w:p w14:paraId="74F7766C" w14:textId="77777777" w:rsidR="00B31508" w:rsidRDefault="00B31508" w:rsidP="00B31508">
      <w:pPr>
        <w:spacing w:after="0"/>
      </w:pPr>
      <w:r>
        <w:t>Echelle multi-dimensionnelle de fluence (EMDF) – adaptation pour le français de l’échelle de Rasinski (2004)</w:t>
      </w:r>
    </w:p>
    <w:p w14:paraId="3DC9776D" w14:textId="548707AB" w:rsidR="00B31508" w:rsidRDefault="00E06A06" w:rsidP="00B31508">
      <w:pPr>
        <w:spacing w:after="0"/>
      </w:pPr>
      <w:hyperlink r:id="rId4" w:history="1">
        <w:r w:rsidR="00B31508" w:rsidRPr="00CF79C2">
          <w:rPr>
            <w:rStyle w:val="Lienhypertexte"/>
          </w:rPr>
          <w:t>https://www.researchgate.net/publication/344463782_Echelle_Multi-Dimensionnelle_de_Fluence_nouvel_outil_d%27evaluation_de_la_fluence_en_lecture_prenant_en_compte_la_prosodie_etalonne_du_CE1_a_la_5eme</w:t>
        </w:r>
      </w:hyperlink>
    </w:p>
    <w:sectPr w:rsidR="00B31508" w:rsidSect="00B31508">
      <w:pgSz w:w="16838" w:h="11906" w:orient="landscape"/>
      <w:pgMar w:top="851" w:right="962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19A"/>
    <w:rsid w:val="00745027"/>
    <w:rsid w:val="00B31508"/>
    <w:rsid w:val="00BF019A"/>
    <w:rsid w:val="00C34D44"/>
    <w:rsid w:val="00DE4C30"/>
    <w:rsid w:val="00E0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0BC3"/>
  <w15:chartTrackingRefBased/>
  <w15:docId w15:val="{7A9EF89B-03C4-4912-B263-A85DB032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4502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45027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745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_"/>
    <w:basedOn w:val="Policepardfaut"/>
    <w:rsid w:val="00745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searchgate.net/publication/344463782_Echelle_Multi-Dimensionnelle_de_Fluence_nouvel_outil_d%27evaluation_de_la_fluence_en_lecture_prenant_en_compte_la_prosodie_etalonne_du_CE1_a_la_5em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Coutton</dc:creator>
  <cp:keywords/>
  <dc:description/>
  <cp:lastModifiedBy>Sylvain Coutton</cp:lastModifiedBy>
  <cp:revision>4</cp:revision>
  <dcterms:created xsi:type="dcterms:W3CDTF">2021-02-05T10:38:00Z</dcterms:created>
  <dcterms:modified xsi:type="dcterms:W3CDTF">2021-02-05T11:00:00Z</dcterms:modified>
</cp:coreProperties>
</file>