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952"/>
        <w:tblW w:w="13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2268"/>
        <w:gridCol w:w="2977"/>
        <w:gridCol w:w="2912"/>
        <w:gridCol w:w="2899"/>
      </w:tblGrid>
      <w:tr w:rsidR="00A55486" w:rsidTr="00A55486">
        <w:trPr>
          <w:cantSplit/>
          <w:trHeight w:val="700"/>
        </w:trPr>
        <w:tc>
          <w:tcPr>
            <w:tcW w:w="43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A55486">
            <w:pPr>
              <w:jc w:val="center"/>
              <w:rPr>
                <w:b/>
                <w:sz w:val="20"/>
              </w:rPr>
            </w:pPr>
            <w:r>
              <w:object w:dxaOrig="5925" w:dyaOrig="6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8pt;height:119.8pt" o:ole="">
                  <v:imagedata r:id="rId6" o:title=""/>
                </v:shape>
                <o:OLEObject Type="Embed" ProgID="PBrush" ShapeID="_x0000_i1025" DrawAspect="Content" ObjectID="_1598696909" r:id="rId7"/>
              </w:object>
            </w:r>
            <w:r>
              <w:t xml:space="preserve">  </w:t>
            </w:r>
            <w:r>
              <w:object w:dxaOrig="2970" w:dyaOrig="7515">
                <v:shape id="_x0000_i1026" type="#_x0000_t75" style="width:57.6pt;height:146.3pt" o:ole="">
                  <v:imagedata r:id="rId8" o:title=""/>
                </v:shape>
                <o:OLEObject Type="Embed" ProgID="PBrush" ShapeID="_x0000_i1026" DrawAspect="Content" ObjectID="_1598696910" r:id="rId9"/>
              </w:objec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5486" w:rsidRPr="0038635D" w:rsidRDefault="00A55486" w:rsidP="0038635D">
            <w:pPr>
              <w:jc w:val="both"/>
              <w:rPr>
                <w:b/>
                <w:sz w:val="32"/>
                <w:szCs w:val="32"/>
              </w:rPr>
            </w:pPr>
            <w:r w:rsidRPr="0038635D">
              <w:rPr>
                <w:b/>
                <w:sz w:val="32"/>
                <w:szCs w:val="32"/>
              </w:rPr>
              <w:t>Ce qui est à construire …</w:t>
            </w:r>
          </w:p>
        </w:tc>
      </w:tr>
      <w:tr w:rsidR="00A55486" w:rsidTr="0073087D">
        <w:trPr>
          <w:cantSplit/>
          <w:trHeight w:val="423"/>
        </w:trPr>
        <w:tc>
          <w:tcPr>
            <w:tcW w:w="43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5486" w:rsidRPr="00A55486" w:rsidRDefault="00A55486" w:rsidP="00A55486">
            <w:pPr>
              <w:jc w:val="center"/>
              <w:rPr>
                <w:b/>
              </w:rPr>
            </w:pPr>
            <w:r w:rsidRPr="00A55486">
              <w:rPr>
                <w:b/>
              </w:rPr>
              <w:t>Etape 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5486" w:rsidRPr="00A55486" w:rsidRDefault="00A55486" w:rsidP="00A55486">
            <w:pPr>
              <w:jc w:val="center"/>
              <w:rPr>
                <w:b/>
              </w:rPr>
            </w:pPr>
            <w:r w:rsidRPr="00A55486">
              <w:rPr>
                <w:b/>
              </w:rPr>
              <w:t>Etape 2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5486" w:rsidRPr="00A55486" w:rsidRDefault="00A55486" w:rsidP="00A55486">
            <w:pPr>
              <w:jc w:val="center"/>
              <w:rPr>
                <w:b/>
              </w:rPr>
            </w:pPr>
            <w:r w:rsidRPr="00A55486">
              <w:rPr>
                <w:b/>
              </w:rPr>
              <w:t>Etape 3</w:t>
            </w:r>
          </w:p>
        </w:tc>
      </w:tr>
      <w:tr w:rsidR="00A55486" w:rsidTr="00A55486">
        <w:trPr>
          <w:cantSplit/>
          <w:trHeight w:val="700"/>
        </w:trPr>
        <w:tc>
          <w:tcPr>
            <w:tcW w:w="43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5486" w:rsidRDefault="00A55486" w:rsidP="0038635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Suivi d’un itinéraire simple dans un espace proche et connu. Prise d’indices spatiaux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5486" w:rsidRDefault="00A55486" w:rsidP="00354650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Utilisation de repères spatiaux pour suivre un itinéraire dans une espace connu élargi. Représentation d’un itinéraire sur une maquette ou des photos à l’aide d’éléments remarquables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5486" w:rsidRDefault="00A55486" w:rsidP="0038635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Repérage dans un lieu inconnu (stade, parc) à l’aide de photos, de plans, de maquettes. Mémorisation d’un parcours. Elaboration et décodage de représentations schématiques d’un parcours simple.</w:t>
            </w:r>
          </w:p>
        </w:tc>
      </w:tr>
      <w:tr w:rsidR="00A55486" w:rsidRPr="00A55486" w:rsidTr="002A046A">
        <w:trPr>
          <w:cantSplit/>
          <w:trHeight w:val="448"/>
        </w:trPr>
        <w:tc>
          <w:tcPr>
            <w:tcW w:w="43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Pr="00A55486" w:rsidRDefault="00A55486" w:rsidP="00A55486">
            <w:pPr>
              <w:jc w:val="center"/>
              <w:rPr>
                <w:b/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55486" w:rsidRDefault="00A55486" w:rsidP="00A55486">
            <w:pPr>
              <w:jc w:val="center"/>
              <w:rPr>
                <w:b/>
              </w:rPr>
            </w:pPr>
            <w:r>
              <w:rPr>
                <w:b/>
              </w:rPr>
              <w:t>Situation de référence :</w:t>
            </w:r>
          </w:p>
          <w:p w:rsidR="002A046A" w:rsidRPr="002A046A" w:rsidRDefault="002A046A" w:rsidP="00A55486">
            <w:pPr>
              <w:jc w:val="center"/>
            </w:pPr>
            <w:r w:rsidRPr="002A046A">
              <w:t>Chasse</w:t>
            </w:r>
            <w:r>
              <w:t xml:space="preserve"> </w:t>
            </w:r>
            <w:r w:rsidRPr="002A046A">
              <w:t>au trésor</w:t>
            </w:r>
            <w:r w:rsidR="001E3B7A">
              <w:t xml:space="preserve"> (situation 3</w:t>
            </w:r>
            <w:r>
              <w:t>)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55486" w:rsidRDefault="00A55486" w:rsidP="00A55486">
            <w:pPr>
              <w:jc w:val="center"/>
              <w:rPr>
                <w:b/>
              </w:rPr>
            </w:pPr>
            <w:r>
              <w:rPr>
                <w:b/>
              </w:rPr>
              <w:t>Situation de référence :</w:t>
            </w:r>
          </w:p>
          <w:p w:rsidR="002A046A" w:rsidRPr="002A046A" w:rsidRDefault="002A046A" w:rsidP="00A55486">
            <w:pPr>
              <w:jc w:val="center"/>
            </w:pPr>
            <w:r w:rsidRPr="002A046A">
              <w:t>Parcours étoile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55486" w:rsidRPr="00A55486" w:rsidRDefault="00A55486" w:rsidP="00A55486">
            <w:pPr>
              <w:jc w:val="center"/>
              <w:rPr>
                <w:b/>
              </w:rPr>
            </w:pPr>
            <w:r>
              <w:rPr>
                <w:b/>
              </w:rPr>
              <w:t xml:space="preserve">Situation de référence : </w:t>
            </w:r>
            <w:r w:rsidRPr="00A55486">
              <w:t>parcours pétale</w:t>
            </w:r>
          </w:p>
        </w:tc>
      </w:tr>
      <w:tr w:rsidR="00A55486" w:rsidTr="00A55486">
        <w:trPr>
          <w:cantSplit/>
          <w:trHeight w:val="44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486" w:rsidRDefault="00A55486" w:rsidP="0038635D">
            <w:pPr>
              <w:pStyle w:val="Titre1"/>
              <w:rPr>
                <w:sz w:val="20"/>
              </w:rPr>
            </w:pPr>
            <w:r>
              <w:rPr>
                <w:sz w:val="20"/>
              </w:rPr>
              <w:t>Fondamentaux travaillés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486" w:rsidRDefault="00A55486" w:rsidP="0038635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Compétences visées</w:t>
            </w:r>
          </w:p>
          <w:p w:rsidR="00A55486" w:rsidRDefault="00A55486" w:rsidP="0038635D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« Etre capable de … »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55486" w:rsidRDefault="00A55486" w:rsidP="0038635D">
            <w:pPr>
              <w:jc w:val="center"/>
              <w:rPr>
                <w:b/>
                <w:sz w:val="20"/>
              </w:rPr>
            </w:pPr>
          </w:p>
        </w:tc>
      </w:tr>
      <w:tr w:rsidR="00A55486" w:rsidTr="00A55486">
        <w:trPr>
          <w:cantSplit/>
          <w:trHeight w:val="128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Default="00A55486" w:rsidP="0038635D">
            <w:pPr>
              <w:pStyle w:val="Titre1"/>
              <w:rPr>
                <w:sz w:val="20"/>
              </w:rPr>
            </w:pPr>
            <w:r w:rsidRPr="001A32F9">
              <w:rPr>
                <w:sz w:val="20"/>
              </w:rPr>
              <w:t>Se repérer dans l’espace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</w:rPr>
            </w:pPr>
            <w:r>
              <w:rPr>
                <w:sz w:val="20"/>
              </w:rPr>
              <w:t>Prendre des repères sur l’environnement, les objets</w:t>
            </w:r>
          </w:p>
          <w:p w:rsidR="00A55486" w:rsidRDefault="00A55486" w:rsidP="0038635D">
            <w:pPr>
              <w:rPr>
                <w:sz w:val="20"/>
              </w:rPr>
            </w:pPr>
          </w:p>
          <w:p w:rsidR="00A55486" w:rsidRDefault="00A55486" w:rsidP="0038635D">
            <w:pPr>
              <w:rPr>
                <w:sz w:val="20"/>
              </w:rPr>
            </w:pPr>
            <w:r>
              <w:rPr>
                <w:sz w:val="20"/>
              </w:rPr>
              <w:t>Mémoriser un itinéraire</w:t>
            </w:r>
          </w:p>
          <w:p w:rsidR="00A55486" w:rsidRDefault="00A55486" w:rsidP="0038635D">
            <w:pPr>
              <w:rPr>
                <w:sz w:val="20"/>
              </w:rPr>
            </w:pPr>
          </w:p>
          <w:p w:rsidR="00A55486" w:rsidRDefault="00A55486" w:rsidP="0038635D">
            <w:pPr>
              <w:rPr>
                <w:b/>
                <w:sz w:val="20"/>
              </w:rPr>
            </w:pPr>
            <w:r>
              <w:rPr>
                <w:sz w:val="20"/>
              </w:rPr>
              <w:t>Décrire un lieu, un déplacement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55486" w:rsidRDefault="00A55486" w:rsidP="0038635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Observables</w:t>
            </w:r>
          </w:p>
        </w:tc>
      </w:tr>
      <w:tr w:rsidR="00A55486" w:rsidTr="00A55486">
        <w:trPr>
          <w:cantSplit/>
          <w:trHeight w:val="445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5486" w:rsidRPr="001A32F9" w:rsidRDefault="00A55486" w:rsidP="0038635D">
            <w:pPr>
              <w:pStyle w:val="Titre1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38635D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De :</w:t>
            </w:r>
            <w:r>
              <w:rPr>
                <w:sz w:val="16"/>
                <w:szCs w:val="16"/>
                <w:u w:val="single"/>
              </w:rPr>
              <w:t xml:space="preserve"> </w:t>
            </w:r>
            <w:r w:rsidRPr="0097543E">
              <w:rPr>
                <w:sz w:val="16"/>
                <w:szCs w:val="16"/>
              </w:rPr>
              <w:t>E centré sur lui. Ne perçoit pas l’environnement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</w:p>
          <w:p w:rsidR="00A55486" w:rsidRPr="0097543E" w:rsidRDefault="00A55486" w:rsidP="0038635D">
            <w:pPr>
              <w:rPr>
                <w:sz w:val="16"/>
                <w:szCs w:val="16"/>
                <w:u w:val="single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sz w:val="16"/>
                <w:szCs w:val="16"/>
              </w:rPr>
              <w:t xml:space="preserve"> 1</w:t>
            </w:r>
            <w:r w:rsidRPr="0097543E">
              <w:rPr>
                <w:sz w:val="16"/>
                <w:szCs w:val="16"/>
                <w:vertAlign w:val="superscript"/>
              </w:rPr>
              <w:t>ère</w:t>
            </w:r>
            <w:r>
              <w:rPr>
                <w:sz w:val="16"/>
                <w:szCs w:val="16"/>
              </w:rPr>
              <w:t xml:space="preserve"> décentration : est capable de repérer des objets dans son environnement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486" w:rsidRDefault="00A55486" w:rsidP="00A967A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sz w:val="16"/>
                <w:szCs w:val="16"/>
              </w:rPr>
              <w:t xml:space="preserve"> prend quelques indices/repères dans son environnement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486" w:rsidRDefault="00A55486" w:rsidP="0053584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</w:t>
            </w:r>
            <w:r w:rsidRPr="00A967A1">
              <w:rPr>
                <w:b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prend des indices pertinents sur son environnement, sait se positionner ou positionner des objets par rapport à lui</w:t>
            </w:r>
          </w:p>
        </w:tc>
      </w:tr>
      <w:tr w:rsidR="00A55486" w:rsidTr="00A55486">
        <w:trPr>
          <w:cantSplit/>
          <w:trHeight w:val="240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Default="00A55486" w:rsidP="0038635D">
            <w:pPr>
              <w:pStyle w:val="Titre1"/>
              <w:rPr>
                <w:b w:val="0"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86" w:rsidRPr="00692E42" w:rsidRDefault="00A55486" w:rsidP="0038635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t>Situations d’apprentissage</w:t>
            </w:r>
          </w:p>
        </w:tc>
      </w:tr>
      <w:tr w:rsidR="00A55486" w:rsidTr="00A55486">
        <w:trPr>
          <w:cantSplit/>
          <w:trHeight w:val="443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Default="00A55486" w:rsidP="0038635D">
            <w:pPr>
              <w:pStyle w:val="Titre1"/>
              <w:rPr>
                <w:b w:val="0"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F560E">
            <w:pPr>
              <w:rPr>
                <w:sz w:val="16"/>
                <w:szCs w:val="16"/>
              </w:rPr>
            </w:pPr>
            <w:r w:rsidRPr="00692E42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Pr="00692E42">
              <w:rPr>
                <w:sz w:val="16"/>
                <w:szCs w:val="16"/>
              </w:rPr>
              <w:t xml:space="preserve">Jeu de </w:t>
            </w:r>
            <w:proofErr w:type="spellStart"/>
            <w:r w:rsidRPr="00692E42">
              <w:rPr>
                <w:sz w:val="16"/>
                <w:szCs w:val="16"/>
              </w:rPr>
              <w:t>kim</w:t>
            </w:r>
            <w:proofErr w:type="spellEnd"/>
            <w:r w:rsidRPr="00692E42">
              <w:rPr>
                <w:sz w:val="16"/>
                <w:szCs w:val="16"/>
              </w:rPr>
              <w:t xml:space="preserve"> (2 à 4 objets)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Parcours jalonné 1</w:t>
            </w:r>
          </w:p>
          <w:p w:rsidR="00A55486" w:rsidRPr="00DA6ABA" w:rsidRDefault="00A55486" w:rsidP="0038635D">
            <w:pPr>
              <w:rPr>
                <w:sz w:val="16"/>
                <w:szCs w:val="16"/>
              </w:rPr>
            </w:pPr>
            <w:r w:rsidRPr="00DA6ABA">
              <w:rPr>
                <w:sz w:val="16"/>
                <w:szCs w:val="16"/>
              </w:rPr>
              <w:t>- le doudou caché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 w:rsidRPr="001478FD">
              <w:rPr>
                <w:color w:val="FF0000"/>
                <w:sz w:val="16"/>
                <w:szCs w:val="16"/>
              </w:rPr>
              <w:t xml:space="preserve">- </w:t>
            </w:r>
            <w:r w:rsidRPr="003D66CA">
              <w:rPr>
                <w:sz w:val="16"/>
                <w:szCs w:val="16"/>
              </w:rPr>
              <w:t>les petits poucets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les livreurs</w:t>
            </w:r>
          </w:p>
          <w:p w:rsidR="001E3B7A" w:rsidRDefault="001E3B7A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la chasse au trésor (situation 1 et 2)</w:t>
            </w:r>
          </w:p>
          <w:p w:rsidR="00A348E5" w:rsidRPr="00DD2C84" w:rsidRDefault="00A348E5" w:rsidP="0038635D">
            <w:pPr>
              <w:rPr>
                <w:sz w:val="16"/>
                <w:szCs w:val="16"/>
              </w:rPr>
            </w:pPr>
            <w:bookmarkStart w:id="0" w:name="_GoBack"/>
            <w:r w:rsidRPr="00DD2C84">
              <w:rPr>
                <w:sz w:val="16"/>
                <w:szCs w:val="16"/>
              </w:rPr>
              <w:t>- le bon de commande (les livreurs version photos)</w:t>
            </w:r>
          </w:p>
          <w:bookmarkEnd w:id="0"/>
          <w:p w:rsidR="00A55486" w:rsidRPr="00692E42" w:rsidRDefault="00A55486" w:rsidP="00D9283A">
            <w:pPr>
              <w:rPr>
                <w:b/>
                <w:sz w:val="20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F56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Jeu de </w:t>
            </w:r>
            <w:proofErr w:type="spellStart"/>
            <w:r>
              <w:rPr>
                <w:sz w:val="16"/>
                <w:szCs w:val="16"/>
              </w:rPr>
              <w:t>kim</w:t>
            </w:r>
            <w:proofErr w:type="spellEnd"/>
            <w:r>
              <w:rPr>
                <w:sz w:val="16"/>
                <w:szCs w:val="16"/>
              </w:rPr>
              <w:t xml:space="preserve"> (3 à 5 objets)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La c</w:t>
            </w:r>
            <w:r w:rsidR="001E3B7A">
              <w:rPr>
                <w:sz w:val="16"/>
                <w:szCs w:val="16"/>
              </w:rPr>
              <w:t>hasse au trésor (situation 1 à 3</w:t>
            </w:r>
            <w:r>
              <w:rPr>
                <w:sz w:val="16"/>
                <w:szCs w:val="16"/>
              </w:rPr>
              <w:t>)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Parcours jalonné 1</w:t>
            </w:r>
          </w:p>
          <w:p w:rsidR="00A55486" w:rsidRPr="001478FD" w:rsidRDefault="00A55486" w:rsidP="0038635D">
            <w:pPr>
              <w:rPr>
                <w:color w:val="FF0000"/>
                <w:sz w:val="16"/>
                <w:szCs w:val="16"/>
              </w:rPr>
            </w:pPr>
            <w:r w:rsidRPr="001478FD">
              <w:rPr>
                <w:color w:val="FF0000"/>
                <w:sz w:val="16"/>
                <w:szCs w:val="16"/>
              </w:rPr>
              <w:t xml:space="preserve">- </w:t>
            </w:r>
            <w:r w:rsidRPr="00C71C37">
              <w:rPr>
                <w:sz w:val="16"/>
                <w:szCs w:val="16"/>
              </w:rPr>
              <w:t>Parcours mémoire 3 éléments</w:t>
            </w:r>
          </w:p>
          <w:p w:rsidR="00A55486" w:rsidRDefault="00A55486" w:rsidP="00C71C37">
            <w:pPr>
              <w:rPr>
                <w:b/>
                <w:sz w:val="20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La chasse au trésor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Je pose tu trouves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Parcours jalonné 1 et 2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Les animaux dans leur milieu 1 et 2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Parcours étoile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 jeu de Kim</w:t>
            </w:r>
          </w:p>
          <w:p w:rsidR="00A55486" w:rsidRDefault="00A55486" w:rsidP="001478FD">
            <w:pPr>
              <w:rPr>
                <w:b/>
                <w:sz w:val="20"/>
              </w:rPr>
            </w:pPr>
            <w:r w:rsidRPr="00C71C37">
              <w:rPr>
                <w:sz w:val="16"/>
                <w:szCs w:val="16"/>
              </w:rPr>
              <w:t xml:space="preserve">- parcours mémoire </w:t>
            </w:r>
          </w:p>
        </w:tc>
      </w:tr>
      <w:tr w:rsidR="00A55486" w:rsidTr="00A55486">
        <w:trPr>
          <w:cantSplit/>
          <w:trHeight w:val="240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pStyle w:val="Titre2"/>
              <w:rPr>
                <w:szCs w:val="20"/>
              </w:rPr>
            </w:pPr>
            <w:r>
              <w:t xml:space="preserve">Coder et </w:t>
            </w:r>
            <w:r w:rsidRPr="001A32F9">
              <w:t>Décoder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Pr="00D9283A" w:rsidRDefault="00A55486" w:rsidP="0038635D">
            <w:pPr>
              <w:rPr>
                <w:sz w:val="20"/>
                <w:szCs w:val="20"/>
              </w:rPr>
            </w:pPr>
            <w:r w:rsidRPr="00D9283A">
              <w:rPr>
                <w:sz w:val="20"/>
                <w:szCs w:val="20"/>
              </w:rPr>
              <w:t xml:space="preserve">Passer de </w:t>
            </w:r>
            <w:hyperlink r:id="rId10" w:history="1">
              <w:r w:rsidRPr="00D9283A">
                <w:rPr>
                  <w:sz w:val="20"/>
                  <w:szCs w:val="20"/>
                </w:rPr>
                <w:t>l’espace représenté par / une maquette/des photos</w:t>
              </w:r>
            </w:hyperlink>
            <w:r w:rsidRPr="00D9283A">
              <w:rPr>
                <w:sz w:val="20"/>
                <w:szCs w:val="20"/>
              </w:rPr>
              <w:t>/un plan photo à l’espace vécu</w:t>
            </w:r>
            <w:r>
              <w:rPr>
                <w:sz w:val="20"/>
                <w:szCs w:val="20"/>
              </w:rPr>
              <w:t xml:space="preserve"> et inversement</w:t>
            </w:r>
            <w:r w:rsidRPr="00D9283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486" w:rsidRDefault="00A55486" w:rsidP="0038635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t>Observables</w:t>
            </w:r>
          </w:p>
        </w:tc>
      </w:tr>
      <w:tr w:rsidR="00A55486" w:rsidTr="00A55486">
        <w:trPr>
          <w:cantSplit/>
          <w:trHeight w:val="736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5486" w:rsidRPr="001A32F9" w:rsidRDefault="00A55486" w:rsidP="0038635D">
            <w:pPr>
              <w:pStyle w:val="Titre2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967A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De :</w:t>
            </w:r>
            <w:r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</w:rPr>
              <w:t>l’élève n’effectue pas de lien entre l’objet et sa représentation</w:t>
            </w:r>
          </w:p>
          <w:p w:rsidR="00A55486" w:rsidRDefault="00A55486" w:rsidP="00A967A1">
            <w:pPr>
              <w:rPr>
                <w:sz w:val="16"/>
                <w:szCs w:val="16"/>
              </w:rPr>
            </w:pPr>
          </w:p>
          <w:p w:rsidR="00A55486" w:rsidRDefault="00A55486" w:rsidP="00A967A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F27F34">
              <w:rPr>
                <w:sz w:val="16"/>
                <w:szCs w:val="16"/>
              </w:rPr>
              <w:t>fait un lien entre un objet et sa représenta</w:t>
            </w:r>
            <w:r>
              <w:rPr>
                <w:sz w:val="16"/>
                <w:szCs w:val="16"/>
              </w:rPr>
              <w:t>t</w:t>
            </w:r>
            <w:r w:rsidRPr="00F27F34">
              <w:rPr>
                <w:sz w:val="16"/>
                <w:szCs w:val="16"/>
              </w:rPr>
              <w:t>ion</w:t>
            </w:r>
            <w:r>
              <w:rPr>
                <w:sz w:val="16"/>
                <w:szCs w:val="16"/>
              </w:rPr>
              <w:t xml:space="preserve"> photo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86" w:rsidRDefault="00A55486" w:rsidP="00E85299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Vers</w:t>
            </w:r>
            <w:r w:rsidRPr="00A967A1">
              <w:rPr>
                <w:b/>
                <w:sz w:val="16"/>
                <w:szCs w:val="16"/>
                <w:u w:val="single"/>
              </w:rPr>
              <w:t> :</w:t>
            </w:r>
            <w:r w:rsidRPr="001977F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se repère</w:t>
            </w:r>
            <w:r w:rsidRPr="00535841">
              <w:rPr>
                <w:sz w:val="16"/>
                <w:szCs w:val="16"/>
              </w:rPr>
              <w:t xml:space="preserve"> sur une maquette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38635D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sz w:val="16"/>
                <w:szCs w:val="16"/>
              </w:rPr>
              <w:t xml:space="preserve"> se repère sur </w:t>
            </w:r>
            <w:r w:rsidRPr="00354650">
              <w:rPr>
                <w:sz w:val="16"/>
                <w:szCs w:val="16"/>
              </w:rPr>
              <w:t xml:space="preserve">un </w:t>
            </w:r>
            <w:hyperlink r:id="rId11" w:history="1">
              <w:r w:rsidRPr="00354650">
                <w:rPr>
                  <w:rStyle w:val="Lienhypertexte"/>
                  <w:color w:val="auto"/>
                  <w:sz w:val="16"/>
                  <w:szCs w:val="16"/>
                  <w:u w:val="none"/>
                </w:rPr>
                <w:t>plan</w:t>
              </w:r>
            </w:hyperlink>
            <w:r>
              <w:rPr>
                <w:sz w:val="16"/>
                <w:szCs w:val="16"/>
              </w:rPr>
              <w:t xml:space="preserve"> (2D) munis de photos ou schématisé</w:t>
            </w:r>
          </w:p>
        </w:tc>
      </w:tr>
      <w:tr w:rsidR="00A55486" w:rsidTr="00A55486">
        <w:trPr>
          <w:cantSplit/>
          <w:trHeight w:val="296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86" w:rsidRPr="00692E42" w:rsidRDefault="00A55486" w:rsidP="0038635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t>Situations d’apprentissage</w:t>
            </w:r>
          </w:p>
        </w:tc>
      </w:tr>
      <w:tr w:rsidR="00A55486" w:rsidTr="00A55486">
        <w:trPr>
          <w:cantSplit/>
          <w:trHeight w:val="736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38635D">
            <w:pPr>
              <w:rPr>
                <w:sz w:val="16"/>
                <w:szCs w:val="16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F560E">
            <w:pPr>
              <w:tabs>
                <w:tab w:val="left" w:pos="2283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les faux jumeaux (en salle de motricité avec des objets presque semblables à discriminer)</w:t>
            </w:r>
          </w:p>
          <w:p w:rsidR="00A55486" w:rsidRPr="002F7D8E" w:rsidRDefault="00A55486" w:rsidP="00AF560E">
            <w:pPr>
              <w:tabs>
                <w:tab w:val="left" w:pos="2283"/>
              </w:tabs>
              <w:rPr>
                <w:sz w:val="16"/>
                <w:szCs w:val="16"/>
              </w:rPr>
            </w:pPr>
            <w:r w:rsidRPr="002F7D8E">
              <w:rPr>
                <w:sz w:val="16"/>
                <w:szCs w:val="16"/>
              </w:rPr>
              <w:t>- le farceur (maquette)</w:t>
            </w:r>
          </w:p>
          <w:p w:rsidR="00A55486" w:rsidRPr="00AF560E" w:rsidRDefault="00A55486" w:rsidP="00AF560E">
            <w:pPr>
              <w:tabs>
                <w:tab w:val="left" w:pos="2283"/>
              </w:tabs>
              <w:rPr>
                <w:sz w:val="16"/>
                <w:szCs w:val="16"/>
              </w:rPr>
            </w:pPr>
            <w:r w:rsidRPr="00ED5D78">
              <w:rPr>
                <w:sz w:val="16"/>
                <w:szCs w:val="16"/>
              </w:rPr>
              <w:t>- l’itinéraire à suivre (maquette)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Jeu des plots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Des intrus dans le parcours (étape 1 et 2)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Zoom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Les faux jumeaux</w:t>
            </w:r>
          </w:p>
          <w:p w:rsidR="00A55486" w:rsidRPr="002F7D8E" w:rsidRDefault="00A55486" w:rsidP="0038635D">
            <w:pPr>
              <w:rPr>
                <w:sz w:val="16"/>
                <w:szCs w:val="16"/>
              </w:rPr>
            </w:pPr>
            <w:r w:rsidRPr="002F7D8E">
              <w:rPr>
                <w:sz w:val="16"/>
                <w:szCs w:val="16"/>
              </w:rPr>
              <w:t>- le farceur (plan)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 w:rsidRPr="00ED5D78">
              <w:rPr>
                <w:sz w:val="16"/>
                <w:szCs w:val="16"/>
              </w:rPr>
              <w:t>- l’itinéraire à suivre (plan)</w:t>
            </w:r>
          </w:p>
        </w:tc>
      </w:tr>
      <w:tr w:rsidR="00A55486" w:rsidTr="00A55486">
        <w:trPr>
          <w:cantSplit/>
          <w:trHeight w:val="197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Pr="006261D6" w:rsidRDefault="00A55486" w:rsidP="0038635D">
            <w:pPr>
              <w:jc w:val="center"/>
              <w:rPr>
                <w:b/>
                <w:bCs/>
                <w:sz w:val="20"/>
              </w:rPr>
            </w:pPr>
            <w:r w:rsidRPr="006261D6">
              <w:rPr>
                <w:b/>
                <w:bCs/>
                <w:sz w:val="20"/>
              </w:rPr>
              <w:t>Construire</w:t>
            </w:r>
          </w:p>
          <w:p w:rsidR="00A55486" w:rsidRDefault="00A55486" w:rsidP="0038635D">
            <w:pPr>
              <w:jc w:val="center"/>
              <w:rPr>
                <w:bCs/>
                <w:sz w:val="20"/>
              </w:rPr>
            </w:pPr>
            <w:r w:rsidRPr="006261D6">
              <w:rPr>
                <w:b/>
                <w:bCs/>
                <w:sz w:val="20"/>
              </w:rPr>
              <w:lastRenderedPageBreak/>
              <w:t>son itinéraire et sa trajectoire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DA6A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Identifier des points </w:t>
            </w:r>
            <w:r>
              <w:rPr>
                <w:sz w:val="20"/>
                <w:szCs w:val="20"/>
              </w:rPr>
              <w:lastRenderedPageBreak/>
              <w:t xml:space="preserve">remarquables </w:t>
            </w:r>
          </w:p>
          <w:p w:rsidR="00A55486" w:rsidRDefault="00A55486" w:rsidP="00DA6ABA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Mettre en liaison les repères et ses déplacements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486" w:rsidRDefault="00A55486" w:rsidP="0038635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lastRenderedPageBreak/>
              <w:t>Observables</w:t>
            </w:r>
          </w:p>
        </w:tc>
      </w:tr>
      <w:tr w:rsidR="00A55486" w:rsidTr="00A55486">
        <w:trPr>
          <w:cantSplit/>
          <w:trHeight w:val="736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5486" w:rsidRDefault="00A55486" w:rsidP="0038635D">
            <w:pPr>
              <w:jc w:val="center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5486" w:rsidRDefault="00A55486" w:rsidP="0038635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967A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De :</w:t>
            </w:r>
            <w:r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</w:rPr>
              <w:t>se déplace au hasard, sans tenir compte des indications données</w:t>
            </w:r>
          </w:p>
          <w:p w:rsidR="00A55486" w:rsidRDefault="00A55486" w:rsidP="00A967A1">
            <w:pPr>
              <w:rPr>
                <w:sz w:val="16"/>
                <w:szCs w:val="16"/>
              </w:rPr>
            </w:pPr>
          </w:p>
          <w:p w:rsidR="00A55486" w:rsidRDefault="00A55486" w:rsidP="00B35282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7273F1">
              <w:rPr>
                <w:sz w:val="16"/>
                <w:szCs w:val="16"/>
              </w:rPr>
              <w:t xml:space="preserve">se déplace en </w:t>
            </w:r>
            <w:r>
              <w:rPr>
                <w:sz w:val="16"/>
                <w:szCs w:val="16"/>
              </w:rPr>
              <w:t>prenant en compte l</w:t>
            </w:r>
            <w:r w:rsidRPr="007273F1">
              <w:rPr>
                <w:sz w:val="16"/>
                <w:szCs w:val="16"/>
              </w:rPr>
              <w:t>es indications données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0C2E0E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35150B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e déplace en prenant appui sur d</w:t>
            </w:r>
            <w:r w:rsidRPr="0035150B">
              <w:rPr>
                <w:sz w:val="16"/>
                <w:szCs w:val="16"/>
              </w:rPr>
              <w:t xml:space="preserve">es points de repères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CC56F5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</w:t>
            </w:r>
            <w:r w:rsidRPr="007273F1">
              <w:rPr>
                <w:sz w:val="16"/>
                <w:szCs w:val="16"/>
              </w:rPr>
              <w:t xml:space="preserve">: optimise </w:t>
            </w:r>
            <w:r>
              <w:rPr>
                <w:sz w:val="16"/>
                <w:szCs w:val="16"/>
              </w:rPr>
              <w:t xml:space="preserve">et régule </w:t>
            </w:r>
            <w:r w:rsidRPr="007273F1">
              <w:rPr>
                <w:sz w:val="16"/>
                <w:szCs w:val="16"/>
              </w:rPr>
              <w:t>son déplacement grâce à une bonne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</w:rPr>
              <w:t xml:space="preserve">connaissance et représentation mentale de son environnement </w:t>
            </w:r>
          </w:p>
        </w:tc>
      </w:tr>
      <w:tr w:rsidR="00A55486" w:rsidTr="00A55486">
        <w:trPr>
          <w:cantSplit/>
          <w:trHeight w:val="301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86" w:rsidRDefault="00A55486" w:rsidP="0038635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t>Situations d’apprentissage</w:t>
            </w:r>
          </w:p>
        </w:tc>
      </w:tr>
      <w:tr w:rsidR="00A55486" w:rsidTr="00A55486">
        <w:trPr>
          <w:cantSplit/>
          <w:trHeight w:val="301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5486" w:rsidRPr="004C5856" w:rsidRDefault="00A55486" w:rsidP="00D9283A">
            <w:pPr>
              <w:rPr>
                <w:sz w:val="16"/>
                <w:szCs w:val="16"/>
              </w:rPr>
            </w:pPr>
            <w:r w:rsidRPr="004C5856">
              <w:rPr>
                <w:sz w:val="16"/>
                <w:szCs w:val="16"/>
              </w:rPr>
              <w:t>- les livreurs</w:t>
            </w:r>
          </w:p>
          <w:p w:rsidR="00A55486" w:rsidRDefault="00A55486" w:rsidP="00D9283A">
            <w:pPr>
              <w:rPr>
                <w:sz w:val="16"/>
                <w:szCs w:val="16"/>
              </w:rPr>
            </w:pPr>
            <w:r w:rsidRPr="001478FD">
              <w:rPr>
                <w:color w:val="FF0000"/>
                <w:sz w:val="16"/>
                <w:szCs w:val="16"/>
              </w:rPr>
              <w:t xml:space="preserve">- </w:t>
            </w:r>
            <w:r w:rsidRPr="003D66CA">
              <w:rPr>
                <w:sz w:val="16"/>
                <w:szCs w:val="16"/>
              </w:rPr>
              <w:t>Les petits poucets</w:t>
            </w:r>
          </w:p>
          <w:p w:rsidR="00A55486" w:rsidRDefault="00A348E5" w:rsidP="002663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A55486">
              <w:rPr>
                <w:sz w:val="16"/>
                <w:szCs w:val="16"/>
              </w:rPr>
              <w:t xml:space="preserve"> Parcours jalonné 1</w:t>
            </w:r>
          </w:p>
          <w:p w:rsidR="00A348E5" w:rsidRPr="00DD2C84" w:rsidRDefault="00A348E5" w:rsidP="0026630D">
            <w:pPr>
              <w:rPr>
                <w:sz w:val="16"/>
                <w:szCs w:val="16"/>
              </w:rPr>
            </w:pPr>
            <w:r w:rsidRPr="00DD2C84">
              <w:rPr>
                <w:sz w:val="16"/>
                <w:szCs w:val="16"/>
              </w:rPr>
              <w:t>- le bon de commande (les livreurs version photos)</w:t>
            </w:r>
          </w:p>
          <w:p w:rsidR="00A55486" w:rsidRDefault="00A55486" w:rsidP="0038635D">
            <w:pPr>
              <w:jc w:val="center"/>
              <w:rPr>
                <w:b/>
                <w:sz w:val="20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5486" w:rsidRPr="00C71C37" w:rsidRDefault="00A55486" w:rsidP="007273F1">
            <w:pPr>
              <w:rPr>
                <w:sz w:val="16"/>
                <w:szCs w:val="16"/>
              </w:rPr>
            </w:pPr>
            <w:r w:rsidRPr="00C71C37">
              <w:rPr>
                <w:sz w:val="16"/>
                <w:szCs w:val="16"/>
              </w:rPr>
              <w:t>- parcours mémoire (3 éléments)</w:t>
            </w:r>
          </w:p>
          <w:p w:rsidR="00A55486" w:rsidRDefault="00A55486" w:rsidP="00727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Parcours jalonné 1</w:t>
            </w:r>
          </w:p>
          <w:p w:rsidR="00A55486" w:rsidRDefault="00A55486" w:rsidP="00727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les livreurs (variante itinéraire)</w:t>
            </w:r>
          </w:p>
          <w:p w:rsidR="00A55486" w:rsidRDefault="00A55486" w:rsidP="0038635D">
            <w:pPr>
              <w:jc w:val="center"/>
              <w:rPr>
                <w:b/>
                <w:sz w:val="20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5486" w:rsidRPr="00C71C37" w:rsidRDefault="00A55486" w:rsidP="0038635D">
            <w:pPr>
              <w:rPr>
                <w:sz w:val="16"/>
                <w:szCs w:val="16"/>
              </w:rPr>
            </w:pPr>
            <w:r w:rsidRPr="00C71C37">
              <w:rPr>
                <w:sz w:val="16"/>
                <w:szCs w:val="16"/>
              </w:rPr>
              <w:t>- Le parcours mémoire</w:t>
            </w:r>
          </w:p>
          <w:p w:rsidR="00A55486" w:rsidRPr="009B492F" w:rsidRDefault="00A55486" w:rsidP="009B492F">
            <w:pPr>
              <w:rPr>
                <w:sz w:val="16"/>
                <w:szCs w:val="16"/>
              </w:rPr>
            </w:pPr>
            <w:r w:rsidRPr="009B492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Pr="009B492F">
              <w:rPr>
                <w:sz w:val="16"/>
                <w:szCs w:val="16"/>
              </w:rPr>
              <w:t>Je pose tu trouves</w:t>
            </w:r>
          </w:p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Parcours jalonné 1 et 2</w:t>
            </w:r>
          </w:p>
          <w:p w:rsidR="00A55486" w:rsidRPr="001977FC" w:rsidRDefault="00A55486" w:rsidP="001977FC">
            <w:pPr>
              <w:rPr>
                <w:sz w:val="16"/>
                <w:szCs w:val="16"/>
              </w:rPr>
            </w:pPr>
          </w:p>
        </w:tc>
      </w:tr>
      <w:tr w:rsidR="00A55486" w:rsidTr="00A55486">
        <w:trPr>
          <w:cantSplit/>
          <w:trHeight w:val="301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Pr="006261D6" w:rsidRDefault="00A55486" w:rsidP="00A06C88">
            <w:pPr>
              <w:jc w:val="center"/>
              <w:rPr>
                <w:b/>
                <w:bCs/>
                <w:sz w:val="20"/>
              </w:rPr>
            </w:pPr>
            <w:r w:rsidRPr="006261D6">
              <w:rPr>
                <w:b/>
                <w:bCs/>
                <w:sz w:val="20"/>
              </w:rPr>
              <w:t>Gérer son potentiel physique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200DA1">
            <w:pPr>
              <w:rPr>
                <w:sz w:val="20"/>
              </w:rPr>
            </w:pPr>
            <w:r>
              <w:rPr>
                <w:sz w:val="20"/>
              </w:rPr>
              <w:t>S’engager dans l’action</w:t>
            </w:r>
          </w:p>
          <w:p w:rsidR="00A55486" w:rsidRDefault="00A55486" w:rsidP="00354650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Se déplacer rapidement 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486" w:rsidRDefault="00A55486" w:rsidP="0038635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Observables</w:t>
            </w:r>
          </w:p>
        </w:tc>
      </w:tr>
      <w:tr w:rsidR="00A55486" w:rsidTr="00A55486">
        <w:trPr>
          <w:cantSplit/>
          <w:trHeight w:val="736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967A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De :</w:t>
            </w:r>
            <w:r>
              <w:rPr>
                <w:sz w:val="16"/>
                <w:szCs w:val="16"/>
                <w:u w:val="single"/>
              </w:rPr>
              <w:t xml:space="preserve"> </w:t>
            </w:r>
            <w:r w:rsidRPr="001977FC">
              <w:rPr>
                <w:sz w:val="16"/>
                <w:szCs w:val="16"/>
              </w:rPr>
              <w:t>s’implique peu ou pas dans l’action</w:t>
            </w:r>
          </w:p>
          <w:p w:rsidR="00A55486" w:rsidRDefault="00A55486" w:rsidP="00A967A1">
            <w:pPr>
              <w:rPr>
                <w:sz w:val="16"/>
                <w:szCs w:val="16"/>
              </w:rPr>
            </w:pPr>
          </w:p>
          <w:p w:rsidR="00A55486" w:rsidRDefault="00A55486" w:rsidP="00A967A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F44A50">
              <w:rPr>
                <w:sz w:val="16"/>
                <w:szCs w:val="16"/>
              </w:rPr>
              <w:t>s’</w:t>
            </w:r>
            <w:r>
              <w:rPr>
                <w:sz w:val="16"/>
                <w:szCs w:val="16"/>
              </w:rPr>
              <w:t>engage dans une action simple demandée (aller chercher un objet, suivre un itinéraire)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86" w:rsidRDefault="00A55486" w:rsidP="001977FC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Vers : </w:t>
            </w:r>
            <w:r w:rsidRPr="00F44A50">
              <w:rPr>
                <w:sz w:val="16"/>
                <w:szCs w:val="16"/>
              </w:rPr>
              <w:t>s’engage dans des actions successives</w:t>
            </w:r>
            <w:r>
              <w:rPr>
                <w:sz w:val="16"/>
                <w:szCs w:val="16"/>
              </w:rPr>
              <w:t xml:space="preserve"> (plus longue, taches multiples)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839D8">
            <w:pPr>
              <w:tabs>
                <w:tab w:val="left" w:pos="891"/>
              </w:tabs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</w:t>
            </w:r>
            <w:r>
              <w:rPr>
                <w:sz w:val="16"/>
                <w:szCs w:val="16"/>
              </w:rPr>
              <w:t>: se déplace en cherchant à aller plus vite</w:t>
            </w:r>
          </w:p>
        </w:tc>
      </w:tr>
      <w:tr w:rsidR="00A55486" w:rsidTr="00A55486">
        <w:trPr>
          <w:cantSplit/>
          <w:trHeight w:val="273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86" w:rsidRDefault="00A55486" w:rsidP="0038635D">
            <w:pPr>
              <w:tabs>
                <w:tab w:val="left" w:pos="891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t>Situations d’apprentissage</w:t>
            </w:r>
          </w:p>
        </w:tc>
      </w:tr>
      <w:tr w:rsidR="00A55486" w:rsidTr="00A55486">
        <w:trPr>
          <w:cantSplit/>
          <w:trHeight w:val="736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96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 de contrainte de temps à ce stade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A96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notion de temps peut être introduite petit à petit en se mesurant aux autres (ex : rapporter les 3 objets avant les autres)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L’ensemble des situations sert ces compétences dès lors que l’on introduit une contrainte de temps</w:t>
            </w:r>
          </w:p>
        </w:tc>
      </w:tr>
      <w:tr w:rsidR="00A55486" w:rsidTr="00A55486">
        <w:trPr>
          <w:cantSplit/>
          <w:trHeight w:val="239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Pr="006261D6" w:rsidRDefault="00A55486" w:rsidP="00DA3476">
            <w:pPr>
              <w:jc w:val="center"/>
              <w:rPr>
                <w:b/>
                <w:bCs/>
                <w:sz w:val="20"/>
              </w:rPr>
            </w:pPr>
            <w:r w:rsidRPr="006261D6">
              <w:rPr>
                <w:b/>
                <w:bCs/>
                <w:sz w:val="20"/>
              </w:rPr>
              <w:t>Gérer la sécurité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7B446B">
            <w:pPr>
              <w:rPr>
                <w:sz w:val="20"/>
              </w:rPr>
            </w:pPr>
            <w:r>
              <w:rPr>
                <w:sz w:val="20"/>
              </w:rPr>
              <w:t>Respecter des consignes de sécurité</w:t>
            </w:r>
          </w:p>
          <w:p w:rsidR="00A55486" w:rsidRDefault="00A55486" w:rsidP="007B446B">
            <w:pPr>
              <w:rPr>
                <w:sz w:val="20"/>
              </w:rPr>
            </w:pPr>
          </w:p>
          <w:p w:rsidR="00A55486" w:rsidRDefault="006A5E9C" w:rsidP="007B446B">
            <w:pPr>
              <w:rPr>
                <w:sz w:val="20"/>
              </w:rPr>
            </w:pPr>
            <w:r>
              <w:rPr>
                <w:sz w:val="20"/>
              </w:rPr>
              <w:t>I</w:t>
            </w:r>
            <w:r w:rsidR="00A55486">
              <w:rPr>
                <w:sz w:val="20"/>
              </w:rPr>
              <w:t xml:space="preserve">dentifier des zones ou des comportements à risques </w:t>
            </w:r>
          </w:p>
          <w:p w:rsidR="00A55486" w:rsidRDefault="00A55486" w:rsidP="007B446B">
            <w:pPr>
              <w:rPr>
                <w:sz w:val="20"/>
              </w:rPr>
            </w:pPr>
          </w:p>
          <w:p w:rsidR="00A55486" w:rsidRDefault="00A55486" w:rsidP="007B446B">
            <w:pPr>
              <w:rPr>
                <w:sz w:val="20"/>
              </w:rPr>
            </w:pPr>
            <w:r>
              <w:rPr>
                <w:sz w:val="20"/>
              </w:rPr>
              <w:t>Oser prendre des risques (s’éloigner du regard de l’adulte)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55486" w:rsidRDefault="00A55486" w:rsidP="00AF560E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t>Observables</w:t>
            </w:r>
          </w:p>
        </w:tc>
      </w:tr>
      <w:tr w:rsidR="00A55486" w:rsidTr="00A55486">
        <w:trPr>
          <w:cantSplit/>
          <w:trHeight w:val="1261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86" w:rsidRDefault="00A55486" w:rsidP="006E4DDE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De :</w:t>
            </w:r>
            <w:r>
              <w:rPr>
                <w:sz w:val="16"/>
                <w:szCs w:val="16"/>
              </w:rPr>
              <w:t xml:space="preserve"> ne tient pas compte des zones interdites, ne tient pas compte des autres, n’ose pas s’éloigner de l’adulte</w:t>
            </w:r>
          </w:p>
          <w:p w:rsidR="00A55486" w:rsidRDefault="00A55486" w:rsidP="00A967A1">
            <w:pPr>
              <w:rPr>
                <w:sz w:val="16"/>
                <w:szCs w:val="16"/>
              </w:rPr>
            </w:pPr>
          </w:p>
          <w:p w:rsidR="00A55486" w:rsidRDefault="00A55486" w:rsidP="006E4DDE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6E4DDE">
              <w:rPr>
                <w:sz w:val="16"/>
                <w:szCs w:val="16"/>
              </w:rPr>
              <w:t>ose s’engager dans un périmètre très proche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486" w:rsidRDefault="00A55486" w:rsidP="00A967A1">
            <w:pPr>
              <w:rPr>
                <w:b/>
                <w:sz w:val="16"/>
                <w:szCs w:val="16"/>
                <w:u w:val="single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AB7E5F">
              <w:rPr>
                <w:sz w:val="16"/>
                <w:szCs w:val="16"/>
              </w:rPr>
              <w:t>peut quitter momentanément le regard de l’adulte</w:t>
            </w:r>
            <w:r>
              <w:rPr>
                <w:sz w:val="16"/>
                <w:szCs w:val="16"/>
              </w:rPr>
              <w:t xml:space="preserve"> en respectant les zones interdites</w:t>
            </w:r>
          </w:p>
          <w:p w:rsidR="00A55486" w:rsidRDefault="00A55486" w:rsidP="00A967A1">
            <w:pPr>
              <w:rPr>
                <w:sz w:val="16"/>
                <w:szCs w:val="16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A967A1">
            <w:pPr>
              <w:rPr>
                <w:sz w:val="16"/>
                <w:szCs w:val="16"/>
              </w:rPr>
            </w:pPr>
            <w:r w:rsidRPr="00A967A1">
              <w:rPr>
                <w:b/>
                <w:sz w:val="16"/>
                <w:szCs w:val="16"/>
                <w:u w:val="single"/>
              </w:rPr>
              <w:t>Vers :</w:t>
            </w:r>
            <w:r>
              <w:rPr>
                <w:sz w:val="16"/>
                <w:szCs w:val="16"/>
              </w:rPr>
              <w:t xml:space="preserve"> comprend et respecte les règles d’or</w:t>
            </w:r>
          </w:p>
          <w:p w:rsidR="00A55486" w:rsidRDefault="00A55486" w:rsidP="00A967A1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Assume son autonomie, n’a plus besoin du regard de l’adulte.</w:t>
            </w:r>
            <w:r w:rsidRPr="00A967A1">
              <w:rPr>
                <w:b/>
                <w:sz w:val="16"/>
                <w:szCs w:val="16"/>
                <w:u w:val="single"/>
              </w:rPr>
              <w:t xml:space="preserve"> </w:t>
            </w:r>
          </w:p>
          <w:p w:rsidR="00A55486" w:rsidRDefault="00A55486" w:rsidP="00A967A1">
            <w:pPr>
              <w:rPr>
                <w:sz w:val="16"/>
                <w:szCs w:val="16"/>
              </w:rPr>
            </w:pPr>
          </w:p>
        </w:tc>
      </w:tr>
      <w:tr w:rsidR="00A55486" w:rsidTr="00A55486">
        <w:trPr>
          <w:cantSplit/>
          <w:trHeight w:val="286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55486" w:rsidRDefault="00A55486" w:rsidP="00AF560E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</w:rPr>
              <w:t>Situations d’apprentissage</w:t>
            </w:r>
          </w:p>
        </w:tc>
      </w:tr>
      <w:tr w:rsidR="00A55486" w:rsidTr="00A55486">
        <w:trPr>
          <w:cantSplit/>
          <w:trHeight w:val="736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5486" w:rsidRDefault="00A55486" w:rsidP="0038635D">
            <w:pPr>
              <w:jc w:val="center"/>
              <w:rPr>
                <w:bCs/>
                <w:sz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486" w:rsidRDefault="00A55486" w:rsidP="0038635D">
            <w:pPr>
              <w:rPr>
                <w:sz w:val="20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486" w:rsidRDefault="00A55486" w:rsidP="004E01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L’ensemble des situations sert ces compétences</w:t>
            </w:r>
          </w:p>
        </w:tc>
      </w:tr>
    </w:tbl>
    <w:p w:rsidR="008314BA" w:rsidRDefault="00DD2C84"/>
    <w:sectPr w:rsidR="008314BA" w:rsidSect="00A967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646E"/>
    <w:multiLevelType w:val="hybridMultilevel"/>
    <w:tmpl w:val="D70A2780"/>
    <w:lvl w:ilvl="0" w:tplc="A3C663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33039"/>
    <w:multiLevelType w:val="hybridMultilevel"/>
    <w:tmpl w:val="0C38FF00"/>
    <w:lvl w:ilvl="0" w:tplc="585A0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E2938"/>
    <w:multiLevelType w:val="hybridMultilevel"/>
    <w:tmpl w:val="CB528AD4"/>
    <w:lvl w:ilvl="0" w:tplc="74F66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D2030"/>
    <w:multiLevelType w:val="hybridMultilevel"/>
    <w:tmpl w:val="56404754"/>
    <w:lvl w:ilvl="0" w:tplc="942AB1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11"/>
    <w:rsid w:val="00012A62"/>
    <w:rsid w:val="000B3628"/>
    <w:rsid w:val="000C2E0E"/>
    <w:rsid w:val="001478FD"/>
    <w:rsid w:val="001977FC"/>
    <w:rsid w:val="001A32F9"/>
    <w:rsid w:val="001D3C41"/>
    <w:rsid w:val="001E3B7A"/>
    <w:rsid w:val="001E7495"/>
    <w:rsid w:val="002406F2"/>
    <w:rsid w:val="0026630D"/>
    <w:rsid w:val="00286F50"/>
    <w:rsid w:val="002A046A"/>
    <w:rsid w:val="002A717C"/>
    <w:rsid w:val="002F73C1"/>
    <w:rsid w:val="002F7D8E"/>
    <w:rsid w:val="00320F35"/>
    <w:rsid w:val="003438D9"/>
    <w:rsid w:val="0035150B"/>
    <w:rsid w:val="00354650"/>
    <w:rsid w:val="0038635D"/>
    <w:rsid w:val="003D66CA"/>
    <w:rsid w:val="00444C3C"/>
    <w:rsid w:val="00463C50"/>
    <w:rsid w:val="00482FB5"/>
    <w:rsid w:val="004A7ACF"/>
    <w:rsid w:val="004C5856"/>
    <w:rsid w:val="004E0164"/>
    <w:rsid w:val="00507E68"/>
    <w:rsid w:val="005239DF"/>
    <w:rsid w:val="00535841"/>
    <w:rsid w:val="00617776"/>
    <w:rsid w:val="006261D6"/>
    <w:rsid w:val="00692E42"/>
    <w:rsid w:val="006A5E9C"/>
    <w:rsid w:val="006B2405"/>
    <w:rsid w:val="006B3F1B"/>
    <w:rsid w:val="006E4DDE"/>
    <w:rsid w:val="007273F1"/>
    <w:rsid w:val="0073087D"/>
    <w:rsid w:val="0074629F"/>
    <w:rsid w:val="008F4BD6"/>
    <w:rsid w:val="009612A3"/>
    <w:rsid w:val="0097543E"/>
    <w:rsid w:val="009909DA"/>
    <w:rsid w:val="009B492F"/>
    <w:rsid w:val="00A348E5"/>
    <w:rsid w:val="00A55486"/>
    <w:rsid w:val="00A65204"/>
    <w:rsid w:val="00A839D8"/>
    <w:rsid w:val="00A967A1"/>
    <w:rsid w:val="00AB7E5F"/>
    <w:rsid w:val="00AF560E"/>
    <w:rsid w:val="00B35282"/>
    <w:rsid w:val="00B731CB"/>
    <w:rsid w:val="00BD0A08"/>
    <w:rsid w:val="00BE69CF"/>
    <w:rsid w:val="00BF27D2"/>
    <w:rsid w:val="00C71C37"/>
    <w:rsid w:val="00C81DA9"/>
    <w:rsid w:val="00CC56F5"/>
    <w:rsid w:val="00D63811"/>
    <w:rsid w:val="00D9283A"/>
    <w:rsid w:val="00D96D5A"/>
    <w:rsid w:val="00DA6ABA"/>
    <w:rsid w:val="00DD2C84"/>
    <w:rsid w:val="00E36686"/>
    <w:rsid w:val="00E42BFC"/>
    <w:rsid w:val="00E85299"/>
    <w:rsid w:val="00EA3E66"/>
    <w:rsid w:val="00EC78DF"/>
    <w:rsid w:val="00ED5D78"/>
    <w:rsid w:val="00F27F34"/>
    <w:rsid w:val="00F4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63811"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nhideWhenUsed/>
    <w:qFormat/>
    <w:rsid w:val="00D63811"/>
    <w:pPr>
      <w:keepNext/>
      <w:jc w:val="center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63811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D63811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character" w:styleId="Lienhypertexte">
    <w:name w:val="Hyperlink"/>
    <w:uiPriority w:val="99"/>
    <w:semiHidden/>
    <w:unhideWhenUsed/>
    <w:rsid w:val="00D638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54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692E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63811"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nhideWhenUsed/>
    <w:qFormat/>
    <w:rsid w:val="00D63811"/>
    <w:pPr>
      <w:keepNext/>
      <w:jc w:val="center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63811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D63811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character" w:styleId="Lienhypertexte">
    <w:name w:val="Hyperlink"/>
    <w:uiPriority w:val="99"/>
    <w:semiHidden/>
    <w:unhideWhenUsed/>
    <w:rsid w:val="00D638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54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692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\Users\naube\Documents\CPD\circo%20St%20Maximin\CO%20maternelle\de%20la%20maquette%20au%20plan.JP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Users\naube\Documents\CPD\circo%20St%20Maximin\CO%20maternelle\Exemple%20CO%20simple%20petale%20par%20petale%20avec%203%20%20photos.JP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737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naube</dc:creator>
  <cp:lastModifiedBy>naube</cp:lastModifiedBy>
  <cp:revision>14</cp:revision>
  <dcterms:created xsi:type="dcterms:W3CDTF">2017-01-04T15:32:00Z</dcterms:created>
  <dcterms:modified xsi:type="dcterms:W3CDTF">2018-09-17T11:42:00Z</dcterms:modified>
</cp:coreProperties>
</file>