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7721" w14:textId="4D8A502F" w:rsidR="00BF1383" w:rsidRPr="00BF5B93" w:rsidRDefault="0058251B" w:rsidP="0058251B">
      <w:pPr>
        <w:pStyle w:val="Titre1"/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E32F4FD" wp14:editId="78160AB4">
            <wp:simplePos x="0" y="0"/>
            <wp:positionH relativeFrom="column">
              <wp:posOffset>-148590</wp:posOffset>
            </wp:positionH>
            <wp:positionV relativeFrom="paragraph">
              <wp:posOffset>-294640</wp:posOffset>
            </wp:positionV>
            <wp:extent cx="716280" cy="466356"/>
            <wp:effectExtent l="19050" t="19050" r="26670" b="10160"/>
            <wp:wrapNone/>
            <wp:docPr id="196020087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00875" name="Image 1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635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F1383" w:rsidRPr="00BF5B93">
        <w:t>CHAMP D’APPRENTISSAGE n° 4 : « Conduire et maîtriser un affrontement collectif ou interindividuel pour gagner »</w:t>
      </w:r>
    </w:p>
    <w:p w14:paraId="38B9C0A6" w14:textId="10C3D3B1" w:rsidR="00BF1383" w:rsidRPr="00EC4407" w:rsidRDefault="00BF1383" w:rsidP="00BF1383">
      <w:pPr>
        <w:rPr>
          <w:rFonts w:ascii="Arial" w:eastAsia="Arial" w:hAnsi="Arial" w:cs="Arial"/>
        </w:rPr>
      </w:pPr>
    </w:p>
    <w:p w14:paraId="49207426" w14:textId="752F1C2C" w:rsidR="00BF1383" w:rsidRDefault="00BF1383" w:rsidP="006A5CBA">
      <w:pPr>
        <w:tabs>
          <w:tab w:val="left" w:pos="1380"/>
        </w:tabs>
        <w:spacing w:after="120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t>R</w:t>
      </w:r>
      <w:r w:rsidR="004061FD">
        <w:rPr>
          <w:rFonts w:ascii="Arial" w:eastAsia="Arial" w:hAnsi="Arial" w:cs="Arial"/>
          <w:b/>
          <w:sz w:val="22"/>
          <w:szCs w:val="22"/>
        </w:rPr>
        <w:t>epères d’évaluation de l’AFL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1 </w:t>
      </w:r>
      <w:r w:rsidRPr="00EC4407">
        <w:rPr>
          <w:rFonts w:ascii="Arial" w:eastAsia="Arial" w:hAnsi="Arial" w:cs="Arial"/>
          <w:sz w:val="22"/>
          <w:szCs w:val="22"/>
        </w:rPr>
        <w:t xml:space="preserve">« S’engager pour gagner une rencontre en faisant des choix techniques et tactiques pertinents au regard de l’analyse du rapport de force » </w:t>
      </w:r>
    </w:p>
    <w:p w14:paraId="5A250B1D" w14:textId="1BD8E651" w:rsidR="00A87FD1" w:rsidRPr="00EC4407" w:rsidRDefault="00A87FD1" w:rsidP="006A5CBA">
      <w:pPr>
        <w:tabs>
          <w:tab w:val="left" w:pos="1380"/>
        </w:tabs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3118"/>
        <w:gridCol w:w="3260"/>
        <w:gridCol w:w="3402"/>
      </w:tblGrid>
      <w:tr w:rsidR="00BF1383" w:rsidRPr="00EC4407" w14:paraId="1F1BADAD" w14:textId="77777777" w:rsidTr="00872E4D">
        <w:trPr>
          <w:trHeight w:val="140"/>
        </w:trPr>
        <w:tc>
          <w:tcPr>
            <w:tcW w:w="15309" w:type="dxa"/>
            <w:gridSpan w:val="5"/>
            <w:vAlign w:val="center"/>
          </w:tcPr>
          <w:p w14:paraId="7D14B975" w14:textId="77777777" w:rsidR="00BF1383" w:rsidRPr="00EC4407" w:rsidRDefault="00BF1383" w:rsidP="00872E4D">
            <w:pPr>
              <w:pStyle w:val="Titre2"/>
              <w:jc w:val="center"/>
              <w:rPr>
                <w:rFonts w:ascii="Arial" w:eastAsia="Arial" w:hAnsi="Arial" w:cs="Arial"/>
                <w:sz w:val="20"/>
              </w:rPr>
            </w:pPr>
            <w:bookmarkStart w:id="0" w:name="_z3n2rt123nvb" w:colFirst="0" w:colLast="0"/>
            <w:bookmarkEnd w:id="0"/>
            <w:r w:rsidRPr="00EC4407">
              <w:rPr>
                <w:rFonts w:ascii="Arial" w:eastAsia="Arial" w:hAnsi="Arial" w:cs="Arial"/>
                <w:sz w:val="20"/>
              </w:rPr>
              <w:t>Principe d’élaboration des épreuves du champ d’apprentissage CCF</w:t>
            </w:r>
          </w:p>
        </w:tc>
      </w:tr>
      <w:tr w:rsidR="00BF1383" w:rsidRPr="00EC4407" w14:paraId="2297B6A3" w14:textId="77777777" w:rsidTr="0050209D">
        <w:trPr>
          <w:trHeight w:val="1221"/>
        </w:trPr>
        <w:tc>
          <w:tcPr>
            <w:tcW w:w="15309" w:type="dxa"/>
            <w:gridSpan w:val="5"/>
          </w:tcPr>
          <w:p w14:paraId="21DC7C42" w14:textId="5CF6AB67" w:rsidR="00BF1383" w:rsidRPr="00EC4407" w:rsidRDefault="00BF1383" w:rsidP="00872E4D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F1383" w:rsidRPr="00EC4407" w14:paraId="6FC240C5" w14:textId="77777777" w:rsidTr="00872E4D">
        <w:trPr>
          <w:trHeight w:val="300"/>
        </w:trPr>
        <w:tc>
          <w:tcPr>
            <w:tcW w:w="2552" w:type="dxa"/>
            <w:vMerge w:val="restart"/>
            <w:vAlign w:val="center"/>
          </w:tcPr>
          <w:p w14:paraId="314649B5" w14:textId="77777777" w:rsidR="00BF1383" w:rsidRPr="00EC4407" w:rsidRDefault="00BF1383" w:rsidP="00872E4D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bookmarkStart w:id="1" w:name="_hbl27wttk4t6" w:colFirst="0" w:colLast="0"/>
            <w:bookmarkEnd w:id="1"/>
            <w:r w:rsidRPr="00EC4407">
              <w:rPr>
                <w:rFonts w:ascii="Arial" w:eastAsia="Arial" w:hAnsi="Arial" w:cs="Arial"/>
                <w:b w:val="0"/>
                <w:sz w:val="20"/>
              </w:rPr>
              <w:t xml:space="preserve">Éléments à évaluer </w:t>
            </w:r>
          </w:p>
        </w:tc>
        <w:tc>
          <w:tcPr>
            <w:tcW w:w="12757" w:type="dxa"/>
            <w:gridSpan w:val="4"/>
            <w:vAlign w:val="center"/>
          </w:tcPr>
          <w:p w14:paraId="70866AF6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eastAsia="Arial" w:hAnsi="Arial" w:cs="Arial"/>
                <w:sz w:val="20"/>
              </w:rPr>
              <w:t>Repères d’évaluation</w:t>
            </w:r>
          </w:p>
        </w:tc>
      </w:tr>
      <w:tr w:rsidR="00BF1383" w:rsidRPr="00EC4407" w14:paraId="6E9F5563" w14:textId="77777777" w:rsidTr="00872E4D">
        <w:trPr>
          <w:trHeight w:val="300"/>
        </w:trPr>
        <w:tc>
          <w:tcPr>
            <w:tcW w:w="2552" w:type="dxa"/>
            <w:vMerge/>
            <w:vAlign w:val="center"/>
          </w:tcPr>
          <w:p w14:paraId="0A3BCADE" w14:textId="77777777" w:rsidR="00BF1383" w:rsidRPr="00EC4407" w:rsidRDefault="00BF1383" w:rsidP="00872E4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2E25F85" w14:textId="77777777" w:rsidR="00BF1383" w:rsidRPr="00EC4407" w:rsidRDefault="00BF1383" w:rsidP="00872E4D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EC4407">
              <w:rPr>
                <w:rFonts w:ascii="Arial" w:eastAsia="Calibri" w:hAnsi="Arial" w:cs="Arial"/>
                <w:sz w:val="20"/>
              </w:rPr>
              <w:t xml:space="preserve">Degré 1 </w:t>
            </w:r>
          </w:p>
        </w:tc>
        <w:tc>
          <w:tcPr>
            <w:tcW w:w="3118" w:type="dxa"/>
            <w:vAlign w:val="center"/>
          </w:tcPr>
          <w:p w14:paraId="317745FD" w14:textId="77777777" w:rsidR="00BF1383" w:rsidRPr="00EC4407" w:rsidRDefault="00BF1383" w:rsidP="00872E4D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EC4407">
              <w:rPr>
                <w:rFonts w:ascii="Arial" w:eastAsia="Calibri" w:hAnsi="Arial" w:cs="Arial"/>
                <w:sz w:val="20"/>
              </w:rPr>
              <w:t xml:space="preserve">Degré 2 </w:t>
            </w:r>
          </w:p>
        </w:tc>
        <w:tc>
          <w:tcPr>
            <w:tcW w:w="3260" w:type="dxa"/>
            <w:vAlign w:val="center"/>
          </w:tcPr>
          <w:p w14:paraId="47C4B820" w14:textId="77777777" w:rsidR="00BF1383" w:rsidRPr="00EC4407" w:rsidRDefault="00BF1383" w:rsidP="00872E4D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EC4407">
              <w:rPr>
                <w:rFonts w:ascii="Arial" w:eastAsia="Calibri" w:hAnsi="Arial" w:cs="Arial"/>
                <w:sz w:val="20"/>
              </w:rPr>
              <w:t xml:space="preserve">Degré 3 </w:t>
            </w:r>
          </w:p>
        </w:tc>
        <w:tc>
          <w:tcPr>
            <w:tcW w:w="3402" w:type="dxa"/>
            <w:vAlign w:val="center"/>
          </w:tcPr>
          <w:p w14:paraId="60D88CD3" w14:textId="77777777" w:rsidR="00BF1383" w:rsidRPr="00EC4407" w:rsidRDefault="00BF1383" w:rsidP="00872E4D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EC4407">
              <w:rPr>
                <w:rFonts w:ascii="Arial" w:eastAsia="Calibri" w:hAnsi="Arial" w:cs="Arial"/>
                <w:sz w:val="20"/>
              </w:rPr>
              <w:t xml:space="preserve">Degré 4 </w:t>
            </w:r>
          </w:p>
        </w:tc>
      </w:tr>
      <w:tr w:rsidR="00BF1383" w:rsidRPr="00EC4407" w14:paraId="341EAC89" w14:textId="77777777" w:rsidTr="00872E4D">
        <w:trPr>
          <w:trHeight w:val="2714"/>
        </w:trPr>
        <w:tc>
          <w:tcPr>
            <w:tcW w:w="2552" w:type="dxa"/>
            <w:vAlign w:val="center"/>
          </w:tcPr>
          <w:p w14:paraId="719BB5E4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eastAsia="Arial" w:hAnsi="Arial" w:cs="Arial"/>
                <w:sz w:val="20"/>
              </w:rPr>
              <w:t>S’engager et réaliser des actions techniques d’attaque et de défense en relation avec son projet de jeu</w:t>
            </w:r>
          </w:p>
        </w:tc>
        <w:tc>
          <w:tcPr>
            <w:tcW w:w="2977" w:type="dxa"/>
            <w:vAlign w:val="center"/>
          </w:tcPr>
          <w:p w14:paraId="0E3AC2B3" w14:textId="77777777" w:rsidR="00BF1383" w:rsidRPr="00EC4407" w:rsidRDefault="00BF1383" w:rsidP="0050209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1E758CF" w14:textId="77777777" w:rsidR="00BF1383" w:rsidRPr="00EC4407" w:rsidRDefault="00BF1383" w:rsidP="0050209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CBB9D2B" w14:textId="77777777" w:rsidR="00BF1383" w:rsidRPr="00EC4407" w:rsidRDefault="00BF1383" w:rsidP="0050209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BFDD69A" w14:textId="7E784416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</w:rPr>
            </w:pPr>
          </w:p>
        </w:tc>
      </w:tr>
      <w:tr w:rsidR="00BF1383" w:rsidRPr="00EC4407" w14:paraId="5FA81F9D" w14:textId="77777777" w:rsidTr="00872E4D">
        <w:trPr>
          <w:trHeight w:val="397"/>
        </w:trPr>
        <w:tc>
          <w:tcPr>
            <w:tcW w:w="2552" w:type="dxa"/>
            <w:vAlign w:val="center"/>
          </w:tcPr>
          <w:p w14:paraId="17CDCE67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D73F599" w14:textId="77777777" w:rsidR="00BF1383" w:rsidRPr="00EC4407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 (1)</w:t>
            </w:r>
          </w:p>
          <w:p w14:paraId="74A1C08D" w14:textId="77777777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9787A" wp14:editId="46EF9FA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98425</wp:posOffset>
                      </wp:positionV>
                      <wp:extent cx="1647825" cy="8890"/>
                      <wp:effectExtent l="38100" t="76200" r="66675" b="67310"/>
                      <wp:wrapNone/>
                      <wp:docPr id="9" name="Connecteur droit avec flèch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41BD" id="Connecteur droit avec flèche 9" o:spid="_x0000_s1026" type="#_x0000_t32" style="position:absolute;margin-left:-2.65pt;margin-top:7.75pt;width:129.7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7C64D67B" w14:textId="77777777" w:rsidR="00BF1383" w:rsidRPr="00EC4407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4385373A" w14:textId="77777777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CBF658" wp14:editId="38B68EC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10" name="Connecteur droit avec flèch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97C7" id="Connecteur droit avec flèche 10" o:spid="_x0000_s1026" type="#_x0000_t32" style="position:absolute;margin-left:15pt;margin-top:7.45pt;width:129.7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68A4805D" w14:textId="77777777" w:rsidR="00BF1383" w:rsidRPr="00EC4407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09DD56E4" w14:textId="77777777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8FFEB2" wp14:editId="052AD86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11" name="Connecteur droit avec flèch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7340" id="Connecteur droit avec flèche 11" o:spid="_x0000_s1026" type="#_x0000_t32" style="position:absolute;margin-left:15pt;margin-top:7.45pt;width:129.75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B5B19E9" w14:textId="77777777" w:rsidR="00BF1383" w:rsidRPr="00EC4407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40FDB225" w14:textId="77777777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BD4DF9" wp14:editId="14651FC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12" name="Connecteur droit avec flèch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12A7" id="Connecteur droit avec flèche 12" o:spid="_x0000_s1026" type="#_x0000_t32" style="position:absolute;margin-left:15pt;margin-top:7.45pt;width:129.75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BF1383" w:rsidRPr="00EC4407" w14:paraId="25F3F63B" w14:textId="77777777" w:rsidTr="00872E4D">
        <w:trPr>
          <w:trHeight w:val="120"/>
        </w:trPr>
        <w:tc>
          <w:tcPr>
            <w:tcW w:w="2552" w:type="dxa"/>
            <w:vAlign w:val="center"/>
          </w:tcPr>
          <w:p w14:paraId="4FD1B2A2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407">
              <w:rPr>
                <w:rFonts w:ascii="Arial" w:eastAsia="Arial" w:hAnsi="Arial" w:cs="Arial"/>
                <w:sz w:val="20"/>
              </w:rPr>
              <w:t>Faire des choix au regard de l’analyse du rapport de force</w:t>
            </w:r>
          </w:p>
          <w:p w14:paraId="3ABEE092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92FF444" w14:textId="77777777" w:rsidR="00BF1383" w:rsidRPr="00EC4407" w:rsidRDefault="00BF1383" w:rsidP="0050209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6C9E78D" w14:textId="07BEB77F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B84AA78" w14:textId="490C8CB3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FB09FEC" w14:textId="587F73F4" w:rsidR="00BF1383" w:rsidRPr="00EC4407" w:rsidRDefault="00BF1383" w:rsidP="00872E4D">
            <w:pPr>
              <w:spacing w:before="100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5513487C" w14:textId="31A571DB" w:rsidR="00CB3D9C" w:rsidRPr="00EC4407" w:rsidRDefault="00BF1383" w:rsidP="00BF1383">
      <w:pPr>
        <w:ind w:left="567"/>
        <w:rPr>
          <w:rFonts w:ascii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i/>
          <w:sz w:val="20"/>
        </w:rPr>
        <w:t xml:space="preserve">(1) </w:t>
      </w:r>
      <w:r w:rsidRPr="00EC4407">
        <w:rPr>
          <w:rFonts w:ascii="Arial" w:hAnsi="Arial" w:cs="Arial"/>
          <w:i/>
          <w:sz w:val="20"/>
        </w:rPr>
        <w:t xml:space="preserve">Pour chacun des deux éléments de l’AFL1, les </w:t>
      </w:r>
      <w:proofErr w:type="spellStart"/>
      <w:r w:rsidRPr="00EC4407">
        <w:rPr>
          <w:rFonts w:ascii="Arial" w:hAnsi="Arial" w:cs="Arial"/>
          <w:i/>
          <w:sz w:val="20"/>
        </w:rPr>
        <w:t>co</w:t>
      </w:r>
      <w:proofErr w:type="spellEnd"/>
      <w:r w:rsidRPr="00EC4407">
        <w:rPr>
          <w:rFonts w:ascii="Arial" w:hAnsi="Arial" w:cs="Arial"/>
          <w:i/>
          <w:sz w:val="20"/>
        </w:rPr>
        <w:t xml:space="preserve"> évaluateurs positionnent l’élève dans un degré puis ajustent la note en fonction </w:t>
      </w:r>
      <w:r w:rsidRPr="00EC4407">
        <w:rPr>
          <w:rFonts w:ascii="Arial" w:eastAsia="Arial" w:hAnsi="Arial" w:cs="Arial"/>
          <w:i/>
          <w:sz w:val="20"/>
        </w:rPr>
        <w:t>de la proportion des oppositions gagnées</w:t>
      </w:r>
      <w:r w:rsidRPr="00EC4407">
        <w:rPr>
          <w:rFonts w:ascii="Arial" w:hAnsi="Arial" w:cs="Arial"/>
          <w:i/>
          <w:sz w:val="20"/>
        </w:rPr>
        <w:t xml:space="preserve"> (tout l’empan de la notation du degré d’acquisition n’est pas systématiquement exploité)</w:t>
      </w:r>
    </w:p>
    <w:p w14:paraId="60CBA2E1" w14:textId="1FBE82D1" w:rsidR="00BF1383" w:rsidRDefault="00BF1383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6AAD3D00" w14:textId="0C88EE6F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7C2FC43B" w14:textId="6B62FDC7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4FAEAE15" w14:textId="35889130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5336A83E" w14:textId="46652EA6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32BB6654" w14:textId="5011BA08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531A9FF1" w14:textId="77777777" w:rsidR="0050209D" w:rsidRDefault="0050209D" w:rsidP="00CB3D9C">
      <w:pPr>
        <w:ind w:left="567"/>
        <w:rPr>
          <w:rFonts w:ascii="Arial" w:hAnsi="Arial" w:cs="Arial"/>
          <w:b/>
          <w:sz w:val="22"/>
          <w:szCs w:val="22"/>
        </w:rPr>
      </w:pPr>
    </w:p>
    <w:p w14:paraId="7F346FC5" w14:textId="77777777" w:rsidR="00BF1383" w:rsidRPr="00EC4407" w:rsidRDefault="00BF1383" w:rsidP="006A5CBA">
      <w:pPr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t>R</w:t>
      </w:r>
      <w:r w:rsidRPr="00EC4407">
        <w:rPr>
          <w:rFonts w:ascii="Arial" w:eastAsia="Arial" w:hAnsi="Arial" w:cs="Arial"/>
          <w:b/>
          <w:sz w:val="22"/>
          <w:szCs w:val="22"/>
        </w:rPr>
        <w:t>epères d’évaluation de l’</w:t>
      </w:r>
      <w:r>
        <w:rPr>
          <w:rFonts w:ascii="Arial" w:eastAsia="Arial" w:hAnsi="Arial" w:cs="Arial"/>
          <w:b/>
          <w:sz w:val="22"/>
          <w:szCs w:val="22"/>
        </w:rPr>
        <w:t>AFL2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4407">
        <w:rPr>
          <w:rFonts w:ascii="Arial" w:eastAsia="Arial" w:hAnsi="Arial" w:cs="Arial"/>
          <w:sz w:val="22"/>
          <w:szCs w:val="22"/>
        </w:rPr>
        <w:t>« Se préparer et s’entraîner, individuellement ou collectivement, pour conduire et maîtriser un affrontement collectif ou interindividuel »</w:t>
      </w:r>
    </w:p>
    <w:p w14:paraId="19B0D733" w14:textId="77777777" w:rsidR="00BF1383" w:rsidRPr="00EC4407" w:rsidRDefault="00BF1383" w:rsidP="00BF138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686"/>
        <w:gridCol w:w="3969"/>
      </w:tblGrid>
      <w:tr w:rsidR="00BF1383" w:rsidRPr="00EC4407" w14:paraId="7D098115" w14:textId="77777777" w:rsidTr="00872E4D">
        <w:trPr>
          <w:trHeight w:val="722"/>
        </w:trPr>
        <w:tc>
          <w:tcPr>
            <w:tcW w:w="3686" w:type="dxa"/>
            <w:shd w:val="clear" w:color="auto" w:fill="auto"/>
            <w:vAlign w:val="center"/>
          </w:tcPr>
          <w:p w14:paraId="303C721B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F24097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A49EF8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738030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BF1383" w:rsidRPr="00EC4407" w14:paraId="240E0A0A" w14:textId="77777777" w:rsidTr="00872E4D">
        <w:trPr>
          <w:trHeight w:val="2160"/>
        </w:trPr>
        <w:tc>
          <w:tcPr>
            <w:tcW w:w="3686" w:type="dxa"/>
            <w:shd w:val="clear" w:color="auto" w:fill="auto"/>
          </w:tcPr>
          <w:p w14:paraId="70AA060D" w14:textId="77777777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inadapté</w:t>
            </w:r>
          </w:p>
          <w:p w14:paraId="1B2C903B" w14:textId="77777777" w:rsidR="00BF1383" w:rsidRPr="00EC4407" w:rsidRDefault="00BF1383" w:rsidP="0050209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7A5DE22" w14:textId="77777777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partiellement adapté</w:t>
            </w:r>
          </w:p>
          <w:p w14:paraId="474D02DF" w14:textId="77777777" w:rsidR="00BF1383" w:rsidRPr="00EC4407" w:rsidRDefault="00BF1383" w:rsidP="0050209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073F2C9" w14:textId="77777777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adapté</w:t>
            </w:r>
          </w:p>
          <w:p w14:paraId="506BFFB7" w14:textId="5BF23690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A3DF515" w14:textId="77777777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optimisé</w:t>
            </w:r>
          </w:p>
          <w:p w14:paraId="350F3917" w14:textId="730483A7" w:rsidR="00BF1383" w:rsidRPr="00EC4407" w:rsidRDefault="00BF1383" w:rsidP="00872E4D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A3DD93" w14:textId="77777777" w:rsidR="00BF1383" w:rsidRPr="00EC4407" w:rsidRDefault="00BF1383" w:rsidP="00BF1383">
      <w:pPr>
        <w:rPr>
          <w:rFonts w:ascii="Arial" w:eastAsia="Arial" w:hAnsi="Arial" w:cs="Arial"/>
          <w:sz w:val="22"/>
          <w:szCs w:val="22"/>
        </w:rPr>
      </w:pPr>
    </w:p>
    <w:p w14:paraId="2E78363B" w14:textId="77777777" w:rsidR="00BF1383" w:rsidRPr="00EC4407" w:rsidRDefault="00BF1383" w:rsidP="00BF1383">
      <w:pPr>
        <w:rPr>
          <w:rFonts w:ascii="Arial" w:eastAsia="Arial" w:hAnsi="Arial" w:cs="Arial"/>
          <w:sz w:val="22"/>
          <w:szCs w:val="22"/>
        </w:rPr>
      </w:pPr>
    </w:p>
    <w:p w14:paraId="54C54981" w14:textId="77777777" w:rsidR="00BF1383" w:rsidRPr="00B04D44" w:rsidRDefault="00BF1383" w:rsidP="00644246">
      <w:pPr>
        <w:spacing w:after="120"/>
        <w:rPr>
          <w:rFonts w:ascii="Arial" w:eastAsia="Arial" w:hAnsi="Arial" w:cs="Arial"/>
          <w:b/>
          <w:sz w:val="22"/>
          <w:szCs w:val="22"/>
          <w:highlight w:val="cyan"/>
        </w:rPr>
      </w:pPr>
      <w:r w:rsidRPr="00EC4407">
        <w:rPr>
          <w:rFonts w:ascii="Arial" w:eastAsia="Arial" w:hAnsi="Arial" w:cs="Arial"/>
          <w:b/>
          <w:sz w:val="22"/>
          <w:szCs w:val="22"/>
        </w:rPr>
        <w:t>Repères d’évaluation de l’</w:t>
      </w:r>
      <w:r>
        <w:rPr>
          <w:rFonts w:ascii="Arial" w:eastAsia="Arial" w:hAnsi="Arial" w:cs="Arial"/>
          <w:b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</w:t>
      </w:r>
      <w:r w:rsidRPr="00D37EC2">
        <w:rPr>
          <w:rFonts w:ascii="Arial" w:eastAsia="Arial" w:hAnsi="Arial" w:cs="Arial"/>
          <w:sz w:val="22"/>
          <w:szCs w:val="22"/>
        </w:rPr>
        <w:t>« Choisir et assumer les rôles qui permettent un fonctionnement collectif solidaire »</w:t>
      </w:r>
    </w:p>
    <w:p w14:paraId="2FA1AC10" w14:textId="77777777" w:rsidR="00BF1383" w:rsidRPr="004363BB" w:rsidRDefault="00BF1383" w:rsidP="006A5CBA">
      <w:pPr>
        <w:rPr>
          <w:rFonts w:ascii="Arial" w:hAnsi="Arial" w:cs="Arial"/>
          <w:sz w:val="22"/>
          <w:szCs w:val="22"/>
          <w:shd w:val="clear" w:color="auto" w:fill="FFFFFF"/>
        </w:rPr>
      </w:pPr>
      <w:bookmarkStart w:id="2" w:name="_Hlk97150429"/>
      <w:r w:rsidRPr="004363BB">
        <w:rPr>
          <w:rFonts w:ascii="Arial" w:hAnsi="Arial" w:cs="Arial"/>
          <w:sz w:val="22"/>
          <w:szCs w:val="22"/>
          <w:shd w:val="clear" w:color="auto" w:fill="FFFFFF"/>
        </w:rPr>
        <w:t>L’élève est évalué dans un rôle qu’il a choisi. Ce choix s'opère sur au minimum deux propositions faites par l’équipe EPS parmi les rôles suivants : partenaire d’entrainement, arbitre ou coach.</w:t>
      </w:r>
    </w:p>
    <w:bookmarkEnd w:id="2"/>
    <w:p w14:paraId="68529F40" w14:textId="77777777" w:rsidR="00BF1383" w:rsidRPr="00592973" w:rsidRDefault="00BF1383" w:rsidP="00BF1383">
      <w:pPr>
        <w:ind w:left="426"/>
        <w:rPr>
          <w:rFonts w:ascii="Arial" w:eastAsia="Arial" w:hAnsi="Arial" w:cs="Arial"/>
          <w:sz w:val="2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3796"/>
        <w:gridCol w:w="3858"/>
        <w:gridCol w:w="3828"/>
      </w:tblGrid>
      <w:tr w:rsidR="00BF1383" w:rsidRPr="00EC4407" w14:paraId="76DF4511" w14:textId="77777777" w:rsidTr="00872E4D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44B4585B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5AE696F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1F0FA104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A0DA30" w14:textId="77777777" w:rsidR="00BF1383" w:rsidRPr="00EC4407" w:rsidRDefault="00BF1383" w:rsidP="00872E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BF1383" w:rsidRPr="00EC4407" w14:paraId="3662DD0F" w14:textId="77777777" w:rsidTr="00872E4D">
        <w:trPr>
          <w:trHeight w:val="2030"/>
        </w:trPr>
        <w:tc>
          <w:tcPr>
            <w:tcW w:w="3686" w:type="dxa"/>
            <w:shd w:val="clear" w:color="auto" w:fill="auto"/>
          </w:tcPr>
          <w:p w14:paraId="62ED1966" w14:textId="7725C7FA" w:rsidR="00BF1383" w:rsidRPr="00EC4407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008418B2" w14:textId="2265784D" w:rsidR="00BF1383" w:rsidRPr="00EC4407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58" w:type="dxa"/>
            <w:shd w:val="clear" w:color="auto" w:fill="auto"/>
          </w:tcPr>
          <w:p w14:paraId="2448C330" w14:textId="5E132025" w:rsidR="00BF1383" w:rsidRPr="00EC4407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8D8207B" w14:textId="30D292BD" w:rsidR="00BF1383" w:rsidRPr="00EC4407" w:rsidRDefault="00BF1383" w:rsidP="00872E4D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63B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9C76224" w14:textId="77777777" w:rsidR="00BF1383" w:rsidRPr="00EC4407" w:rsidRDefault="00BF1383" w:rsidP="00BF1383">
      <w:pPr>
        <w:spacing w:before="120" w:after="120"/>
        <w:rPr>
          <w:rFonts w:ascii="Arial" w:hAnsi="Arial" w:cs="Arial"/>
          <w:sz w:val="22"/>
          <w:szCs w:val="22"/>
        </w:rPr>
      </w:pPr>
    </w:p>
    <w:p w14:paraId="410CC2D0" w14:textId="77777777" w:rsidR="00BF1383" w:rsidRDefault="00BF1383" w:rsidP="00BF1383"/>
    <w:p w14:paraId="219A8732" w14:textId="77777777" w:rsidR="00BF1383" w:rsidRDefault="00BF1383" w:rsidP="00BF1383"/>
    <w:p w14:paraId="404156A4" w14:textId="77777777" w:rsidR="00BF1383" w:rsidRDefault="00BF1383" w:rsidP="00BF1383"/>
    <w:p w14:paraId="1B547711" w14:textId="77777777" w:rsidR="00501F15" w:rsidRDefault="00501F15"/>
    <w:sectPr w:rsidR="00501F15" w:rsidSect="0050209D">
      <w:footerReference w:type="default" r:id="rId8"/>
      <w:pgSz w:w="16838" w:h="11906" w:orient="landscape"/>
      <w:pgMar w:top="720" w:right="720" w:bottom="720" w:left="720" w:header="34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E0B5" w14:textId="77777777" w:rsidR="009701B4" w:rsidRDefault="009701B4">
      <w:r>
        <w:separator/>
      </w:r>
    </w:p>
  </w:endnote>
  <w:endnote w:type="continuationSeparator" w:id="0">
    <w:p w14:paraId="32051EB0" w14:textId="77777777" w:rsidR="009701B4" w:rsidRDefault="0097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192569"/>
      <w:docPartObj>
        <w:docPartGallery w:val="Page Numbers (Bottom of Page)"/>
        <w:docPartUnique/>
      </w:docPartObj>
    </w:sdtPr>
    <w:sdtEndPr/>
    <w:sdtContent>
      <w:p w14:paraId="68165CFC" w14:textId="7065F87E" w:rsidR="002C6B4F" w:rsidRDefault="0050209D" w:rsidP="0050209D">
        <w:pPr>
          <w:pStyle w:val="Pieddepage"/>
          <w:jc w:val="right"/>
        </w:pPr>
        <w:r w:rsidRPr="0050209D">
          <w:rPr>
            <w:rFonts w:ascii="Arial" w:hAnsi="Arial" w:cs="Arial"/>
            <w:sz w:val="20"/>
          </w:rPr>
          <w:t>Nom de l’établissement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2C6B4F">
          <w:rPr>
            <w:noProof/>
          </w:rPr>
          <w:fldChar w:fldCharType="begin"/>
        </w:r>
        <w:r w:rsidR="002C6B4F">
          <w:rPr>
            <w:noProof/>
          </w:rPr>
          <w:instrText>PAGE   \* MERGEFORMAT</w:instrText>
        </w:r>
        <w:r w:rsidR="002C6B4F">
          <w:rPr>
            <w:noProof/>
          </w:rPr>
          <w:fldChar w:fldCharType="separate"/>
        </w:r>
        <w:r w:rsidR="004061FD">
          <w:rPr>
            <w:noProof/>
          </w:rPr>
          <w:t>2</w:t>
        </w:r>
        <w:r w:rsidR="002C6B4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3602" w14:textId="77777777" w:rsidR="009701B4" w:rsidRDefault="009701B4">
      <w:r>
        <w:separator/>
      </w:r>
    </w:p>
  </w:footnote>
  <w:footnote w:type="continuationSeparator" w:id="0">
    <w:p w14:paraId="45C253D8" w14:textId="77777777" w:rsidR="009701B4" w:rsidRDefault="0097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073"/>
    <w:multiLevelType w:val="hybridMultilevel"/>
    <w:tmpl w:val="EB1AC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57E"/>
    <w:multiLevelType w:val="hybridMultilevel"/>
    <w:tmpl w:val="CFDCA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357"/>
    <w:multiLevelType w:val="hybridMultilevel"/>
    <w:tmpl w:val="0C4ABBA6"/>
    <w:lvl w:ilvl="0" w:tplc="110A06F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" w15:restartNumberingAfterBreak="0">
    <w:nsid w:val="26FA0567"/>
    <w:multiLevelType w:val="hybridMultilevel"/>
    <w:tmpl w:val="F6443DA6"/>
    <w:lvl w:ilvl="0" w:tplc="110A06F8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5B90"/>
    <w:multiLevelType w:val="hybridMultilevel"/>
    <w:tmpl w:val="F70E6402"/>
    <w:lvl w:ilvl="0" w:tplc="110A06F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A1383"/>
    <w:multiLevelType w:val="hybridMultilevel"/>
    <w:tmpl w:val="A802D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00132"/>
    <w:multiLevelType w:val="hybridMultilevel"/>
    <w:tmpl w:val="2B2222D6"/>
    <w:lvl w:ilvl="0" w:tplc="110A06F8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44EB3B2B"/>
    <w:multiLevelType w:val="hybridMultilevel"/>
    <w:tmpl w:val="48F0A11C"/>
    <w:lvl w:ilvl="0" w:tplc="A8462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229EA"/>
    <w:multiLevelType w:val="hybridMultilevel"/>
    <w:tmpl w:val="53D81C68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F62"/>
    <w:multiLevelType w:val="hybridMultilevel"/>
    <w:tmpl w:val="58B227C4"/>
    <w:lvl w:ilvl="0" w:tplc="110A06F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56333A0A"/>
    <w:multiLevelType w:val="hybridMultilevel"/>
    <w:tmpl w:val="CD1EA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969D6"/>
    <w:multiLevelType w:val="hybridMultilevel"/>
    <w:tmpl w:val="2E664426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D71B1"/>
    <w:multiLevelType w:val="hybridMultilevel"/>
    <w:tmpl w:val="CEF663B0"/>
    <w:lvl w:ilvl="0" w:tplc="110A06F8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2" w15:restartNumberingAfterBreak="0">
    <w:nsid w:val="5B0F2571"/>
    <w:multiLevelType w:val="hybridMultilevel"/>
    <w:tmpl w:val="10A84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A207C"/>
    <w:multiLevelType w:val="hybridMultilevel"/>
    <w:tmpl w:val="FF786502"/>
    <w:lvl w:ilvl="0" w:tplc="A846272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1B41"/>
    <w:multiLevelType w:val="hybridMultilevel"/>
    <w:tmpl w:val="81BEF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61674">
    <w:abstractNumId w:val="30"/>
  </w:num>
  <w:num w:numId="2" w16cid:durableId="924458844">
    <w:abstractNumId w:val="24"/>
  </w:num>
  <w:num w:numId="3" w16cid:durableId="744496879">
    <w:abstractNumId w:val="7"/>
  </w:num>
  <w:num w:numId="4" w16cid:durableId="646057687">
    <w:abstractNumId w:val="9"/>
  </w:num>
  <w:num w:numId="5" w16cid:durableId="392460653">
    <w:abstractNumId w:val="6"/>
  </w:num>
  <w:num w:numId="6" w16cid:durableId="22680806">
    <w:abstractNumId w:val="16"/>
  </w:num>
  <w:num w:numId="7" w16cid:durableId="1678774207">
    <w:abstractNumId w:val="28"/>
  </w:num>
  <w:num w:numId="8" w16cid:durableId="1169754687">
    <w:abstractNumId w:val="15"/>
  </w:num>
  <w:num w:numId="9" w16cid:durableId="2111122924">
    <w:abstractNumId w:val="26"/>
  </w:num>
  <w:num w:numId="10" w16cid:durableId="119961934">
    <w:abstractNumId w:val="1"/>
  </w:num>
  <w:num w:numId="11" w16cid:durableId="798302273">
    <w:abstractNumId w:val="10"/>
  </w:num>
  <w:num w:numId="12" w16cid:durableId="939724936">
    <w:abstractNumId w:val="11"/>
  </w:num>
  <w:num w:numId="13" w16cid:durableId="492911159">
    <w:abstractNumId w:val="2"/>
  </w:num>
  <w:num w:numId="14" w16cid:durableId="1884554831">
    <w:abstractNumId w:val="25"/>
  </w:num>
  <w:num w:numId="15" w16cid:durableId="1721322636">
    <w:abstractNumId w:val="19"/>
  </w:num>
  <w:num w:numId="16" w16cid:durableId="586159192">
    <w:abstractNumId w:val="27"/>
  </w:num>
  <w:num w:numId="17" w16cid:durableId="1208763270">
    <w:abstractNumId w:val="12"/>
  </w:num>
  <w:num w:numId="18" w16cid:durableId="1387409272">
    <w:abstractNumId w:val="22"/>
  </w:num>
  <w:num w:numId="19" w16cid:durableId="672414032">
    <w:abstractNumId w:val="0"/>
  </w:num>
  <w:num w:numId="20" w16cid:durableId="1736466790">
    <w:abstractNumId w:val="14"/>
  </w:num>
  <w:num w:numId="21" w16cid:durableId="1111896639">
    <w:abstractNumId w:val="23"/>
  </w:num>
  <w:num w:numId="22" w16cid:durableId="1278870537">
    <w:abstractNumId w:val="29"/>
  </w:num>
  <w:num w:numId="23" w16cid:durableId="1038700887">
    <w:abstractNumId w:val="3"/>
  </w:num>
  <w:num w:numId="24" w16cid:durableId="267856970">
    <w:abstractNumId w:val="17"/>
  </w:num>
  <w:num w:numId="25" w16cid:durableId="532349233">
    <w:abstractNumId w:val="5"/>
  </w:num>
  <w:num w:numId="26" w16cid:durableId="2041004087">
    <w:abstractNumId w:val="18"/>
  </w:num>
  <w:num w:numId="27" w16cid:durableId="1983072790">
    <w:abstractNumId w:val="20"/>
  </w:num>
  <w:num w:numId="28" w16cid:durableId="1276060148">
    <w:abstractNumId w:val="13"/>
  </w:num>
  <w:num w:numId="29" w16cid:durableId="1149319879">
    <w:abstractNumId w:val="8"/>
  </w:num>
  <w:num w:numId="30" w16cid:durableId="2001040046">
    <w:abstractNumId w:val="21"/>
  </w:num>
  <w:num w:numId="31" w16cid:durableId="183483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83"/>
    <w:rsid w:val="00091B83"/>
    <w:rsid w:val="000A3739"/>
    <w:rsid w:val="001F5D26"/>
    <w:rsid w:val="00240B4E"/>
    <w:rsid w:val="00284EF3"/>
    <w:rsid w:val="002C6B4F"/>
    <w:rsid w:val="002F57B5"/>
    <w:rsid w:val="003069B1"/>
    <w:rsid w:val="003C4737"/>
    <w:rsid w:val="004061FD"/>
    <w:rsid w:val="004C1C0A"/>
    <w:rsid w:val="00501F15"/>
    <w:rsid w:val="0050209D"/>
    <w:rsid w:val="00581CA2"/>
    <w:rsid w:val="0058251B"/>
    <w:rsid w:val="00644246"/>
    <w:rsid w:val="006A5CBA"/>
    <w:rsid w:val="006C0CED"/>
    <w:rsid w:val="0082119F"/>
    <w:rsid w:val="00826A76"/>
    <w:rsid w:val="008336F2"/>
    <w:rsid w:val="00872E4D"/>
    <w:rsid w:val="0087377B"/>
    <w:rsid w:val="008B37FB"/>
    <w:rsid w:val="009171E7"/>
    <w:rsid w:val="00930A10"/>
    <w:rsid w:val="00943603"/>
    <w:rsid w:val="00952FA2"/>
    <w:rsid w:val="009701B4"/>
    <w:rsid w:val="009C71FB"/>
    <w:rsid w:val="009D7228"/>
    <w:rsid w:val="00A2176B"/>
    <w:rsid w:val="00A87FD1"/>
    <w:rsid w:val="00A90095"/>
    <w:rsid w:val="00A917F0"/>
    <w:rsid w:val="00BC6AC6"/>
    <w:rsid w:val="00BF1383"/>
    <w:rsid w:val="00C657D2"/>
    <w:rsid w:val="00C67ED3"/>
    <w:rsid w:val="00CB2469"/>
    <w:rsid w:val="00CB3D9C"/>
    <w:rsid w:val="00DB3686"/>
    <w:rsid w:val="00E413E6"/>
    <w:rsid w:val="00EC16B1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7693"/>
  <w15:chartTrackingRefBased/>
  <w15:docId w15:val="{AEC1213D-5F13-4E91-89D1-CFDDB18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2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1383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3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F1383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F13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1383"/>
    <w:pPr>
      <w:ind w:left="720"/>
      <w:contextualSpacing/>
    </w:pPr>
  </w:style>
  <w:style w:type="paragraph" w:styleId="Corpsdetexte">
    <w:name w:val="Body Text"/>
    <w:basedOn w:val="Normal"/>
    <w:link w:val="CorpsdetexteCar"/>
    <w:rsid w:val="00BF138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BF138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BF138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BF138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BF1383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BF1383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3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383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138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F138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F1383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383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BF1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25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ZWERTVAEGHER</dc:creator>
  <cp:keywords/>
  <dc:description/>
  <cp:lastModifiedBy>didier rigottard</cp:lastModifiedBy>
  <cp:revision>2</cp:revision>
  <cp:lastPrinted>2022-04-05T15:59:00Z</cp:lastPrinted>
  <dcterms:created xsi:type="dcterms:W3CDTF">2023-11-12T08:12:00Z</dcterms:created>
  <dcterms:modified xsi:type="dcterms:W3CDTF">2023-11-12T08:12:00Z</dcterms:modified>
</cp:coreProperties>
</file>