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A42B3" w14:textId="4EA1BF32" w:rsidR="004202DF" w:rsidRPr="00F30F64" w:rsidRDefault="00323116" w:rsidP="004202DF">
      <w:pPr>
        <w:rPr>
          <w:rFonts w:cstheme="minorHAnsi"/>
          <w:sz w:val="20"/>
          <w:szCs w:val="20"/>
        </w:rPr>
      </w:pPr>
      <w:r w:rsidRPr="00F30F64">
        <w:rPr>
          <w:rFonts w:cstheme="minorHAns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E30D322" wp14:editId="3F6FE5FA">
            <wp:simplePos x="0" y="0"/>
            <wp:positionH relativeFrom="column">
              <wp:posOffset>-397933</wp:posOffset>
            </wp:positionH>
            <wp:positionV relativeFrom="paragraph">
              <wp:posOffset>-284</wp:posOffset>
            </wp:positionV>
            <wp:extent cx="1381029" cy="899160"/>
            <wp:effectExtent l="0" t="0" r="0" b="0"/>
            <wp:wrapNone/>
            <wp:docPr id="2031945560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945560" name="Image 1" descr="Une image contenant texte, Police, Graphique, logo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029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D857F9" w14:textId="235C88AE" w:rsidR="004202DF" w:rsidRPr="00F30F64" w:rsidRDefault="004202DF" w:rsidP="00736128">
      <w:pPr>
        <w:rPr>
          <w:rFonts w:cstheme="minorHAnsi"/>
          <w:bCs/>
          <w:sz w:val="20"/>
          <w:szCs w:val="20"/>
        </w:rPr>
      </w:pPr>
    </w:p>
    <w:p w14:paraId="2FF4477D" w14:textId="49675CCD" w:rsidR="004202DF" w:rsidRPr="00F30F64" w:rsidRDefault="004202DF" w:rsidP="004202DF">
      <w:pPr>
        <w:rPr>
          <w:rFonts w:cstheme="minorHAnsi"/>
          <w:bCs/>
          <w:sz w:val="20"/>
          <w:szCs w:val="20"/>
        </w:rPr>
      </w:pPr>
    </w:p>
    <w:p w14:paraId="265233E2" w14:textId="77777777" w:rsidR="00CA1BA7" w:rsidRPr="00F30F64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F30F64">
        <w:rPr>
          <w:rFonts w:cstheme="minorHAnsi"/>
          <w:b/>
          <w:sz w:val="20"/>
          <w:szCs w:val="20"/>
        </w:rPr>
        <w:t xml:space="preserve">Fiche d’autoévaluation des référentiels d’établissement </w:t>
      </w:r>
    </w:p>
    <w:p w14:paraId="1D600EE0" w14:textId="413AFF02" w:rsidR="004202DF" w:rsidRPr="00F30F64" w:rsidRDefault="00CA1BA7" w:rsidP="00CA1BA7">
      <w:pPr>
        <w:jc w:val="center"/>
        <w:rPr>
          <w:rFonts w:cstheme="minorHAnsi"/>
          <w:b/>
          <w:sz w:val="20"/>
          <w:szCs w:val="20"/>
        </w:rPr>
      </w:pPr>
      <w:r w:rsidRPr="00F30F64">
        <w:rPr>
          <w:rFonts w:cstheme="minorHAnsi"/>
          <w:b/>
          <w:sz w:val="20"/>
          <w:szCs w:val="20"/>
        </w:rPr>
        <w:t>Certification Bac GT CA</w:t>
      </w:r>
      <w:r w:rsidR="00671A13" w:rsidRPr="00F30F64">
        <w:rPr>
          <w:rFonts w:cstheme="minorHAnsi"/>
          <w:b/>
          <w:sz w:val="20"/>
          <w:szCs w:val="20"/>
        </w:rPr>
        <w:t>3</w:t>
      </w:r>
      <w:r w:rsidRPr="00F30F64">
        <w:rPr>
          <w:rFonts w:cstheme="minorHAnsi"/>
          <w:b/>
          <w:sz w:val="20"/>
          <w:szCs w:val="20"/>
        </w:rPr>
        <w:t xml:space="preserve"> – En place à partir de la session 202</w:t>
      </w:r>
      <w:r w:rsidR="00671A13" w:rsidRPr="00F30F64">
        <w:rPr>
          <w:rFonts w:cstheme="minorHAnsi"/>
          <w:b/>
          <w:sz w:val="20"/>
          <w:szCs w:val="20"/>
        </w:rPr>
        <w:t>3</w:t>
      </w:r>
    </w:p>
    <w:p w14:paraId="456DB386" w14:textId="1C8CEFFA" w:rsidR="004202DF" w:rsidRPr="00F30F64" w:rsidRDefault="004202DF" w:rsidP="004202DF">
      <w:pPr>
        <w:rPr>
          <w:rFonts w:cstheme="minorHAnsi"/>
          <w:bCs/>
          <w:sz w:val="20"/>
          <w:szCs w:val="20"/>
        </w:rPr>
      </w:pPr>
    </w:p>
    <w:p w14:paraId="65DF0A8E" w14:textId="38A4E764" w:rsidR="004202DF" w:rsidRPr="00F30F64" w:rsidRDefault="004202DF" w:rsidP="004202DF">
      <w:pPr>
        <w:rPr>
          <w:rFonts w:cstheme="minorHAnsi"/>
          <w:bCs/>
          <w:sz w:val="20"/>
          <w:szCs w:val="20"/>
        </w:rPr>
      </w:pPr>
    </w:p>
    <w:p w14:paraId="294DC032" w14:textId="3ACD2F1E" w:rsidR="004202DF" w:rsidRPr="00F30F64" w:rsidRDefault="00736128" w:rsidP="00736128">
      <w:pPr>
        <w:jc w:val="center"/>
        <w:rPr>
          <w:rFonts w:cstheme="minorHAnsi"/>
          <w:b/>
          <w:i/>
          <w:iCs/>
          <w:sz w:val="20"/>
          <w:szCs w:val="20"/>
        </w:rPr>
      </w:pPr>
      <w:r w:rsidRPr="00F30F64">
        <w:rPr>
          <w:rFonts w:cstheme="minorHAnsi"/>
          <w:b/>
          <w:i/>
          <w:iCs/>
          <w:sz w:val="20"/>
          <w:szCs w:val="20"/>
        </w:rPr>
        <w:t>Etablissement :</w:t>
      </w:r>
    </w:p>
    <w:p w14:paraId="6111C3EF" w14:textId="27D8DBD7" w:rsidR="004202DF" w:rsidRPr="00F30F64" w:rsidRDefault="004202DF" w:rsidP="004202DF">
      <w:pPr>
        <w:jc w:val="center"/>
        <w:rPr>
          <w:rFonts w:cstheme="minorHAnsi"/>
          <w:b/>
          <w:i/>
          <w:iCs/>
          <w:sz w:val="20"/>
          <w:szCs w:val="20"/>
        </w:rPr>
      </w:pPr>
      <w:r w:rsidRPr="00F30F64">
        <w:rPr>
          <w:rFonts w:cstheme="minorHAnsi"/>
          <w:b/>
          <w:i/>
          <w:iCs/>
          <w:sz w:val="20"/>
          <w:szCs w:val="20"/>
        </w:rPr>
        <w:t xml:space="preserve">APSA support : </w:t>
      </w:r>
    </w:p>
    <w:p w14:paraId="01969E5D" w14:textId="77777777" w:rsidR="004202DF" w:rsidRPr="00F30F64" w:rsidRDefault="004202DF" w:rsidP="004202DF">
      <w:pPr>
        <w:rPr>
          <w:rFonts w:cstheme="minorHAnsi"/>
          <w:bCs/>
          <w:sz w:val="20"/>
          <w:szCs w:val="20"/>
        </w:rPr>
      </w:pPr>
    </w:p>
    <w:p w14:paraId="0E2ECC96" w14:textId="77777777" w:rsidR="0012461D" w:rsidRPr="00F30F64" w:rsidRDefault="0012461D" w:rsidP="0012461D">
      <w:pPr>
        <w:rPr>
          <w:rFonts w:cstheme="minorHAnsi"/>
          <w:sz w:val="20"/>
          <w:szCs w:val="20"/>
        </w:rPr>
      </w:pPr>
      <w:r w:rsidRPr="00F30F64">
        <w:rPr>
          <w:rFonts w:cstheme="minorHAnsi"/>
          <w:sz w:val="20"/>
          <w:szCs w:val="20"/>
        </w:rPr>
        <w:t>Les concepteurs du référentiel doivent cocher les cases correspondant à chaque critère d’évaluation.</w:t>
      </w:r>
    </w:p>
    <w:p w14:paraId="346B4553" w14:textId="77777777" w:rsidR="0012461D" w:rsidRPr="00F30F64" w:rsidRDefault="0012461D" w:rsidP="0012461D">
      <w:pPr>
        <w:tabs>
          <w:tab w:val="left" w:pos="2552"/>
        </w:tabs>
        <w:rPr>
          <w:rFonts w:cstheme="minorHAnsi"/>
          <w:sz w:val="20"/>
          <w:szCs w:val="20"/>
        </w:rPr>
      </w:pPr>
      <w:r w:rsidRPr="00F30F64">
        <w:rPr>
          <w:rFonts w:cstheme="minorHAnsi"/>
          <w:b/>
          <w:sz w:val="20"/>
          <w:szCs w:val="20"/>
        </w:rPr>
        <w:t>ATTENTION si un seul item est invalidé</w:t>
      </w:r>
      <w:r w:rsidRPr="00F30F64">
        <w:rPr>
          <w:rFonts w:cstheme="minorHAnsi"/>
          <w:sz w:val="20"/>
          <w:szCs w:val="20"/>
        </w:rPr>
        <w:t>, cela rend le référentiel non conforme et vous engage à modifier votre proposition avant de la retourner à de la retourner à la commission d’harmonisation pour avis final.</w:t>
      </w:r>
    </w:p>
    <w:p w14:paraId="1D63DDD2" w14:textId="77777777" w:rsidR="004202DF" w:rsidRPr="00F30F64" w:rsidRDefault="004202DF" w:rsidP="004202DF">
      <w:pPr>
        <w:tabs>
          <w:tab w:val="left" w:pos="2552"/>
        </w:tabs>
        <w:rPr>
          <w:rFonts w:cstheme="minorHAnsi"/>
          <w:sz w:val="20"/>
          <w:szCs w:val="20"/>
        </w:rPr>
      </w:pPr>
    </w:p>
    <w:tbl>
      <w:tblPr>
        <w:tblStyle w:val="Grilledutableau1"/>
        <w:tblW w:w="10720" w:type="dxa"/>
        <w:jc w:val="center"/>
        <w:tblInd w:w="0" w:type="dxa"/>
        <w:tblLook w:val="04A0" w:firstRow="1" w:lastRow="0" w:firstColumn="1" w:lastColumn="0" w:noHBand="0" w:noVBand="1"/>
      </w:tblPr>
      <w:tblGrid>
        <w:gridCol w:w="1454"/>
        <w:gridCol w:w="964"/>
        <w:gridCol w:w="4220"/>
        <w:gridCol w:w="2033"/>
        <w:gridCol w:w="2049"/>
      </w:tblGrid>
      <w:tr w:rsidR="006E0466" w:rsidRPr="00F30F64" w14:paraId="454DF6B7" w14:textId="40B0CEE2" w:rsidTr="00E627F5">
        <w:trPr>
          <w:trHeight w:val="336"/>
          <w:jc w:val="center"/>
        </w:trPr>
        <w:tc>
          <w:tcPr>
            <w:tcW w:w="66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A54730" w14:textId="77777777" w:rsidR="006E0466" w:rsidRPr="00F30F64" w:rsidRDefault="006E0466" w:rsidP="00AC4315">
            <w:pPr>
              <w:jc w:val="center"/>
              <w:rPr>
                <w:b/>
                <w:sz w:val="20"/>
                <w:szCs w:val="20"/>
              </w:rPr>
            </w:pPr>
            <w:r w:rsidRPr="00F30F64">
              <w:rPr>
                <w:b/>
                <w:sz w:val="20"/>
                <w:szCs w:val="20"/>
                <w:highlight w:val="yellow"/>
              </w:rPr>
              <w:t>ACTIVITES GYMNIQUES</w:t>
            </w:r>
          </w:p>
          <w:p w14:paraId="14E021FB" w14:textId="77777777" w:rsidR="006E0466" w:rsidRPr="00F30F64" w:rsidRDefault="006E0466" w:rsidP="00AC431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44770" w14:textId="77777777" w:rsidR="006E0466" w:rsidRPr="00F30F64" w:rsidRDefault="006E046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0F64">
              <w:rPr>
                <w:rFonts w:cstheme="minorHAnsi"/>
                <w:b/>
                <w:bCs/>
                <w:sz w:val="20"/>
                <w:szCs w:val="20"/>
              </w:rPr>
              <w:t>Concepteurs valident les attendus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FD7FC8" w14:textId="2378F239" w:rsidR="006E0466" w:rsidRPr="00F30F64" w:rsidRDefault="00F30F64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30F6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6E0466" w:rsidRPr="00F30F64" w14:paraId="30369CE0" w14:textId="47C20F7E" w:rsidTr="00E627F5">
        <w:trPr>
          <w:trHeight w:val="336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EA704" w14:textId="77777777" w:rsidR="006E0466" w:rsidRPr="00F30F64" w:rsidRDefault="006E0466" w:rsidP="000F6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A2ACD" w14:textId="6F2F62BA" w:rsidR="006E0466" w:rsidRPr="00F30F64" w:rsidRDefault="006E0466" w:rsidP="000F66EF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sz w:val="20"/>
                <w:szCs w:val="20"/>
              </w:rPr>
              <w:t>Composition collective devant un public (sauf gymnastique aux agrès)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8FF51" w14:textId="0C124F16" w:rsidR="006E0466" w:rsidRPr="00F30F64" w:rsidRDefault="006E0466" w:rsidP="000F66E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8471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27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AD934D4" w14:textId="0D971C26" w:rsidR="006E0466" w:rsidRPr="00F30F64" w:rsidRDefault="00F30F64" w:rsidP="000F66EF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34671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12871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0F64" w:rsidRPr="00F30F64" w14:paraId="47A4F6EF" w14:textId="41FDAD71" w:rsidTr="00E627F5">
        <w:trPr>
          <w:trHeight w:val="336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64A4D" w14:textId="77777777" w:rsidR="00F30F64" w:rsidRPr="00F30F64" w:rsidRDefault="00F30F64" w:rsidP="00F30F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4A02" w14:textId="7083090D" w:rsidR="00F30F64" w:rsidRPr="00F30F64" w:rsidRDefault="00F30F64" w:rsidP="00F30F64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sz w:val="20"/>
                <w:szCs w:val="20"/>
              </w:rPr>
              <w:t>Définition du cadre de l’épreuve (1)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D0711" w14:textId="69987581" w:rsidR="00F30F64" w:rsidRPr="00F30F64" w:rsidRDefault="00F30F64" w:rsidP="00F30F6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0126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97122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BF3A543" w14:textId="6F9BB83D" w:rsidR="00F30F64" w:rsidRPr="00F30F64" w:rsidRDefault="00F30F64" w:rsidP="00F30F6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60915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431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0F64" w:rsidRPr="00F30F64" w14:paraId="66D80BF7" w14:textId="0BBF9E2E" w:rsidTr="00E627F5">
        <w:trPr>
          <w:trHeight w:val="336"/>
          <w:jc w:val="center"/>
        </w:trPr>
        <w:tc>
          <w:tcPr>
            <w:tcW w:w="14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0C586" w14:textId="77777777" w:rsidR="00F30F64" w:rsidRPr="00F30F64" w:rsidRDefault="00F30F64" w:rsidP="00F30F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5A0F" w14:textId="6F039F9A" w:rsidR="00F30F64" w:rsidRPr="00F30F64" w:rsidRDefault="00F30F64" w:rsidP="00F30F64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sz w:val="20"/>
                <w:szCs w:val="20"/>
              </w:rPr>
              <w:t>Définition du code de référence (2)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A3A7" w14:textId="300CA689" w:rsidR="00F30F64" w:rsidRPr="00F30F64" w:rsidRDefault="00F30F64" w:rsidP="00F30F6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347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1377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1241171" w14:textId="256819B5" w:rsidR="00F30F64" w:rsidRPr="00F30F64" w:rsidRDefault="00F30F64" w:rsidP="00F30F6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14367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8204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0466" w:rsidRPr="00F30F64" w14:paraId="46C1AE98" w14:textId="1BA336CD" w:rsidTr="00E627F5">
        <w:trPr>
          <w:trHeight w:val="336"/>
          <w:jc w:val="center"/>
        </w:trPr>
        <w:tc>
          <w:tcPr>
            <w:tcW w:w="663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1B1BC" w14:textId="68E08108" w:rsidR="006E0466" w:rsidRPr="00F30F64" w:rsidRDefault="006E0466" w:rsidP="00064373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b/>
                <w:sz w:val="20"/>
                <w:szCs w:val="20"/>
              </w:rPr>
              <w:t xml:space="preserve"> 0Les 3 AFL ne sont ni modifiés ni reformulés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C583B" w14:textId="5FFB96D5" w:rsidR="006E0466" w:rsidRPr="00F30F64" w:rsidRDefault="006E0466" w:rsidP="00064373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24763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29111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F7A1975" w14:textId="38BA27B0" w:rsidR="006E0466" w:rsidRPr="00F30F64" w:rsidRDefault="00F30F64" w:rsidP="00064373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18428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129618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0466" w:rsidRPr="00F30F64" w14:paraId="0025F253" w14:textId="4D531F52" w:rsidTr="00E627F5">
        <w:trPr>
          <w:trHeight w:val="402"/>
          <w:jc w:val="center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4B8D" w14:textId="77777777" w:rsidR="006E0466" w:rsidRPr="00F30F64" w:rsidRDefault="006E0466" w:rsidP="00064373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Evaluation des 3 AFL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2BC1" w14:textId="7EF4269B" w:rsidR="006E0466" w:rsidRPr="00F30F64" w:rsidRDefault="006E0466" w:rsidP="000643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59782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103649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8E55878" w14:textId="09613401" w:rsidR="006E0466" w:rsidRPr="00F30F64" w:rsidRDefault="00F30F64" w:rsidP="00064373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2312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6791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0466" w:rsidRPr="00F30F64" w14:paraId="7BA9DDE1" w14:textId="6E31CE6B" w:rsidTr="00E627F5">
        <w:trPr>
          <w:trHeight w:val="422"/>
          <w:jc w:val="center"/>
        </w:trPr>
        <w:tc>
          <w:tcPr>
            <w:tcW w:w="6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0755" w14:textId="34220100" w:rsidR="006E0466" w:rsidRPr="00F30F64" w:rsidRDefault="006E0466" w:rsidP="00064373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b/>
                <w:sz w:val="20"/>
                <w:szCs w:val="20"/>
              </w:rPr>
              <w:t>Présence des 4 degrés de maîtrise</w:t>
            </w:r>
            <w:r w:rsidRPr="00F30F64">
              <w:rPr>
                <w:sz w:val="20"/>
                <w:szCs w:val="20"/>
              </w:rPr>
              <w:t xml:space="preserve"> pour chaque AFL : déclinaison des repères d’évaluation dans l’APSA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C3606" w14:textId="2BE90EBF" w:rsidR="006E0466" w:rsidRPr="00F30F64" w:rsidRDefault="006E0466" w:rsidP="000643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0503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4169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7C8DE7A" w14:textId="2DE1D526" w:rsidR="006E0466" w:rsidRPr="00F30F64" w:rsidRDefault="00F30F64" w:rsidP="00064373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0065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265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0466" w:rsidRPr="00F30F64" w14:paraId="506CDAB1" w14:textId="7FED573C" w:rsidTr="00E627F5">
        <w:trPr>
          <w:trHeight w:val="419"/>
          <w:jc w:val="center"/>
        </w:trPr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B3584" w14:textId="77777777" w:rsidR="006E0466" w:rsidRPr="00F30F64" w:rsidRDefault="006E0466" w:rsidP="000643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104F6" w14:textId="77777777" w:rsidR="006E0466" w:rsidRPr="00F30F64" w:rsidRDefault="006E0466" w:rsidP="00064373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1C73" w14:textId="77777777" w:rsidR="006E0466" w:rsidRPr="00F30F64" w:rsidRDefault="006E0466" w:rsidP="00064373">
            <w:pPr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cstheme="minorHAnsi"/>
                <w:sz w:val="20"/>
                <w:szCs w:val="20"/>
              </w:rPr>
              <w:t>Noté /</w:t>
            </w:r>
            <w:r w:rsidRPr="00F30F64">
              <w:rPr>
                <w:rFonts w:cstheme="minorHAnsi"/>
                <w:b/>
                <w:sz w:val="20"/>
                <w:szCs w:val="20"/>
              </w:rPr>
              <w:t>12 points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B67" w14:textId="013E82F1" w:rsidR="006E0466" w:rsidRPr="00F30F64" w:rsidRDefault="006E0466" w:rsidP="00064373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88832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848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F38A776" w14:textId="1C7540E5" w:rsidR="006E0466" w:rsidRPr="00F30F64" w:rsidRDefault="00F30F64" w:rsidP="00064373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5389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1408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0466" w:rsidRPr="00F30F64" w14:paraId="762E655B" w14:textId="3158AFBC" w:rsidTr="00E627F5">
        <w:trPr>
          <w:trHeight w:val="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0EA492" w14:textId="77777777" w:rsidR="006E0466" w:rsidRPr="00F30F64" w:rsidRDefault="006E0466" w:rsidP="001D35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C60EF" w14:textId="77777777" w:rsidR="006E0466" w:rsidRPr="00F30F64" w:rsidRDefault="006E0466" w:rsidP="001D35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FA03E" w14:textId="7D5308DE" w:rsidR="006E0466" w:rsidRPr="00F30F64" w:rsidRDefault="006E0466" w:rsidP="001D35E8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b/>
                <w:sz w:val="20"/>
                <w:szCs w:val="20"/>
              </w:rPr>
              <w:t>4 points minimum pour chacun des 2 éléments</w:t>
            </w:r>
            <w:r w:rsidRPr="00F30F64">
              <w:rPr>
                <w:sz w:val="20"/>
                <w:szCs w:val="20"/>
              </w:rPr>
              <w:t xml:space="preserve"> (8-4/4-8/6-6/5-7/7-5)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4842" w14:textId="7C25DA92" w:rsidR="006E0466" w:rsidRPr="00F30F64" w:rsidRDefault="006E0466" w:rsidP="001D35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09392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081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25A95EA" w14:textId="526F9AB5" w:rsidR="006E0466" w:rsidRPr="00F30F64" w:rsidRDefault="00F30F64" w:rsidP="001D35E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99298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0819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0466" w:rsidRPr="00F30F64" w14:paraId="45527609" w14:textId="679D1890" w:rsidTr="00E627F5">
        <w:trPr>
          <w:trHeight w:val="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F343B3" w14:textId="77777777" w:rsidR="006E0466" w:rsidRPr="00F30F64" w:rsidRDefault="006E0466" w:rsidP="001D35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91CBE" w14:textId="77777777" w:rsidR="006E0466" w:rsidRPr="00F30F64" w:rsidRDefault="006E0466" w:rsidP="001D35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8277" w14:textId="03364411" w:rsidR="006E0466" w:rsidRPr="00F30F64" w:rsidRDefault="006E0466" w:rsidP="001D35E8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sz w:val="20"/>
                <w:szCs w:val="20"/>
              </w:rPr>
              <w:t xml:space="preserve">Présence de la </w:t>
            </w:r>
            <w:r w:rsidRPr="00F30F64">
              <w:rPr>
                <w:b/>
                <w:sz w:val="20"/>
                <w:szCs w:val="20"/>
              </w:rPr>
              <w:t>répartition des points dans les 4 degrés de maitrise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AFC0" w14:textId="0EBA6247" w:rsidR="006E0466" w:rsidRPr="00F30F64" w:rsidRDefault="006E0466" w:rsidP="001D35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33893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946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C43C69" w14:textId="26D628DE" w:rsidR="006E0466" w:rsidRPr="00F30F64" w:rsidRDefault="00F30F64" w:rsidP="001D35E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25367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27478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0466" w:rsidRPr="00F30F64" w14:paraId="77C4F30F" w14:textId="017E7E96" w:rsidTr="00E627F5">
        <w:trPr>
          <w:trHeight w:val="36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71502" w14:textId="77777777" w:rsidR="006E0466" w:rsidRPr="00F30F64" w:rsidRDefault="006E0466" w:rsidP="001D35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AA1E" w14:textId="77777777" w:rsidR="006E0466" w:rsidRPr="00F30F64" w:rsidRDefault="006E0466" w:rsidP="001D35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42A2D" w14:textId="0734C430" w:rsidR="006E0466" w:rsidRPr="00F30F64" w:rsidRDefault="006E0466" w:rsidP="001D35E8">
            <w:pPr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b/>
                <w:sz w:val="20"/>
                <w:szCs w:val="20"/>
              </w:rPr>
              <w:t xml:space="preserve">Coefficient de difficulté </w:t>
            </w:r>
            <w:r w:rsidRPr="00F30F64">
              <w:rPr>
                <w:sz w:val="20"/>
                <w:szCs w:val="20"/>
              </w:rPr>
              <w:t>précisé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BBB2" w14:textId="1A260608" w:rsidR="006E0466" w:rsidRPr="00F30F64" w:rsidRDefault="006E0466" w:rsidP="001D35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76804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E627F5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1515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CCB0234" w14:textId="5BF1D9B1" w:rsidR="006E0466" w:rsidRPr="00F30F64" w:rsidRDefault="00F30F64" w:rsidP="001D35E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076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89078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E0466" w:rsidRPr="00F30F64" w14:paraId="1C4DFC44" w14:textId="2E83F20E" w:rsidTr="00E627F5">
        <w:trPr>
          <w:trHeight w:val="5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AD7C03" w14:textId="77777777" w:rsidR="006E0466" w:rsidRPr="00F30F64" w:rsidRDefault="006E0466" w:rsidP="001D35E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58C7" w14:textId="77777777" w:rsidR="006E0466" w:rsidRPr="00F30F64" w:rsidRDefault="006E0466" w:rsidP="001D35E8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9B464" w14:textId="3E8EB8BD" w:rsidR="006E0466" w:rsidRPr="00F30F64" w:rsidRDefault="006E0466" w:rsidP="001D35E8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b/>
                <w:sz w:val="20"/>
                <w:szCs w:val="20"/>
              </w:rPr>
              <w:t>Choix possibles</w:t>
            </w:r>
            <w:r w:rsidRPr="00F30F64">
              <w:rPr>
                <w:sz w:val="20"/>
                <w:szCs w:val="20"/>
              </w:rPr>
              <w:t> : les compositions sont élaborées par les élèves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A41F6" w14:textId="501B7CDA" w:rsidR="006E0466" w:rsidRPr="00F30F64" w:rsidRDefault="006E0466" w:rsidP="001D35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8791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513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6E9CF71" w14:textId="2ED9E947" w:rsidR="006E0466" w:rsidRPr="00F30F64" w:rsidRDefault="00F30F64" w:rsidP="001D35E8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97838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95024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0F64" w:rsidRPr="00F30F64" w14:paraId="4FDA4CA5" w14:textId="5F064FBB" w:rsidTr="00E627F5">
        <w:trPr>
          <w:trHeight w:val="34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38B86" w14:textId="77777777" w:rsidR="00F30F64" w:rsidRPr="00F30F64" w:rsidRDefault="00F30F64" w:rsidP="00F30F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C972E" w14:textId="77777777" w:rsidR="00F30F64" w:rsidRPr="00F30F64" w:rsidRDefault="00F30F64" w:rsidP="00F30F64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AFL2 et 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9129" w14:textId="77777777" w:rsidR="00F30F64" w:rsidRPr="00F30F64" w:rsidRDefault="00F30F64" w:rsidP="00F30F64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sz w:val="20"/>
                <w:szCs w:val="20"/>
              </w:rPr>
              <w:t>Notés/</w:t>
            </w:r>
            <w:r w:rsidRPr="00F30F64">
              <w:rPr>
                <w:rFonts w:cstheme="minorHAnsi"/>
                <w:b/>
                <w:sz w:val="20"/>
                <w:szCs w:val="20"/>
              </w:rPr>
              <w:t>8 points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D9661" w14:textId="2A7A86D2" w:rsidR="00F30F64" w:rsidRPr="00F30F64" w:rsidRDefault="00F30F64" w:rsidP="00F30F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6715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096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102D98C5" w14:textId="3929E2C2" w:rsidR="00F30F64" w:rsidRPr="00F30F64" w:rsidRDefault="00F30F64" w:rsidP="00F30F6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59954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46439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0F64" w:rsidRPr="00F30F64" w14:paraId="061A9148" w14:textId="37E85D39" w:rsidTr="00E627F5">
        <w:trPr>
          <w:trHeight w:val="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B2C7D" w14:textId="77777777" w:rsidR="00F30F64" w:rsidRPr="00F30F64" w:rsidRDefault="00F30F64" w:rsidP="00F30F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A66305" w14:textId="77777777" w:rsidR="00F30F64" w:rsidRPr="00F30F64" w:rsidRDefault="00F30F64" w:rsidP="00F30F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85B7" w14:textId="4DF38816" w:rsidR="00F30F64" w:rsidRPr="00F30F64" w:rsidRDefault="00F30F64" w:rsidP="00F30F64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sz w:val="20"/>
                <w:szCs w:val="20"/>
              </w:rPr>
              <w:t xml:space="preserve">Présence de la </w:t>
            </w:r>
            <w:r w:rsidRPr="00F30F64">
              <w:rPr>
                <w:b/>
                <w:sz w:val="20"/>
                <w:szCs w:val="20"/>
              </w:rPr>
              <w:t>répartition des points dans les 4 degrés de maitrise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A195" w14:textId="6D4032D7" w:rsidR="00F30F64" w:rsidRPr="00F30F64" w:rsidRDefault="00F30F64" w:rsidP="00F30F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413462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107856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84D24B4" w14:textId="0797ECAF" w:rsidR="00F30F64" w:rsidRPr="00F30F64" w:rsidRDefault="00F30F64" w:rsidP="00F30F6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69210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9883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0F64" w:rsidRPr="00F30F64" w14:paraId="5318D90A" w14:textId="407B877C" w:rsidTr="00E627F5">
        <w:trPr>
          <w:trHeight w:val="83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442BFB" w14:textId="77777777" w:rsidR="00F30F64" w:rsidRPr="00F30F64" w:rsidRDefault="00F30F64" w:rsidP="00F30F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81833" w14:textId="77777777" w:rsidR="00F30F64" w:rsidRPr="00F30F64" w:rsidRDefault="00F30F64" w:rsidP="00F30F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1219" w14:textId="4E6507B2" w:rsidR="00F30F64" w:rsidRPr="00F30F64" w:rsidRDefault="00F30F64" w:rsidP="00F30F64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b/>
                <w:sz w:val="20"/>
                <w:szCs w:val="20"/>
              </w:rPr>
              <w:t>Un rôle évalué parmi deux proposés par l’équipe EPS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4446A" w14:textId="4B667770" w:rsidR="00F30F64" w:rsidRPr="00F30F64" w:rsidRDefault="00F30F64" w:rsidP="00F30F6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0327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5351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E096C53" w14:textId="51E5309B" w:rsidR="00F30F64" w:rsidRPr="00F30F64" w:rsidRDefault="00F30F64" w:rsidP="00F30F6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25686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40425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30F64" w:rsidRPr="00F30F64" w14:paraId="285AA9EE" w14:textId="58BA4055" w:rsidTr="00E627F5">
        <w:trPr>
          <w:trHeight w:val="83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D326" w14:textId="77777777" w:rsidR="00F30F64" w:rsidRPr="00F30F64" w:rsidRDefault="00F30F64" w:rsidP="00F30F6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187E" w14:textId="77777777" w:rsidR="00F30F64" w:rsidRPr="00F30F64" w:rsidRDefault="00F30F64" w:rsidP="00F30F64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82BF" w14:textId="14E513FB" w:rsidR="00F30F64" w:rsidRPr="00F30F64" w:rsidRDefault="00F30F64" w:rsidP="00F30F64">
            <w:pPr>
              <w:rPr>
                <w:b/>
                <w:sz w:val="20"/>
                <w:szCs w:val="20"/>
              </w:rPr>
            </w:pPr>
            <w:r w:rsidRPr="00F30F64">
              <w:rPr>
                <w:b/>
                <w:sz w:val="20"/>
                <w:szCs w:val="20"/>
              </w:rPr>
              <w:t>Choix possibles</w:t>
            </w:r>
            <w:r w:rsidRPr="00F30F64">
              <w:rPr>
                <w:sz w:val="20"/>
                <w:szCs w:val="20"/>
              </w:rPr>
              <w:t> : poids relatifs des 2 AFL dans l’évaluation (4-4/6-2/2-6)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C5A8" w14:textId="73D98533" w:rsidR="00F30F64" w:rsidRPr="00F30F64" w:rsidRDefault="00F30F64" w:rsidP="00F30F6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373234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90126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C42E03B" w14:textId="4B0405D1" w:rsidR="00F30F64" w:rsidRPr="00F30F64" w:rsidRDefault="00F30F64" w:rsidP="00F30F64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56160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4158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7C27989" w14:textId="77777777" w:rsidR="00DA7E27" w:rsidRPr="00F30F64" w:rsidRDefault="00DA7E27">
      <w:pPr>
        <w:rPr>
          <w:rFonts w:cstheme="minorHAnsi"/>
          <w:sz w:val="20"/>
          <w:szCs w:val="20"/>
        </w:rPr>
      </w:pPr>
    </w:p>
    <w:p w14:paraId="635C3A17" w14:textId="77777777" w:rsidR="00F34CFE" w:rsidRPr="00F30F64" w:rsidRDefault="00F34CFE" w:rsidP="00F34CF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30F64">
        <w:rPr>
          <w:sz w:val="20"/>
          <w:szCs w:val="20"/>
        </w:rPr>
        <w:t>Espace d’évolution, Durée en temps ou en nombre d’éléments attendus, Présence ou non d’un environnement sonore, Nombre d’élèves en cas de composition collective, 1 ou 2 passages, Utilisation de la vidéo…</w:t>
      </w:r>
    </w:p>
    <w:p w14:paraId="642D726C" w14:textId="77777777" w:rsidR="00F34CFE" w:rsidRPr="00F30F64" w:rsidRDefault="00F34CFE" w:rsidP="00F34CFE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30F64">
        <w:rPr>
          <w:sz w:val="20"/>
          <w:szCs w:val="20"/>
        </w:rPr>
        <w:t>Critères de composition et d’exécution, Difficultés des éléments hiérarchisés en au moins 3 niveaux, part de l’individuel et du collectif.</w:t>
      </w: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641902" w:rsidRPr="00F05D14" w14:paraId="322A8519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240C602C" w14:textId="77777777" w:rsidR="00641902" w:rsidRPr="00F05D14" w:rsidRDefault="00641902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09D22AB7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5EBD60D5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2238A79E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728322E0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2BDDDA58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790E3C41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7E3C1E1D" w14:textId="77777777" w:rsidR="00F34CFE" w:rsidRPr="00F30F64" w:rsidRDefault="00F34CFE">
      <w:pPr>
        <w:rPr>
          <w:rFonts w:cstheme="minorHAnsi"/>
          <w:sz w:val="20"/>
          <w:szCs w:val="20"/>
        </w:rPr>
      </w:pPr>
    </w:p>
    <w:p w14:paraId="0B44D4F7" w14:textId="77777777" w:rsidR="006F185E" w:rsidRPr="00F30F64" w:rsidRDefault="006F185E">
      <w:pPr>
        <w:rPr>
          <w:rFonts w:cstheme="minorHAnsi"/>
          <w:sz w:val="20"/>
          <w:szCs w:val="20"/>
        </w:rPr>
      </w:pPr>
    </w:p>
    <w:p w14:paraId="36DED1EB" w14:textId="77777777" w:rsidR="002418F5" w:rsidRPr="00F30F64" w:rsidRDefault="002418F5">
      <w:pPr>
        <w:rPr>
          <w:rFonts w:cstheme="minorHAnsi"/>
          <w:sz w:val="20"/>
          <w:szCs w:val="20"/>
        </w:rPr>
      </w:pPr>
    </w:p>
    <w:p w14:paraId="223EF011" w14:textId="77777777" w:rsidR="002418F5" w:rsidRPr="00F30F64" w:rsidRDefault="002418F5">
      <w:pPr>
        <w:rPr>
          <w:rFonts w:cstheme="minorHAnsi"/>
          <w:sz w:val="20"/>
          <w:szCs w:val="20"/>
        </w:rPr>
      </w:pPr>
    </w:p>
    <w:p w14:paraId="21478171" w14:textId="77777777" w:rsidR="002418F5" w:rsidRPr="00F30F64" w:rsidRDefault="002418F5">
      <w:pPr>
        <w:rPr>
          <w:rFonts w:cstheme="minorHAnsi"/>
          <w:sz w:val="20"/>
          <w:szCs w:val="20"/>
        </w:rPr>
      </w:pPr>
    </w:p>
    <w:p w14:paraId="139B6BAB" w14:textId="77777777" w:rsidR="006F185E" w:rsidRPr="00F30F64" w:rsidRDefault="006F185E">
      <w:pPr>
        <w:rPr>
          <w:rFonts w:cstheme="minorHAnsi"/>
          <w:sz w:val="20"/>
          <w:szCs w:val="20"/>
        </w:rPr>
      </w:pPr>
    </w:p>
    <w:tbl>
      <w:tblPr>
        <w:tblStyle w:val="Grilledutableau"/>
        <w:tblW w:w="10484" w:type="dxa"/>
        <w:tblInd w:w="0" w:type="dxa"/>
        <w:tblLook w:val="04A0" w:firstRow="1" w:lastRow="0" w:firstColumn="1" w:lastColumn="0" w:noHBand="0" w:noVBand="1"/>
      </w:tblPr>
      <w:tblGrid>
        <w:gridCol w:w="1720"/>
        <w:gridCol w:w="1007"/>
        <w:gridCol w:w="3957"/>
        <w:gridCol w:w="2020"/>
        <w:gridCol w:w="1780"/>
      </w:tblGrid>
      <w:tr w:rsidR="00641902" w:rsidRPr="00F30F64" w14:paraId="4D16B62A" w14:textId="5332FAF4" w:rsidTr="00E627F5">
        <w:trPr>
          <w:trHeight w:val="320"/>
        </w:trPr>
        <w:tc>
          <w:tcPr>
            <w:tcW w:w="6684" w:type="dxa"/>
            <w:gridSpan w:val="3"/>
            <w:tcBorders>
              <w:top w:val="nil"/>
              <w:left w:val="nil"/>
            </w:tcBorders>
          </w:tcPr>
          <w:p w14:paraId="1AEAF8ED" w14:textId="5D1AF0DE" w:rsidR="00641902" w:rsidRPr="00F30F64" w:rsidRDefault="00641902" w:rsidP="00CD5BBC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  <w:highlight w:val="yellow"/>
              </w:rPr>
              <w:t>ACTIVITES ARTISTIQUES</w:t>
            </w:r>
          </w:p>
          <w:p w14:paraId="06C19FA8" w14:textId="77777777" w:rsidR="00641902" w:rsidRPr="00F30F64" w:rsidRDefault="00641902" w:rsidP="00CD5BB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</w:tcBorders>
            <w:vAlign w:val="center"/>
          </w:tcPr>
          <w:p w14:paraId="1E9B9020" w14:textId="1CE55C33" w:rsidR="00641902" w:rsidRPr="00F30F64" w:rsidRDefault="00641902" w:rsidP="00825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bCs/>
                <w:sz w:val="20"/>
                <w:szCs w:val="20"/>
              </w:rPr>
              <w:t>Concepteurs valident les attendus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</w:tcBorders>
            <w:shd w:val="clear" w:color="auto" w:fill="B4C6E7" w:themeFill="accent1" w:themeFillTint="66"/>
            <w:vAlign w:val="center"/>
          </w:tcPr>
          <w:p w14:paraId="65D23A14" w14:textId="27D6BCCD" w:rsidR="00641902" w:rsidRPr="00F30F64" w:rsidRDefault="00E627F5" w:rsidP="00825D6D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sz w:val="20"/>
                <w:szCs w:val="20"/>
              </w:rPr>
              <w:t>Commission d’harmonisation  valide les attendus</w:t>
            </w:r>
          </w:p>
        </w:tc>
      </w:tr>
      <w:tr w:rsidR="00641902" w:rsidRPr="00F30F64" w14:paraId="18BBFFC8" w14:textId="465F7B84" w:rsidTr="00E627F5">
        <w:trPr>
          <w:trHeight w:val="320"/>
        </w:trPr>
        <w:tc>
          <w:tcPr>
            <w:tcW w:w="1720" w:type="dxa"/>
            <w:vMerge w:val="restart"/>
          </w:tcPr>
          <w:p w14:paraId="7B5743B1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Principe d’élaboration de l’épreuve</w:t>
            </w:r>
          </w:p>
        </w:tc>
        <w:tc>
          <w:tcPr>
            <w:tcW w:w="4964" w:type="dxa"/>
            <w:gridSpan w:val="2"/>
          </w:tcPr>
          <w:p w14:paraId="5DCCE6B8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sz w:val="20"/>
                <w:szCs w:val="20"/>
              </w:rPr>
              <w:t>Composition collective devant un public</w:t>
            </w:r>
          </w:p>
        </w:tc>
        <w:tc>
          <w:tcPr>
            <w:tcW w:w="2020" w:type="dxa"/>
            <w:vAlign w:val="center"/>
          </w:tcPr>
          <w:p w14:paraId="38CAF10B" w14:textId="1B454CD0" w:rsidR="00641902" w:rsidRPr="00F30F64" w:rsidRDefault="00641902" w:rsidP="00825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43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135753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5812404F" w14:textId="0738AFD0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3258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04490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603426E1" w14:textId="23637AF5" w:rsidTr="00E627F5">
        <w:trPr>
          <w:trHeight w:val="109"/>
        </w:trPr>
        <w:tc>
          <w:tcPr>
            <w:tcW w:w="1720" w:type="dxa"/>
            <w:vMerge/>
          </w:tcPr>
          <w:p w14:paraId="7F505473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964" w:type="dxa"/>
            <w:gridSpan w:val="2"/>
            <w:vAlign w:val="center"/>
          </w:tcPr>
          <w:p w14:paraId="47C4B3D7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sz w:val="20"/>
                <w:szCs w:val="20"/>
              </w:rPr>
              <w:t>Définition du cadre de l’épreuve (1)</w:t>
            </w:r>
          </w:p>
        </w:tc>
        <w:tc>
          <w:tcPr>
            <w:tcW w:w="2020" w:type="dxa"/>
            <w:vAlign w:val="center"/>
          </w:tcPr>
          <w:p w14:paraId="1EEE49C6" w14:textId="0F1FEB4E" w:rsidR="00641902" w:rsidRPr="00F30F64" w:rsidRDefault="00641902" w:rsidP="00825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2382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67462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3A70DC40" w14:textId="0A0066E3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232742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66690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4ADDBC8B" w14:textId="2166D7FA" w:rsidTr="00E627F5">
        <w:trPr>
          <w:trHeight w:val="411"/>
        </w:trPr>
        <w:tc>
          <w:tcPr>
            <w:tcW w:w="6684" w:type="dxa"/>
            <w:gridSpan w:val="3"/>
          </w:tcPr>
          <w:p w14:paraId="4BC47588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3 AFL ni modifiés ni reformulés</w:t>
            </w:r>
          </w:p>
        </w:tc>
        <w:tc>
          <w:tcPr>
            <w:tcW w:w="2020" w:type="dxa"/>
            <w:vAlign w:val="center"/>
          </w:tcPr>
          <w:p w14:paraId="33C6E0CE" w14:textId="518DC576" w:rsidR="00641902" w:rsidRPr="00F30F64" w:rsidRDefault="00641902" w:rsidP="00825D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90104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3406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01786093" w14:textId="0FA38A24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729145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8723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390284E7" w14:textId="31D00B64" w:rsidTr="00E627F5">
        <w:trPr>
          <w:trHeight w:val="418"/>
        </w:trPr>
        <w:tc>
          <w:tcPr>
            <w:tcW w:w="6684" w:type="dxa"/>
            <w:gridSpan w:val="3"/>
            <w:vAlign w:val="center"/>
          </w:tcPr>
          <w:p w14:paraId="37970E0B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Les 3 AFL ne sont ni modifiés ni reformulés</w:t>
            </w:r>
          </w:p>
        </w:tc>
        <w:tc>
          <w:tcPr>
            <w:tcW w:w="2020" w:type="dxa"/>
            <w:vAlign w:val="center"/>
          </w:tcPr>
          <w:p w14:paraId="534119DA" w14:textId="0141580C" w:rsidR="00641902" w:rsidRPr="00F30F64" w:rsidRDefault="00641902" w:rsidP="00825D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1723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65814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1551D53F" w14:textId="4CE69D56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535706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8438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1FFBB49C" w14:textId="690D4DCA" w:rsidTr="00E627F5">
        <w:tc>
          <w:tcPr>
            <w:tcW w:w="6684" w:type="dxa"/>
            <w:gridSpan w:val="3"/>
          </w:tcPr>
          <w:p w14:paraId="30B161A5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Présence des 4 degrés de maîtrise</w:t>
            </w:r>
            <w:r w:rsidRPr="00F30F64">
              <w:rPr>
                <w:rFonts w:cstheme="minorHAnsi"/>
                <w:sz w:val="20"/>
                <w:szCs w:val="20"/>
              </w:rPr>
              <w:t xml:space="preserve"> pour chaque AFL : déclinaison des repères d’évaluation dans l’APSA</w:t>
            </w:r>
          </w:p>
        </w:tc>
        <w:tc>
          <w:tcPr>
            <w:tcW w:w="2020" w:type="dxa"/>
            <w:vAlign w:val="center"/>
          </w:tcPr>
          <w:p w14:paraId="626AE641" w14:textId="2A346A86" w:rsidR="00641902" w:rsidRPr="00F30F64" w:rsidRDefault="00641902" w:rsidP="00825D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51609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1013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3E6E3AEA" w14:textId="001807AD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94005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6114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0EADE73D" w14:textId="2B404A99" w:rsidTr="00E627F5">
        <w:trPr>
          <w:trHeight w:val="332"/>
        </w:trPr>
        <w:tc>
          <w:tcPr>
            <w:tcW w:w="1720" w:type="dxa"/>
            <w:vMerge w:val="restart"/>
            <w:vAlign w:val="center"/>
          </w:tcPr>
          <w:p w14:paraId="164C8AF5" w14:textId="77777777" w:rsidR="00641902" w:rsidRPr="00F30F64" w:rsidRDefault="00641902" w:rsidP="004F5C7B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Principe de construction de la note</w:t>
            </w:r>
          </w:p>
        </w:tc>
        <w:tc>
          <w:tcPr>
            <w:tcW w:w="1007" w:type="dxa"/>
            <w:vMerge w:val="restart"/>
            <w:vAlign w:val="center"/>
          </w:tcPr>
          <w:p w14:paraId="117B9B05" w14:textId="77777777" w:rsidR="00641902" w:rsidRPr="00F30F64" w:rsidRDefault="00641902" w:rsidP="004F5C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AFL1</w:t>
            </w:r>
          </w:p>
        </w:tc>
        <w:tc>
          <w:tcPr>
            <w:tcW w:w="3957" w:type="dxa"/>
            <w:vAlign w:val="center"/>
          </w:tcPr>
          <w:p w14:paraId="4DF6C344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sz w:val="20"/>
                <w:szCs w:val="20"/>
              </w:rPr>
              <w:t>Noté /</w:t>
            </w:r>
            <w:r w:rsidRPr="00F30F64">
              <w:rPr>
                <w:rFonts w:cstheme="minorHAnsi"/>
                <w:b/>
                <w:sz w:val="20"/>
                <w:szCs w:val="20"/>
              </w:rPr>
              <w:t>12 points</w:t>
            </w:r>
          </w:p>
        </w:tc>
        <w:tc>
          <w:tcPr>
            <w:tcW w:w="2020" w:type="dxa"/>
            <w:vAlign w:val="center"/>
          </w:tcPr>
          <w:p w14:paraId="4DBB64B1" w14:textId="2D3BE2E1" w:rsidR="00641902" w:rsidRPr="00F30F64" w:rsidRDefault="00641902" w:rsidP="00825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87580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7218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5C7A8814" w14:textId="63631486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7559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3305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08A84E3A" w14:textId="714B807A" w:rsidTr="00E627F5">
        <w:trPr>
          <w:trHeight w:val="52"/>
        </w:trPr>
        <w:tc>
          <w:tcPr>
            <w:tcW w:w="1720" w:type="dxa"/>
            <w:vMerge/>
          </w:tcPr>
          <w:p w14:paraId="408CD957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14:paraId="767AB1B3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5C000AB9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4 points minimum pour chacun des 2 éléments</w:t>
            </w:r>
            <w:r w:rsidRPr="00F30F64">
              <w:rPr>
                <w:rFonts w:cstheme="minorHAnsi"/>
                <w:sz w:val="20"/>
                <w:szCs w:val="20"/>
              </w:rPr>
              <w:t xml:space="preserve"> (8-4/4-8/6-6/5-7/7-5)</w:t>
            </w:r>
          </w:p>
        </w:tc>
        <w:tc>
          <w:tcPr>
            <w:tcW w:w="2020" w:type="dxa"/>
            <w:vAlign w:val="center"/>
          </w:tcPr>
          <w:p w14:paraId="2AA8B48B" w14:textId="223AC16A" w:rsidR="00641902" w:rsidRPr="00F30F64" w:rsidRDefault="00641902" w:rsidP="00825D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621382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34662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788CB4AA" w14:textId="1A6C19F9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01633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27028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599A1D7A" w14:textId="2E988423" w:rsidTr="00E627F5">
        <w:trPr>
          <w:trHeight w:val="52"/>
        </w:trPr>
        <w:tc>
          <w:tcPr>
            <w:tcW w:w="1720" w:type="dxa"/>
            <w:vMerge/>
          </w:tcPr>
          <w:p w14:paraId="3BCDB394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14:paraId="5D6F0A8F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07F4E8F8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cstheme="minorHAnsi"/>
                <w:sz w:val="20"/>
                <w:szCs w:val="20"/>
              </w:rPr>
              <w:t xml:space="preserve">Présence de la </w:t>
            </w:r>
            <w:r w:rsidRPr="00F30F64">
              <w:rPr>
                <w:rFonts w:cstheme="minorHAnsi"/>
                <w:b/>
                <w:sz w:val="20"/>
                <w:szCs w:val="20"/>
              </w:rPr>
              <w:t>répartition des points dans les 4 degrés de maitrise</w:t>
            </w:r>
          </w:p>
        </w:tc>
        <w:tc>
          <w:tcPr>
            <w:tcW w:w="2020" w:type="dxa"/>
            <w:vAlign w:val="center"/>
          </w:tcPr>
          <w:p w14:paraId="5282E2D1" w14:textId="3AC0114A" w:rsidR="00641902" w:rsidRPr="00F30F64" w:rsidRDefault="00641902" w:rsidP="00825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0432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8726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2C1207C3" w14:textId="6AB7514A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86590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56981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2BAFDD0B" w14:textId="7A4C5D65" w:rsidTr="00E627F5">
        <w:trPr>
          <w:trHeight w:val="52"/>
        </w:trPr>
        <w:tc>
          <w:tcPr>
            <w:tcW w:w="1720" w:type="dxa"/>
            <w:vMerge/>
          </w:tcPr>
          <w:p w14:paraId="0869B1AF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14:paraId="59D22A50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6EAE318D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F30F64">
              <w:rPr>
                <w:rFonts w:cstheme="minorHAnsi"/>
                <w:sz w:val="20"/>
                <w:szCs w:val="20"/>
              </w:rPr>
              <w:t> : les compositions sont élaborées par les élèves</w:t>
            </w:r>
          </w:p>
        </w:tc>
        <w:tc>
          <w:tcPr>
            <w:tcW w:w="2020" w:type="dxa"/>
            <w:vAlign w:val="center"/>
          </w:tcPr>
          <w:p w14:paraId="36207328" w14:textId="56FBE153" w:rsidR="00641902" w:rsidRPr="00F30F64" w:rsidRDefault="00641902" w:rsidP="00825D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35604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86582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5EA7D903" w14:textId="2D7F7B62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72850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49087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518CF348" w14:textId="38A635DE" w:rsidTr="00E627F5">
        <w:trPr>
          <w:trHeight w:val="344"/>
        </w:trPr>
        <w:tc>
          <w:tcPr>
            <w:tcW w:w="1720" w:type="dxa"/>
            <w:vMerge/>
          </w:tcPr>
          <w:p w14:paraId="14BFBB5A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7" w:type="dxa"/>
            <w:vMerge w:val="restart"/>
            <w:vAlign w:val="center"/>
          </w:tcPr>
          <w:p w14:paraId="1A8322B2" w14:textId="77777777" w:rsidR="00641902" w:rsidRPr="00F30F64" w:rsidRDefault="00641902" w:rsidP="004F5C7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AFL2 et 3</w:t>
            </w:r>
          </w:p>
        </w:tc>
        <w:tc>
          <w:tcPr>
            <w:tcW w:w="3957" w:type="dxa"/>
            <w:vAlign w:val="center"/>
          </w:tcPr>
          <w:p w14:paraId="33D6C694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sz w:val="20"/>
                <w:szCs w:val="20"/>
              </w:rPr>
              <w:t>Notés/</w:t>
            </w:r>
            <w:r w:rsidRPr="00F30F64">
              <w:rPr>
                <w:rFonts w:cstheme="minorHAnsi"/>
                <w:b/>
                <w:sz w:val="20"/>
                <w:szCs w:val="20"/>
              </w:rPr>
              <w:t>8 points</w:t>
            </w:r>
          </w:p>
        </w:tc>
        <w:tc>
          <w:tcPr>
            <w:tcW w:w="2020" w:type="dxa"/>
            <w:vAlign w:val="center"/>
          </w:tcPr>
          <w:p w14:paraId="4267453B" w14:textId="58AC7471" w:rsidR="00641902" w:rsidRPr="00F30F64" w:rsidRDefault="00641902" w:rsidP="00825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0535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6777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5B6D56DF" w14:textId="5E29FA1C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49245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923759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26A01ACE" w14:textId="26A8B9BA" w:rsidTr="00E627F5">
        <w:trPr>
          <w:trHeight w:val="79"/>
        </w:trPr>
        <w:tc>
          <w:tcPr>
            <w:tcW w:w="1720" w:type="dxa"/>
            <w:vMerge/>
          </w:tcPr>
          <w:p w14:paraId="275DF0FE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14:paraId="59F2FFF6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957" w:type="dxa"/>
          </w:tcPr>
          <w:p w14:paraId="5A526957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sz w:val="20"/>
                <w:szCs w:val="20"/>
              </w:rPr>
              <w:t xml:space="preserve">Présence de la </w:t>
            </w:r>
            <w:r w:rsidRPr="00F30F64">
              <w:rPr>
                <w:rFonts w:cstheme="minorHAnsi"/>
                <w:b/>
                <w:sz w:val="20"/>
                <w:szCs w:val="20"/>
              </w:rPr>
              <w:t>répartition des points dans les 4 degrés de maitrise</w:t>
            </w:r>
          </w:p>
        </w:tc>
        <w:tc>
          <w:tcPr>
            <w:tcW w:w="2020" w:type="dxa"/>
            <w:vAlign w:val="center"/>
          </w:tcPr>
          <w:p w14:paraId="282F0F52" w14:textId="25F038FE" w:rsidR="00641902" w:rsidRPr="00F30F64" w:rsidRDefault="00641902" w:rsidP="00825D6D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05183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899102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31E9CF51" w14:textId="2569C56A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8337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00030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5B8F2F2C" w14:textId="25D5E7A8" w:rsidTr="00E627F5">
        <w:trPr>
          <w:trHeight w:val="78"/>
        </w:trPr>
        <w:tc>
          <w:tcPr>
            <w:tcW w:w="1720" w:type="dxa"/>
            <w:vMerge/>
          </w:tcPr>
          <w:p w14:paraId="67310F66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14:paraId="6028AF98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</w:tcPr>
          <w:p w14:paraId="13E53782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Un rôle évalué parmi deux proposés par l’équipe EPS</w:t>
            </w:r>
          </w:p>
        </w:tc>
        <w:tc>
          <w:tcPr>
            <w:tcW w:w="2020" w:type="dxa"/>
            <w:vAlign w:val="center"/>
          </w:tcPr>
          <w:p w14:paraId="58C622D8" w14:textId="6AAA2870" w:rsidR="00641902" w:rsidRPr="00F30F64" w:rsidRDefault="00641902" w:rsidP="00825D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909572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44804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1A24CF08" w14:textId="4098C7BD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87993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387372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41902" w:rsidRPr="00F30F64" w14:paraId="4E5A30A9" w14:textId="070B7EAC" w:rsidTr="00E627F5">
        <w:trPr>
          <w:trHeight w:val="78"/>
        </w:trPr>
        <w:tc>
          <w:tcPr>
            <w:tcW w:w="1720" w:type="dxa"/>
            <w:vMerge/>
          </w:tcPr>
          <w:p w14:paraId="1F1186A0" w14:textId="77777777" w:rsidR="00641902" w:rsidRPr="00F30F64" w:rsidRDefault="00641902" w:rsidP="004F5C7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14:paraId="7E666138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57" w:type="dxa"/>
            <w:shd w:val="clear" w:color="auto" w:fill="auto"/>
          </w:tcPr>
          <w:p w14:paraId="38AC8AEB" w14:textId="77777777" w:rsidR="00641902" w:rsidRPr="00F30F64" w:rsidRDefault="00641902" w:rsidP="004F5C7B">
            <w:pPr>
              <w:rPr>
                <w:rFonts w:cstheme="minorHAnsi"/>
                <w:sz w:val="20"/>
                <w:szCs w:val="20"/>
              </w:rPr>
            </w:pPr>
            <w:r w:rsidRPr="00F30F64">
              <w:rPr>
                <w:rFonts w:cstheme="minorHAnsi"/>
                <w:b/>
                <w:sz w:val="20"/>
                <w:szCs w:val="20"/>
              </w:rPr>
              <w:t>Choix possibles</w:t>
            </w:r>
            <w:r w:rsidRPr="00F30F64">
              <w:rPr>
                <w:rFonts w:cstheme="minorHAnsi"/>
                <w:sz w:val="20"/>
                <w:szCs w:val="20"/>
              </w:rPr>
              <w:t> : poids relatifs des 2 AFL dans l’évaluation (4-4/6-2/2-6)</w:t>
            </w:r>
          </w:p>
        </w:tc>
        <w:tc>
          <w:tcPr>
            <w:tcW w:w="2020" w:type="dxa"/>
            <w:vAlign w:val="center"/>
          </w:tcPr>
          <w:p w14:paraId="54D8AF9A" w14:textId="5EFC9634" w:rsidR="00641902" w:rsidRPr="00F30F64" w:rsidRDefault="00641902" w:rsidP="00825D6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395241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1020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780" w:type="dxa"/>
            <w:shd w:val="clear" w:color="auto" w:fill="B4C6E7" w:themeFill="accent1" w:themeFillTint="66"/>
            <w:vAlign w:val="center"/>
          </w:tcPr>
          <w:p w14:paraId="5F074C2C" w14:textId="02DF18E8" w:rsidR="00641902" w:rsidRPr="00F30F64" w:rsidRDefault="00E627F5" w:rsidP="00825D6D">
            <w:pPr>
              <w:jc w:val="center"/>
              <w:rPr>
                <w:rFonts w:eastAsia="MS Gothic" w:cstheme="minorHAnsi"/>
                <w:sz w:val="20"/>
                <w:szCs w:val="20"/>
              </w:rPr>
            </w:pPr>
            <w:r w:rsidRPr="00F30F64">
              <w:rPr>
                <w:rFonts w:eastAsia="MS Gothic" w:cstheme="minorHAnsi"/>
                <w:sz w:val="20"/>
                <w:szCs w:val="20"/>
              </w:rPr>
              <w:t xml:space="preserve">OUI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2140790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30F64">
              <w:rPr>
                <w:rFonts w:eastAsia="MS Gothic" w:cstheme="minorHAnsi"/>
                <w:sz w:val="20"/>
                <w:szCs w:val="20"/>
              </w:rPr>
              <w:t xml:space="preserve">        NON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1772825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30F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23A983C0" w14:textId="77777777" w:rsidR="006F185E" w:rsidRPr="00F30F64" w:rsidRDefault="006F185E">
      <w:pPr>
        <w:rPr>
          <w:rFonts w:cstheme="minorHAnsi"/>
          <w:sz w:val="20"/>
          <w:szCs w:val="20"/>
        </w:rPr>
      </w:pPr>
    </w:p>
    <w:p w14:paraId="58005D7E" w14:textId="77777777" w:rsidR="00CD5BBC" w:rsidRDefault="00CD5BBC" w:rsidP="00CD5BBC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F30F64">
        <w:rPr>
          <w:sz w:val="20"/>
          <w:szCs w:val="20"/>
        </w:rPr>
        <w:t>Espace d’évolution, Durée (mini / maxi), Taille du groupe, Environnement sonore, Eléments scénographiques attendus, 1 ou 2 passages, Utilisation de la vidéo…</w:t>
      </w:r>
    </w:p>
    <w:p w14:paraId="6D76AB00" w14:textId="77777777" w:rsidR="00E627F5" w:rsidRPr="00F30F64" w:rsidRDefault="00E627F5" w:rsidP="00E627F5">
      <w:pPr>
        <w:pStyle w:val="Paragraphedeliste"/>
        <w:rPr>
          <w:sz w:val="20"/>
          <w:szCs w:val="20"/>
        </w:rPr>
      </w:pPr>
    </w:p>
    <w:tbl>
      <w:tblPr>
        <w:tblStyle w:val="Grilledutableau"/>
        <w:tblW w:w="0" w:type="auto"/>
        <w:tblInd w:w="-5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484"/>
      </w:tblGrid>
      <w:tr w:rsidR="00641902" w:rsidRPr="00F05D14" w14:paraId="683437E0" w14:textId="77777777" w:rsidTr="003A3277">
        <w:tc>
          <w:tcPr>
            <w:tcW w:w="10484" w:type="dxa"/>
            <w:shd w:val="clear" w:color="auto" w:fill="B4C6E7" w:themeFill="accent1" w:themeFillTint="66"/>
          </w:tcPr>
          <w:p w14:paraId="1AEC109B" w14:textId="77777777" w:rsidR="00641902" w:rsidRPr="00F05D14" w:rsidRDefault="00641902" w:rsidP="003A32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F05D14">
              <w:rPr>
                <w:rFonts w:cstheme="minorHAnsi"/>
                <w:b/>
                <w:bCs/>
                <w:sz w:val="20"/>
                <w:szCs w:val="20"/>
              </w:rPr>
              <w:t>AVIS FINAL DE LA COMMISSION D’HARMONISATION</w:t>
            </w:r>
          </w:p>
          <w:p w14:paraId="6D45DC94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2C2C048A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2FB6F5D4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19019BBC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6DC04D57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  <w:p w14:paraId="0563FED7" w14:textId="77777777" w:rsidR="00641902" w:rsidRPr="00F05D14" w:rsidRDefault="00641902" w:rsidP="003A3277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8C06571" w14:textId="77777777" w:rsidR="00CD5BBC" w:rsidRPr="00F30F64" w:rsidRDefault="00CD5BBC">
      <w:pPr>
        <w:rPr>
          <w:rFonts w:cstheme="minorHAnsi"/>
          <w:sz w:val="20"/>
          <w:szCs w:val="20"/>
        </w:rPr>
      </w:pPr>
    </w:p>
    <w:sectPr w:rsidR="00CD5BBC" w:rsidRPr="00F30F64" w:rsidSect="00736128">
      <w:pgSz w:w="12240" w:h="15840"/>
      <w:pgMar w:top="993" w:right="758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D56BA"/>
    <w:multiLevelType w:val="hybridMultilevel"/>
    <w:tmpl w:val="5DAE4ED8"/>
    <w:lvl w:ilvl="0" w:tplc="167AC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567F6"/>
    <w:multiLevelType w:val="hybridMultilevel"/>
    <w:tmpl w:val="5DAE4ED8"/>
    <w:lvl w:ilvl="0" w:tplc="167ACB1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99856">
    <w:abstractNumId w:val="0"/>
  </w:num>
  <w:num w:numId="2" w16cid:durableId="209925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DF"/>
    <w:rsid w:val="00036882"/>
    <w:rsid w:val="00064373"/>
    <w:rsid w:val="000C3D2B"/>
    <w:rsid w:val="000F50D5"/>
    <w:rsid w:val="000F66EF"/>
    <w:rsid w:val="0012461D"/>
    <w:rsid w:val="00150F4F"/>
    <w:rsid w:val="001D35E8"/>
    <w:rsid w:val="00226358"/>
    <w:rsid w:val="002418F5"/>
    <w:rsid w:val="00247115"/>
    <w:rsid w:val="002A0AC9"/>
    <w:rsid w:val="002F50DC"/>
    <w:rsid w:val="00320115"/>
    <w:rsid w:val="00323116"/>
    <w:rsid w:val="003B2B87"/>
    <w:rsid w:val="00406728"/>
    <w:rsid w:val="004159BE"/>
    <w:rsid w:val="004202DF"/>
    <w:rsid w:val="00641902"/>
    <w:rsid w:val="006573BA"/>
    <w:rsid w:val="00671A13"/>
    <w:rsid w:val="006A45EA"/>
    <w:rsid w:val="006E0466"/>
    <w:rsid w:val="006F185E"/>
    <w:rsid w:val="00730D4C"/>
    <w:rsid w:val="00731F30"/>
    <w:rsid w:val="00736128"/>
    <w:rsid w:val="00781CAC"/>
    <w:rsid w:val="00813CD5"/>
    <w:rsid w:val="00825D6D"/>
    <w:rsid w:val="00852499"/>
    <w:rsid w:val="00887D62"/>
    <w:rsid w:val="00955328"/>
    <w:rsid w:val="00991C24"/>
    <w:rsid w:val="00AC4315"/>
    <w:rsid w:val="00BB58A2"/>
    <w:rsid w:val="00CA1BA7"/>
    <w:rsid w:val="00CC5E0A"/>
    <w:rsid w:val="00CD5BBC"/>
    <w:rsid w:val="00CF6C53"/>
    <w:rsid w:val="00DA7E27"/>
    <w:rsid w:val="00DD2F6B"/>
    <w:rsid w:val="00E20C5D"/>
    <w:rsid w:val="00E627F5"/>
    <w:rsid w:val="00E906ED"/>
    <w:rsid w:val="00F13894"/>
    <w:rsid w:val="00F30F64"/>
    <w:rsid w:val="00F34CFE"/>
    <w:rsid w:val="00FB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91C42"/>
  <w15:chartTrackingRefBased/>
  <w15:docId w15:val="{C335C27B-09B5-4C7D-9372-90E1BB50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2DF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202DF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uiPriority w:val="39"/>
    <w:rsid w:val="004202D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202DF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F34C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7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3802-4B20-4AFC-820F-9713E338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didier rigottard</dc:creator>
  <cp:keywords/>
  <dc:description/>
  <cp:lastModifiedBy>didier rigottard</cp:lastModifiedBy>
  <cp:revision>8</cp:revision>
  <dcterms:created xsi:type="dcterms:W3CDTF">2023-10-12T18:23:00Z</dcterms:created>
  <dcterms:modified xsi:type="dcterms:W3CDTF">2023-10-12T18:27:00Z</dcterms:modified>
</cp:coreProperties>
</file>