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ind w:right="83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-404494</wp:posOffset>
            </wp:positionH>
            <wp:positionV relativeFrom="line">
              <wp:posOffset>5715</wp:posOffset>
            </wp:positionV>
            <wp:extent cx="2104221" cy="1327846"/>
            <wp:effectExtent l="0" t="0" r="0" b="0"/>
            <wp:wrapNone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21" cy="1327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tl w:val="0"/>
        </w:rPr>
        <w:t xml:space="preserve"> </w:t>
      </w:r>
    </w:p>
    <w:p>
      <w:pPr>
        <w:pStyle w:val="Corps"/>
        <w:ind w:right="83"/>
        <w:jc w:val="right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Corps"/>
        <w:ind w:right="83"/>
        <w:jc w:val="right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de-DE"/>
        </w:rPr>
        <w:t>RECHERCHE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de-DE"/>
        </w:rPr>
        <w:t xml:space="preserve">UN PARTENAIRE </w:t>
      </w:r>
    </w:p>
    <w:p>
      <w:pPr>
        <w:pStyle w:val="Corps"/>
        <w:tabs>
          <w:tab w:val="left" w:pos="1740"/>
          <w:tab w:val="right" w:pos="8983"/>
        </w:tabs>
        <w:ind w:right="83"/>
        <w:rPr>
          <w:rStyle w:val="Aucun"/>
          <w:rFonts w:ascii="Arial" w:cs="Arial" w:hAnsi="Arial" w:eastAsia="Arial"/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cs="Arial" w:hAnsi="Arial" w:eastAsia="Arial"/>
          <w:b w:val="1"/>
          <w:bCs w:val="1"/>
          <w:outline w:val="0"/>
          <w:color w:val="0070c0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ab/>
        <w:tab/>
        <w:t>PARTNER RESEARCH</w:t>
      </w:r>
    </w:p>
    <w:p>
      <w:pPr>
        <w:pStyle w:val="Corps"/>
        <w:tabs>
          <w:tab w:val="left" w:pos="1695"/>
          <w:tab w:val="right" w:pos="8983"/>
        </w:tabs>
        <w:ind w:right="83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cs="Arial" w:hAnsi="Arial" w:eastAsia="Arial"/>
          <w:i w:val="1"/>
          <w:iCs w:val="1"/>
          <w:sz w:val="22"/>
          <w:szCs w:val="22"/>
          <w:rtl w:val="0"/>
          <w:lang w:val="fr-FR"/>
        </w:rPr>
        <w:tab/>
        <w:tab/>
        <w:t xml:space="preserve">A retourner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</w:rPr>
        <w:t xml:space="preserve">/ </w:t>
      </w:r>
      <w:r>
        <w:rPr>
          <w:rStyle w:val="Aucun"/>
          <w:rFonts w:ascii="Arial" w:hAnsi="Arial"/>
          <w:i w:val="1"/>
          <w:iCs w:val="1"/>
          <w:outline w:val="0"/>
          <w:color w:val="0070c0"/>
          <w:sz w:val="22"/>
          <w:szCs w:val="22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Return to: 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ce.drareic@region-academique-paca.fr </w:t>
      </w:r>
    </w:p>
    <w:p>
      <w:pPr>
        <w:pStyle w:val="Corps"/>
        <w:ind w:right="83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right="83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Date de la demande :07/09/2022</w:t>
      </w:r>
    </w:p>
    <w:p>
      <w:pPr>
        <w:pStyle w:val="Corps"/>
        <w:ind w:right="83"/>
        <w:jc w:val="right"/>
        <w:rPr>
          <w:rStyle w:val="Aucun"/>
          <w:rFonts w:ascii="Arial" w:cs="Arial" w:hAnsi="Arial" w:eastAsia="Arial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bookmarkStart w:name="_headingh.gjdgxs" w:id="0"/>
      <w:bookmarkEnd w:id="0"/>
      <w:r>
        <w:rPr>
          <w:rStyle w:val="Aucun"/>
          <w:rFonts w:ascii="Arial" w:hAnsi="Arial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A</w:t>
      </w:r>
      <w:r>
        <w:rPr>
          <w:rStyle w:val="Aucun"/>
          <w:rFonts w:ascii="Arial" w:hAnsi="Arial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pplication date : </w:t>
      </w:r>
      <w:r>
        <w:rPr>
          <w:rStyle w:val="Aucun"/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/</w:t>
      </w:r>
      <w:r>
        <w:rPr>
          <w:rStyle w:val="Aucun"/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…</w:t>
      </w:r>
      <w:r>
        <w:rPr>
          <w:rStyle w:val="Aucun"/>
          <w:rFonts w:ascii="Arial" w:hAnsi="Arial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>/</w:t>
      </w:r>
      <w:r>
        <w:rPr>
          <w:rStyle w:val="Aucun"/>
          <w:rFonts w:ascii="Arial" w:hAnsi="Arial" w:hint="default"/>
          <w:outline w:val="0"/>
          <w:color w:val="0070c0"/>
          <w:sz w:val="22"/>
          <w:szCs w:val="22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……</w:t>
      </w:r>
    </w:p>
    <w:p>
      <w:pPr>
        <w:pStyle w:val="Corps"/>
        <w:ind w:right="83"/>
        <w:jc w:val="right"/>
        <w:rPr>
          <w:rStyle w:val="Aucun"/>
          <w:rFonts w:ascii="Arial" w:cs="Arial" w:hAnsi="Arial" w:eastAsia="Arial"/>
        </w:rPr>
      </w:pPr>
    </w:p>
    <w:tbl>
      <w:tblPr>
        <w:tblW w:w="98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7"/>
        <w:gridCol w:w="2686"/>
        <w:gridCol w:w="2686"/>
        <w:gridCol w:w="2686"/>
      </w:tblGrid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4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TABLISSEMENT DEMANDEUR 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0c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APPLICANT SCHOOL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20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NOM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NAME</w:t>
            </w:r>
          </w:p>
        </w:tc>
        <w:tc>
          <w:tcPr>
            <w:tcW w:type="dxa" w:w="80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Marianne" w:cs="Marianne" w:hAnsi="Marianne" w:eastAsia="Marianne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Instituto p</w:t>
            </w:r>
            <w:r>
              <w:rPr>
                <w:rStyle w:val="Aucun"/>
                <w:rFonts w:ascii="Marianne" w:cs="Marianne" w:hAnsi="Marianne" w:eastAsia="Marianne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ú</w:t>
            </w:r>
            <w:r>
              <w:rPr>
                <w:rStyle w:val="Aucun"/>
                <w:rFonts w:ascii="Marianne" w:cs="Marianne" w:hAnsi="Marianne" w:eastAsia="Marianne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blico de BEASAIN</w:t>
            </w:r>
          </w:p>
        </w:tc>
      </w:tr>
      <w:tr>
        <w:tblPrEx>
          <w:shd w:val="clear" w:color="auto" w:fill="d0ddef"/>
        </w:tblPrEx>
        <w:trPr>
          <w:trHeight w:val="1323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STATUT (PUBLIC / PRIV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)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STATUS (PUBLIC / PRIVATE)</w:t>
            </w:r>
          </w:p>
        </w:tc>
        <w:tc>
          <w:tcPr>
            <w:tcW w:type="dxa" w:w="80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Marianne" w:cs="Marianne" w:hAnsi="Marianne" w:eastAsia="Marianne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PUBLIC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PAYS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COUNTRY</w:t>
            </w:r>
          </w:p>
        </w:tc>
        <w:tc>
          <w:tcPr>
            <w:tcW w:type="dxa" w:w="80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Marianne" w:cs="Marianne" w:hAnsi="Marianne" w:eastAsia="Marianne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Pays basque / Espagne</w:t>
            </w:r>
          </w:p>
        </w:tc>
      </w:tr>
      <w:tr>
        <w:tblPrEx>
          <w:shd w:val="clear" w:color="auto" w:fill="d0ddef"/>
        </w:tblPrEx>
        <w:trPr>
          <w:trHeight w:val="833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ADRESSE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ADRESS</w:t>
            </w:r>
          </w:p>
        </w:tc>
        <w:tc>
          <w:tcPr>
            <w:tcW w:type="dxa" w:w="80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Style w:val="Aucun"/>
                <w:rFonts w:ascii="Calibri" w:cs="Marianne" w:hAnsi="Calibri" w:eastAsia="Marianne"/>
                <w:i w:val="0"/>
                <w:iCs w:val="0"/>
                <w:sz w:val="22"/>
                <w:szCs w:val="22"/>
                <w:shd w:val="nil" w:color="auto" w:fill="auto"/>
                <w:rtl w:val="0"/>
                <w:lang w:val="fr-FR"/>
              </w:rPr>
              <w:t>Ugartemendi kalea, 6. 20200 Beasain</w:t>
            </w:r>
          </w:p>
        </w:tc>
      </w:tr>
      <w:tr>
        <w:tblPrEx>
          <w:shd w:val="clear" w:color="auto" w:fill="d0ddef"/>
        </w:tblPrEx>
        <w:trPr>
          <w:trHeight w:val="294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MAIL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zuzendaria@beasainbhi.net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PHONE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PHONE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423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 ET ADRESSE MAIL DU CHEF D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 / DIRECTEUR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NAME AND MAIL OF SCHOOL HEAD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Marianne" w:cs="Marianne" w:hAnsi="Marianne" w:eastAsia="Marianne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>Eskarne Galdos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63" w:hRule="atLeast"/>
        </w:trPr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CARACT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RISTIQUES DE 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TABLISSEMENT</w:t>
            </w:r>
          </w:p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CHARACTERISTICS OF THE SCHOOL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Situation g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ographique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 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Geografic location</w:t>
            </w:r>
            <w:r>
              <w:rPr>
                <w:rStyle w:val="Aucun"/>
                <w:rFonts w:ascii="Arial" w:hAnsi="Arial" w:hint="default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: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   □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RURAL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RURAL        </w:t>
            </w:r>
          </w:p>
          <w:p>
            <w:pPr>
              <w:pStyle w:val="Corps"/>
              <w:tabs>
                <w:tab w:val="left" w:pos="2376"/>
              </w:tabs>
              <w:ind w:left="318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Nombre total d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ves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 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Total number of students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:1200</w:t>
            </w:r>
          </w:p>
          <w:p>
            <w:pPr>
              <w:pStyle w:val="Corps"/>
              <w:tabs>
                <w:tab w:val="left" w:pos="2376"/>
              </w:tabs>
              <w:bidi w:val="0"/>
              <w:ind w:left="318" w:right="0" w:firstLine="0"/>
              <w:jc w:val="left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tabs>
                <w:tab w:val="left" w:pos="2376"/>
              </w:tabs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Langues enseign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es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 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Languages taught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tabs>
                <w:tab w:val="left" w:pos="2376"/>
              </w:tabs>
              <w:bidi w:val="0"/>
              <w:ind w:left="318" w:right="0" w:firstLine="0"/>
              <w:jc w:val="left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Anglais, basque, espagno,l fran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ais, latin</w:t>
            </w:r>
          </w:p>
          <w:p>
            <w:pPr>
              <w:pStyle w:val="Corps"/>
              <w:tabs>
                <w:tab w:val="left" w:pos="2376"/>
              </w:tabs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Internat 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0"/>
                <w:szCs w:val="20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Boarding school</w:t>
            </w:r>
            <w:r>
              <w:rPr>
                <w:rStyle w:val="Aucun"/>
                <w:rFonts w:ascii="Arial" w:hAnsi="Arial" w:hint="default"/>
                <w:outline w:val="0"/>
                <w:color w:val="5b9bd5"/>
                <w:sz w:val="20"/>
                <w:szCs w:val="20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2376"/>
              </w:tabs>
              <w:bidi w:val="0"/>
              <w:ind w:left="885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    </w:t>
            </w:r>
            <w:r>
              <w:rPr>
                <w:rStyle w:val="Aucun"/>
                <w:rFonts w:ascii="Arial" w:hAnsi="Arial" w:hint="default"/>
                <w:sz w:val="32"/>
                <w:szCs w:val="32"/>
                <w:shd w:val="nil" w:color="auto" w:fill="auto"/>
                <w:rtl w:val="0"/>
                <w:lang w:val="fr-FR"/>
              </w:rPr>
              <w:t>□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NON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NO</w:t>
            </w:r>
            <w:r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rPr>
          <w:rStyle w:val="Aucun"/>
          <w:rFonts w:ascii="Arial" w:cs="Arial" w:hAnsi="Arial" w:eastAsia="Arial"/>
        </w:rPr>
      </w:pPr>
    </w:p>
    <w:p>
      <w:pPr>
        <w:pStyle w:val="Corps"/>
      </w:pPr>
    </w:p>
    <w:tbl>
      <w:tblPr>
        <w:tblW w:w="98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69"/>
        <w:gridCol w:w="5897"/>
      </w:tblGrid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98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hd w:val="nil" w:color="auto" w:fill="auto"/>
                <w:rtl w:val="0"/>
                <w:lang w:val="fr-FR"/>
              </w:rPr>
              <w:t xml:space="preserve">CARACTERISTIQUES DU PARTENARIAT </w:t>
            </w:r>
            <w:r>
              <w:rPr>
                <w:rStyle w:val="Aucun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0c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CHARACTERISTICS OF THE PARTERSHIP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PERSONNE CONTACT + MAIL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CONTACT PERSON + EMAIL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s.boulnois@beasainbhi.net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MATI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RES IMPLIQU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SUBJECTS INVOLVED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fran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ais, anglais, anthropologie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ind w:left="313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GE DES 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VES CONCERN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S PAR LE PARTENARIAT</w:t>
            </w:r>
          </w:p>
          <w:p>
            <w:pPr>
              <w:pStyle w:val="Corps"/>
              <w:bidi w:val="0"/>
              <w:spacing w:before="6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AGE OF STUDENTS CONCERNED BY THE PARTNERSHIP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16-17 ans</w:t>
            </w:r>
          </w:p>
        </w:tc>
      </w:tr>
      <w:tr>
        <w:tblPrEx>
          <w:shd w:val="clear" w:color="auto" w:fill="d0ddef"/>
        </w:tblPrEx>
        <w:trPr>
          <w:trHeight w:val="1983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PERIODICITE DES ECHANGES POTENTIELS (ATTENTION AU CALENDRIER SCOLAIRE)</w:t>
            </w:r>
          </w:p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outline w:val="0"/>
                <w:color w:val="0070c0"/>
                <w:sz w:val="20"/>
                <w:szCs w:val="20"/>
                <w:u w:color="0070c0"/>
                <w:shd w:val="clear" w:color="auto" w:fill="ffffff"/>
                <w:lang w:val="fr-FR"/>
                <w14:textFill>
                  <w14:solidFill>
                    <w14:srgbClr w14:val="0070C0"/>
                  </w14:solidFill>
                </w14:textFill>
              </w:rPr>
            </w:pP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0"/>
                <w:szCs w:val="20"/>
                <w:u w:color="0070c0"/>
                <w:shd w:val="clear" w:color="auto" w:fill="ffffff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WHEN WOULD POTENTIAL EXCHANGE TAKE PLACE (BE CAREFUL NOT TO INCLUDE HOLIDAYS)</w:t>
            </w:r>
            <w:r>
              <w:rPr>
                <w:rStyle w:val="Aucun"/>
                <w:rFonts w:ascii="Arial" w:cs="Arial" w:hAnsi="Arial" w:eastAsia="Arial"/>
                <w:outline w:val="0"/>
                <w:color w:val="0070c0"/>
                <w:sz w:val="20"/>
                <w:szCs w:val="20"/>
                <w:u w:color="0070c0"/>
                <w:shd w:val="clear" w:color="auto" w:fill="ffffff"/>
                <w14:textFill>
                  <w14:solidFill>
                    <w14:srgbClr w14:val="0070C0"/>
                  </w14:solidFill>
                </w14:textFill>
              </w:rPr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60"/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1 mobilit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dans l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´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Aucun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4063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CENTRES D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T POUVANT SERVIR DE BASE AU PARTENARIAT 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Calibri" w:cs="Calibri" w:hAnsi="Calibri" w:eastAsia="Calibri"/>
                <w:sz w:val="32"/>
                <w:szCs w:val="32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clear" w:color="auto" w:fill="ffffff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AREAS OF INTEREST THAT COULD BE USED AS A BASIS FOR THE PARTENERSHIP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Th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éâ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tre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Drama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Arts plastiques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Fine arts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Musique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Music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Histoire/g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ographie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History and geography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dias et actualit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Media and news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Europe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Europe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veloppement durable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 xml:space="preserve">Sustainable development 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Patrimoines locaux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Local heritage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Comparaisons interculturelles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 xml:space="preserve">Intercultural comparisons 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Cuisine locale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Local cooking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Sport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Sport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Sp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cialit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s professionnelles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Profesionnal speciality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Citoyennet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Citizenship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rique/Technologie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Digital technologies</w:t>
            </w: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Autres (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ciser)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5b9bd5"/>
                <w:sz w:val="22"/>
                <w:szCs w:val="22"/>
                <w:u w:color="5b9bd5"/>
                <w:shd w:val="nil" w:color="auto" w:fill="auto"/>
                <w:rtl w:val="0"/>
                <w:lang w:val="fr-FR"/>
                <w14:textFill>
                  <w14:solidFill>
                    <w14:srgbClr w14:val="5B9BD5"/>
                  </w14:solidFill>
                </w14:textFill>
              </w:rPr>
              <w:t>others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:</w:t>
            </w:r>
            <w:r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3603" w:hRule="atLeast"/>
        </w:trPr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PERSPECTIVES DU PARTENARIAT</w:t>
            </w:r>
          </w:p>
          <w:p>
            <w:pPr>
              <w:pStyle w:val="Corps"/>
              <w:ind w:left="313" w:firstLine="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313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THE PARTNERSHIP OUTLOOK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eTwinning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tabs>
                <w:tab w:val="left" w:pos="2376"/>
              </w:tabs>
              <w:bidi w:val="0"/>
              <w:ind w:left="885" w:right="0" w:firstLine="0"/>
              <w:jc w:val="left"/>
              <w:rPr>
                <w:rStyle w:val="Aucun"/>
                <w:rFonts w:ascii="Arial" w:cs="Arial" w:hAnsi="Arial" w:eastAsia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□  </w:t>
            </w:r>
            <w:r>
              <w:rPr>
                <w:rStyle w:val="Aucun"/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OUI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YES       </w:t>
            </w:r>
          </w:p>
          <w:p>
            <w:pPr>
              <w:pStyle w:val="Corps"/>
              <w:tabs>
                <w:tab w:val="left" w:pos="2376"/>
              </w:tabs>
              <w:ind w:left="885" w:firstLine="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 w:hint="default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changes de classes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 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School exchanges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2376"/>
              </w:tabs>
              <w:bidi w:val="0"/>
              <w:ind w:left="885" w:right="0" w:firstLine="0"/>
              <w:jc w:val="left"/>
              <w:rPr>
                <w:rStyle w:val="Aucun"/>
                <w:rFonts w:ascii="Arial" w:cs="Arial" w:hAnsi="Arial" w:eastAsia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□  </w:t>
            </w:r>
            <w:r>
              <w:rPr>
                <w:rStyle w:val="Aucun"/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OUI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YES      </w:t>
            </w:r>
          </w:p>
          <w:p>
            <w:pPr>
              <w:pStyle w:val="Corps"/>
              <w:tabs>
                <w:tab w:val="left" w:pos="2376"/>
              </w:tabs>
              <w:ind w:left="885" w:firstLine="0"/>
              <w:rPr>
                <w:rStyle w:val="Aucun"/>
                <w:rFonts w:ascii="Arial" w:cs="Arial" w:hAnsi="Arial" w:eastAsia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lang w:val="fr-FR"/>
                <w14:textFill>
                  <w14:solidFill>
                    <w14:srgbClr w14:val="0070C0"/>
                  </w14:solidFill>
                </w14:textFill>
              </w:rPr>
            </w:pPr>
          </w:p>
          <w:p>
            <w:pPr>
              <w:pStyle w:val="Corps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Mobilit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du personnel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 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Staff mobility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2376"/>
              </w:tabs>
              <w:bidi w:val="0"/>
              <w:ind w:left="885" w:right="0" w:firstLine="0"/>
              <w:jc w:val="left"/>
              <w:rPr>
                <w:rStyle w:val="Aucun"/>
                <w:rFonts w:ascii="Arial" w:cs="Arial" w:hAnsi="Arial" w:eastAsia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□  </w:t>
            </w:r>
            <w:r>
              <w:rPr>
                <w:rStyle w:val="Aucun"/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OUI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YES        </w:t>
            </w:r>
          </w:p>
          <w:p>
            <w:pPr>
              <w:pStyle w:val="Corps"/>
              <w:tabs>
                <w:tab w:val="left" w:pos="2376"/>
              </w:tabs>
              <w:ind w:left="885" w:firstLine="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Stages en entreprise 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tranger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 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work experience abroad</w:t>
            </w:r>
          </w:p>
          <w:p>
            <w:pPr>
              <w:pStyle w:val="Corps"/>
              <w:tabs>
                <w:tab w:val="left" w:pos="2376"/>
              </w:tabs>
              <w:bidi w:val="0"/>
              <w:ind w:left="885" w:right="0" w:firstLine="0"/>
              <w:jc w:val="left"/>
              <w:rPr>
                <w:rStyle w:val="Aucun"/>
                <w:rFonts w:ascii="Arial" w:cs="Arial" w:hAnsi="Arial" w:eastAsia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     </w:t>
            </w:r>
            <w:r>
              <w:rPr>
                <w:rStyle w:val="Aucun"/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□ </w:t>
            </w:r>
            <w:r>
              <w:rPr>
                <w:rStyle w:val="Aucun"/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NON </w:t>
            </w:r>
            <w:r>
              <w:rPr>
                <w:rStyle w:val="Aucun"/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NO</w:t>
            </w:r>
          </w:p>
          <w:p>
            <w:pPr>
              <w:pStyle w:val="Corps"/>
              <w:tabs>
                <w:tab w:val="left" w:pos="2376"/>
              </w:tabs>
              <w:ind w:left="885" w:firstLine="0"/>
              <w:rPr>
                <w:rStyle w:val="Aucun"/>
                <w:rFonts w:ascii="Arial" w:cs="Arial" w:hAnsi="Arial" w:eastAsia="Arial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Corps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Erasmus+</w:t>
            </w: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>projets:</w:t>
            </w:r>
          </w:p>
          <w:p>
            <w:pPr>
              <w:pStyle w:val="Corps"/>
              <w:bidi w:val="0"/>
              <w:ind w:left="885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□  </w:t>
            </w:r>
            <w:r>
              <w:rPr>
                <w:rStyle w:val="Aucun"/>
                <w:rFonts w:ascii="Arial" w:hAnsi="Arial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OUI -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YES         </w:t>
            </w:r>
          </w:p>
        </w:tc>
      </w:tr>
      <w:tr>
        <w:tblPrEx>
          <w:shd w:val="clear" w:color="auto" w:fill="d0ddef"/>
        </w:tblPrEx>
        <w:trPr>
          <w:trHeight w:val="426" w:hRule="atLeast"/>
        </w:trPr>
        <w:tc>
          <w:tcPr>
            <w:tcW w:type="dxa" w:w="98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PROFIL DE 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ETABLISSEMENT RECHERCH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PROFILE REQUIRED</w:t>
            </w:r>
          </w:p>
        </w:tc>
      </w:tr>
      <w:tr>
        <w:tblPrEx>
          <w:shd w:val="clear" w:color="auto" w:fill="d0ddef"/>
        </w:tblPrEx>
        <w:trPr>
          <w:trHeight w:val="7160" w:hRule="atLeast"/>
        </w:trPr>
        <w:tc>
          <w:tcPr>
            <w:tcW w:type="dxa" w:w="98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240"/>
              <w:ind w:left="313" w:firstLine="0"/>
              <w:rPr>
                <w:rStyle w:val="Aucun"/>
                <w:rFonts w:ascii="Arial" w:cs="Arial" w:hAnsi="Arial" w:eastAsia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Aucun"/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DESCRIPTION DE VOTRE RECHERCHE </w:t>
            </w:r>
            <w:r>
              <w:rPr>
                <w:rStyle w:val="Aucun"/>
                <w:rFonts w:ascii="Arial" w:hAnsi="Arial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Style w:val="Aucun"/>
                <w:rFonts w:ascii="Arial" w:hAnsi="Arial"/>
                <w:outline w:val="0"/>
                <w:color w:val="0070c0"/>
                <w:sz w:val="22"/>
                <w:szCs w:val="22"/>
                <w:u w:color="0070c0"/>
                <w:shd w:val="nil" w:color="auto" w:fill="auto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DESCRIBE WHAT YOU ARE LOOKING FOR </w:t>
            </w:r>
          </w:p>
          <w:p>
            <w:pPr>
              <w:pStyle w:val="Corps"/>
              <w:rPr>
                <w:rStyle w:val="Aucun"/>
                <w:rFonts w:ascii="Arial" w:cs="Arial" w:hAnsi="Arial" w:eastAsia="Arial"/>
                <w:b w:val="1"/>
                <w:bCs w:val="1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20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Beasain est une ville de 14 000 habitants, encaiss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e au centre de la vall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 luxuriante du Goierri que les responsables touristiques comparent aux Highlands basques. Ville 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tradition industrielle, elle est n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anmoins entour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e de montagnes o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ù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sont perch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s une douzaine de petits villages.</w:t>
            </w:r>
          </w:p>
          <w:p>
            <w:pPr>
              <w:pStyle w:val="Corps"/>
              <w:bidi w:val="0"/>
              <w:spacing w:after="20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Elle se trouve 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30 minutes en voiture de Saint-S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bastien, capitale en bord de mer du Gipuzkoa.</w:t>
            </w:r>
          </w:p>
          <w:p>
            <w:pPr>
              <w:pStyle w:val="Corps"/>
              <w:bidi w:val="0"/>
              <w:spacing w:after="200"/>
              <w:ind w:left="0" w:right="0" w:firstLine="0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Environnement linguistique tr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 attach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à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la langue basque. Le coll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ge est public et la plupart des mati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res sont enseign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es en basque. Mais tous les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ves sont parfaitement bilingues en espagnol.</w:t>
            </w:r>
          </w:p>
          <w:p>
            <w:pPr>
              <w:pStyle w:val="Corps"/>
              <w:bidi w:val="0"/>
              <w:spacing w:after="20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Il y a une clase europ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enne en anglais au lyc</w:t>
            </w:r>
            <w:r>
              <w:rPr>
                <w:rStyle w:val="Aucun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22"/>
                <w:szCs w:val="22"/>
                <w:shd w:val="nil" w:color="auto" w:fill="auto"/>
                <w:rtl w:val="0"/>
                <w:lang w:val="fr-FR"/>
              </w:rPr>
              <w:t>e.</w:t>
            </w:r>
          </w:p>
          <w:p>
            <w:pPr>
              <w:pStyle w:val="Corps"/>
              <w:bidi w:val="0"/>
              <w:spacing w:after="200"/>
              <w:ind w:left="0" w:right="0" w:firstLine="0"/>
              <w:jc w:val="left"/>
              <w:rPr>
                <w:rStyle w:val="Aucun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Les familles des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ves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 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y ont en g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ral un assez haut niveau socio-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conomique m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me si des familles provenant de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´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immigration y sont pr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sentes.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Notre coll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ge poss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de depuis peu l'accr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ditation Erasmus+ et venons de recevoir des subventions pour l'organisation de mobilit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s d'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ves et de professeurs. Nous commen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ons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prospecter dans cette perspective car cela serait pour l'ann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e scolaire 2022/2023.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Nous commen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ons dans les projets europ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ens et avons beaucoup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apprendre. Nous avons des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ves de coll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ge et lyc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 xml:space="preserve">e mais nous recherchons en principe des partenariats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mettre en place en premi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hd w:val="nil" w:color="auto" w:fill="auto"/>
                <w:rtl w:val="0"/>
                <w:lang w:val="fr-FR"/>
              </w:rPr>
              <w:t>re.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 </w:t>
            </w:r>
          </w:p>
          <w:p>
            <w:pPr>
              <w:pStyle w:val="Corps"/>
              <w:rPr>
                <w:rStyle w:val="Aucun"/>
                <w:rFonts w:ascii="Times New Roman" w:cs="Times New Roman" w:hAnsi="Times New Roman" w:eastAsia="Times New Roman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Nous y avons d'un cot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une section europ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enne en anglais d'une vingtaine d'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ves qui pourrait se montrer r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ceptif si une partie du projet s'effectuait en anglais. D'un autre c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, il y aurait une quinzaine d 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ves qui se d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brouille bien en fran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ais langue 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trang</w:t>
            </w:r>
            <w:r>
              <w:rPr>
                <w:rStyle w:val="Aucun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fr-FR"/>
              </w:rPr>
              <w:t>re (niveau A2-B1) pour lesquels nous pourrions nous focaliser sur le volet linguistique du partenariat. Je pense qu'en tant que prof d'espagnol ce serait quelque chose d'interessant.</w:t>
            </w:r>
          </w:p>
        </w:tc>
      </w:tr>
    </w:tbl>
    <w:p>
      <w:pPr>
        <w:pStyle w:val="Corps"/>
        <w:widowControl w:val="0"/>
      </w:pPr>
      <w:r/>
    </w:p>
    <w:sectPr>
      <w:headerReference w:type="default" r:id="rId5"/>
      <w:footerReference w:type="default" r:id="rId6"/>
      <w:pgSz w:w="11900" w:h="16840" w:orient="portrait"/>
      <w:pgMar w:top="426" w:right="1417" w:bottom="284" w:left="1417" w:header="708" w:footer="10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ariann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tabs>
        <w:tab w:val="center" w:pos="4536"/>
        <w:tab w:val="right" w:pos="9046"/>
      </w:tabs>
      <w:jc w:val="center"/>
    </w:pP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rStyle w:val="Aucun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31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7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3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tabs>
          <w:tab w:val="left" w:pos="2376"/>
        </w:tabs>
        <w:ind w:left="31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376"/>
        </w:tabs>
        <w:ind w:left="103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376"/>
        </w:tabs>
        <w:ind w:left="175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376" w:hanging="18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376"/>
        </w:tabs>
        <w:ind w:left="319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376"/>
        </w:tabs>
        <w:ind w:left="39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2376"/>
        </w:tabs>
        <w:ind w:left="463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376"/>
        </w:tabs>
        <w:ind w:left="5358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376"/>
        </w:tabs>
        <w:ind w:left="607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left" w:pos="2376"/>
          </w:tabs>
          <w:ind w:left="318" w:hanging="28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376"/>
          </w:tabs>
          <w:ind w:left="1038" w:hanging="28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376"/>
          </w:tabs>
          <w:ind w:left="1758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376" w:hanging="18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376"/>
          </w:tabs>
          <w:ind w:left="3198" w:hanging="28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376"/>
          </w:tabs>
          <w:ind w:left="3918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2376"/>
          </w:tabs>
          <w:ind w:left="4638" w:hanging="28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376"/>
          </w:tabs>
          <w:ind w:left="5358" w:hanging="28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376"/>
          </w:tabs>
          <w:ind w:left="6078" w:hanging="28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