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53" w:rsidRDefault="00F35A38">
      <w:pPr>
        <w:rPr>
          <w:b/>
          <w:u w:val="single"/>
        </w:rPr>
      </w:pPr>
      <w:r>
        <w:rPr>
          <w:b/>
        </w:rPr>
        <w:t xml:space="preserve">                  </w:t>
      </w:r>
      <w:r w:rsidR="00101A51" w:rsidRPr="00101A51">
        <w:rPr>
          <w:b/>
        </w:rPr>
        <w:t xml:space="preserve">  </w:t>
      </w:r>
      <w:r w:rsidR="00101A51" w:rsidRPr="00101A51">
        <w:rPr>
          <w:b/>
          <w:u w:val="single"/>
        </w:rPr>
        <w:t>Accompagnement des nouveaux programmes de 1ere</w:t>
      </w:r>
    </w:p>
    <w:p w:rsidR="00101A51" w:rsidRDefault="00101A51">
      <w:pPr>
        <w:rPr>
          <w:b/>
          <w:u w:val="single"/>
        </w:rPr>
      </w:pPr>
      <w:r>
        <w:rPr>
          <w:b/>
          <w:u w:val="single"/>
        </w:rPr>
        <w:t>ATELIER : logiciels et fonctions</w:t>
      </w:r>
    </w:p>
    <w:p w:rsidR="00B25689" w:rsidRDefault="00B25689">
      <w:pPr>
        <w:rPr>
          <w:b/>
          <w:u w:val="single"/>
        </w:rPr>
      </w:pPr>
    </w:p>
    <w:p w:rsidR="00B25689" w:rsidRDefault="00B25689">
      <w:pPr>
        <w:rPr>
          <w:b/>
          <w:u w:val="single"/>
        </w:rPr>
      </w:pPr>
      <w:r>
        <w:rPr>
          <w:b/>
          <w:u w:val="single"/>
        </w:rPr>
        <w:t>Activité 1 :</w:t>
      </w:r>
    </w:p>
    <w:p w:rsidR="00B25689" w:rsidRDefault="00B25689">
      <w:pPr>
        <w:rPr>
          <w:b/>
          <w:u w:val="single"/>
        </w:rPr>
      </w:pPr>
      <w:r>
        <w:t xml:space="preserve">                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point</w:t>
      </w:r>
      <w:proofErr w:type="gramEnd"/>
      <w:r>
        <w:rPr>
          <w:b/>
          <w:u w:val="single"/>
        </w:rPr>
        <w:t xml:space="preserve"> d’intersection d’une droite avec une parabole, tangente à un parabole.</w:t>
      </w:r>
    </w:p>
    <w:p w:rsidR="00101A51" w:rsidRDefault="00101A51">
      <w:r>
        <w:t>Le travail s’inspire du document d’accompagnement pour les programmes de 1 S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673512" w:rsidTr="00673512">
        <w:tc>
          <w:tcPr>
            <w:tcW w:w="9212" w:type="dxa"/>
          </w:tcPr>
          <w:p w:rsidR="00673512" w:rsidRDefault="00673512" w:rsidP="00673512">
            <w:r>
              <w:t xml:space="preserve">Au sommet d’un terril   haut de 25m et de forme parabolique se trouve un bâton de 1m planté au sommet. </w:t>
            </w:r>
          </w:p>
          <w:p w:rsidR="00673512" w:rsidRDefault="00673512" w:rsidP="00673512">
            <w:r>
              <w:t xml:space="preserve">L’objectif  est de déterminer à quelle distance du pied du terril il faut se placer pour apercevoir (pour la première fois) le bon du bâton noté </w:t>
            </w:r>
            <w:r>
              <w:rPr>
                <w:i/>
              </w:rPr>
              <w:t>H</w:t>
            </w:r>
            <w:r>
              <w:t xml:space="preserve"> en partant du pied du terril.</w:t>
            </w:r>
          </w:p>
          <w:p w:rsidR="00673512" w:rsidRDefault="00673512" w:rsidP="00673512">
            <w:r>
              <w:t xml:space="preserve">Le plan est  muni d’un repère orthonormé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O,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acc>
                  <m:r>
                    <w:rPr>
                      <w:rFonts w:ascii="Cambria Math" w:hAnsi="Cambria Math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j</m:t>
                      </m:r>
                    </m:e>
                  </m:acc>
                </m:e>
              </m:d>
            </m:oMath>
          </w:p>
          <w:p w:rsidR="00673512" w:rsidRDefault="00673512" w:rsidP="00673512">
            <w:pPr>
              <w:rPr>
                <w:rFonts w:eastAsiaTheme="minorEastAsia"/>
              </w:rPr>
            </w:pPr>
            <w:r>
              <w:t xml:space="preserve">On admet que le terril est modélisé par la fonction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>
              <w:rPr>
                <w:rFonts w:eastAsiaTheme="minorEastAsia"/>
              </w:rPr>
              <w:t xml:space="preserve"> qui a </w:t>
            </w:r>
            <m:oMath>
              <m:r>
                <w:rPr>
                  <w:rFonts w:ascii="Cambria Math" w:eastAsiaTheme="minorEastAsia" w:hAnsi="Cambria Math"/>
                </w:rPr>
                <m:t>x∈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-5,5</m:t>
                  </m:r>
                </m:e>
              </m:d>
            </m:oMath>
            <w:r>
              <w:rPr>
                <w:rFonts w:eastAsiaTheme="minorEastAsia"/>
              </w:rPr>
              <w:t xml:space="preserve"> associe </w:t>
            </w:r>
            <m:oMath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=-x²+25</m:t>
              </m:r>
            </m:oMath>
          </w:p>
          <w:p w:rsidR="00673512" w:rsidRDefault="00673512" w:rsidP="0067351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On note </w:t>
            </w:r>
            <m:oMath>
              <m:r>
                <w:rPr>
                  <w:rFonts w:ascii="Cambria Math" w:eastAsiaTheme="minorEastAsia" w:hAnsi="Cambria Math"/>
                </w:rPr>
                <m:t>H(0,26)</m:t>
              </m:r>
            </m:oMath>
            <w:r>
              <w:rPr>
                <w:rFonts w:eastAsiaTheme="minorEastAsia"/>
              </w:rPr>
              <w:t xml:space="preserve"> le sommet du bâton.</w:t>
            </w:r>
          </w:p>
          <w:p w:rsidR="00673512" w:rsidRDefault="00673512"/>
        </w:tc>
      </w:tr>
    </w:tbl>
    <w:p w:rsidR="00673512" w:rsidRDefault="00673512"/>
    <w:p w:rsidR="00AA467C" w:rsidRDefault="00AA467C">
      <w:pPr>
        <w:rPr>
          <w:rFonts w:eastAsiaTheme="minorEastAsia"/>
        </w:rPr>
      </w:pPr>
      <w:r>
        <w:rPr>
          <w:rFonts w:eastAsiaTheme="minorEastAsia"/>
        </w:rPr>
        <w:t>1°) Ouvrir une fenêtre du logiciel GEOGEBRA</w:t>
      </w:r>
    </w:p>
    <w:p w:rsidR="00AA467C" w:rsidRDefault="00AA467C" w:rsidP="00AA467C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Tracez la </w:t>
      </w:r>
      <w:proofErr w:type="gramStart"/>
      <w:r>
        <w:rPr>
          <w:rFonts w:eastAsiaTheme="minorEastAsia"/>
        </w:rPr>
        <w:t xml:space="preserve">fonction </w:t>
      </w:r>
      <m:oMath>
        <w:proofErr w:type="gramEnd"/>
        <m:r>
          <w:rPr>
            <w:rFonts w:ascii="Cambria Math" w:eastAsiaTheme="minorEastAsia" w:hAnsi="Cambria Math"/>
          </w:rPr>
          <m:t>f</m:t>
        </m:r>
      </m:oMath>
      <w:r w:rsidR="00673512">
        <w:rPr>
          <w:rFonts w:eastAsiaTheme="minorEastAsia"/>
        </w:rPr>
        <w:t>, le point H et un point</w:t>
      </w:r>
      <m:oMath>
        <m:r>
          <w:rPr>
            <w:rFonts w:ascii="Cambria Math" w:eastAsiaTheme="minorEastAsia" w:hAnsi="Cambria Math"/>
          </w:rPr>
          <m:t xml:space="preserve"> M</m:t>
        </m:r>
      </m:oMath>
      <w:r w:rsidR="00673512">
        <w:rPr>
          <w:rFonts w:eastAsiaTheme="minorEastAsia"/>
        </w:rPr>
        <w:t xml:space="preserve">  d’abscisse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sur l’axe des abscisses.</w:t>
      </w:r>
    </w:p>
    <w:p w:rsidR="00AA467C" w:rsidRDefault="00AA467C" w:rsidP="00AA467C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Que pourriez vous tracez pour symboliser la direction du regard.</w:t>
      </w:r>
    </w:p>
    <w:p w:rsidR="00AA467C" w:rsidRDefault="00AA467C" w:rsidP="00AA467C">
      <w:pPr>
        <w:rPr>
          <w:rFonts w:eastAsiaTheme="minorEastAsia"/>
        </w:rPr>
      </w:pPr>
      <w:r>
        <w:rPr>
          <w:rFonts w:eastAsiaTheme="minorEastAsia"/>
        </w:rPr>
        <w:t xml:space="preserve">2°) On note D la droite </w:t>
      </w:r>
      <w:r w:rsidRPr="00AA467C">
        <w:rPr>
          <w:rFonts w:eastAsiaTheme="minorEastAsia"/>
          <w:i/>
        </w:rPr>
        <w:t>(HM)</w:t>
      </w:r>
      <w:r>
        <w:rPr>
          <w:rFonts w:eastAsiaTheme="minorEastAsia"/>
          <w:i/>
        </w:rPr>
        <w:t xml:space="preserve"> </w:t>
      </w:r>
      <w:r>
        <w:rPr>
          <w:rFonts w:eastAsiaTheme="minorEastAsia"/>
        </w:rPr>
        <w:t>symbo</w:t>
      </w:r>
      <w:r w:rsidRPr="00AA467C">
        <w:rPr>
          <w:rFonts w:eastAsiaTheme="minorEastAsia"/>
        </w:rPr>
        <w:t>lisant la dir</w:t>
      </w:r>
      <w:r>
        <w:rPr>
          <w:rFonts w:eastAsiaTheme="minorEastAsia"/>
        </w:rPr>
        <w:t>e</w:t>
      </w:r>
      <w:r w:rsidRPr="00AA467C">
        <w:rPr>
          <w:rFonts w:eastAsiaTheme="minorEastAsia"/>
        </w:rPr>
        <w:t>ction du regard.</w:t>
      </w:r>
    </w:p>
    <w:p w:rsidR="00E62D27" w:rsidRDefault="00E62D27" w:rsidP="00E62D27">
      <w:pPr>
        <w:pStyle w:val="Paragraphedeliste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En faisant varier le point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sur l’axe des abscisses, déterminez la position que doit avoir le point</w:t>
      </w:r>
      <w:r w:rsidRPr="00E62D27">
        <w:rPr>
          <w:rFonts w:eastAsiaTheme="minorEastAsia"/>
          <w:i/>
        </w:rPr>
        <w:t xml:space="preserve"> M</w:t>
      </w:r>
      <w:r>
        <w:rPr>
          <w:rFonts w:eastAsiaTheme="minorEastAsia"/>
        </w:rPr>
        <w:t xml:space="preserve"> pour répondre au problème.</w:t>
      </w:r>
    </w:p>
    <w:p w:rsidR="002336F8" w:rsidRDefault="00673512" w:rsidP="00CA31FF">
      <w:pPr>
        <w:rPr>
          <w:rFonts w:eastAsiaTheme="minorEastAsia"/>
        </w:rPr>
      </w:pPr>
      <w:r>
        <w:rPr>
          <w:rFonts w:eastAsiaTheme="minorEastAsia"/>
          <w:noProof/>
          <w:lang w:eastAsia="fr-FR"/>
        </w:rPr>
        <w:drawing>
          <wp:inline distT="0" distB="0" distL="0" distR="0">
            <wp:extent cx="2364179" cy="2880000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79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1FF" w:rsidRDefault="00CA31FF" w:rsidP="00CA31FF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3°) Il s’agit  d’étudier les différentes possibilités d’intersection de la </w:t>
      </w:r>
      <w:r w:rsidR="00F35A38">
        <w:rPr>
          <w:rFonts w:eastAsiaTheme="minorEastAsia"/>
        </w:rPr>
        <w:t>parabole avec la droite ce qui   amène l’équation du second degré</w:t>
      </w:r>
      <w:r w:rsidR="00673512">
        <w:rPr>
          <w:rFonts w:eastAsiaTheme="minorEastAsia"/>
        </w:rPr>
        <w:t xml:space="preserve"> </w:t>
      </w:r>
      <w:r w:rsidR="00F35A38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mx²-26x+m=0</m:t>
        </m:r>
      </m:oMath>
      <w:r w:rsidR="00F35A38">
        <w:rPr>
          <w:rFonts w:eastAsiaTheme="minorEastAsia"/>
        </w:rPr>
        <w:t xml:space="preserve"> . Une étude de cette équation permet de trouver </w:t>
      </w:r>
      <m:oMath>
        <m:r>
          <w:rPr>
            <w:rFonts w:ascii="Cambria Math" w:eastAsiaTheme="minorEastAsia" w:hAnsi="Cambria Math"/>
          </w:rPr>
          <m:t>m</m:t>
        </m:r>
      </m:oMath>
      <w:r w:rsidR="00F35A38">
        <w:rPr>
          <w:rFonts w:eastAsiaTheme="minorEastAsia"/>
        </w:rPr>
        <w:t xml:space="preserve"> répondant au problème.</w:t>
      </w:r>
    </w:p>
    <w:p w:rsidR="00F35A38" w:rsidRDefault="00F35A38" w:rsidP="00CA31FF">
      <w:pPr>
        <w:rPr>
          <w:rFonts w:eastAsiaTheme="minorEastAsia"/>
        </w:rPr>
      </w:pPr>
      <w:r>
        <w:rPr>
          <w:rFonts w:eastAsiaTheme="minorEastAsia"/>
        </w:rPr>
        <w:t>4°) Constatation de la position limite</w:t>
      </w:r>
      <w:r w:rsidR="009717EE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corresp</w:t>
      </w:r>
      <w:r w:rsidR="009717EE">
        <w:rPr>
          <w:rFonts w:eastAsiaTheme="minorEastAsia"/>
        </w:rPr>
        <w:t>ondant ,</w:t>
      </w:r>
      <w:proofErr w:type="gramEnd"/>
      <w:r w:rsidR="009717EE">
        <w:rPr>
          <w:rFonts w:eastAsiaTheme="minorEastAsia"/>
        </w:rPr>
        <w:t xml:space="preserve"> à la tangente  dont on peut donner une équation à l’aide de </w:t>
      </w:r>
      <m:oMath>
        <m:r>
          <w:rPr>
            <w:rFonts w:ascii="Cambria Math" w:eastAsiaTheme="minorEastAsia" w:hAnsi="Cambria Math"/>
          </w:rPr>
          <m:t>H(0,26)</m:t>
        </m:r>
      </m:oMath>
      <w:r w:rsidR="009717EE">
        <w:rPr>
          <w:rFonts w:eastAsiaTheme="minorEastAsia"/>
        </w:rPr>
        <w:t xml:space="preserve"> et de </w:t>
      </w:r>
      <m:oMath>
        <m:r>
          <w:rPr>
            <w:rFonts w:ascii="Cambria Math" w:eastAsiaTheme="minorEastAsia" w:hAnsi="Cambria Math"/>
          </w:rPr>
          <m:t>M(m,0)</m:t>
        </m:r>
      </m:oMath>
    </w:p>
    <w:p w:rsidR="009717EE" w:rsidRDefault="009717EE" w:rsidP="00CA31FF">
      <w:pPr>
        <w:rPr>
          <w:rFonts w:eastAsiaTheme="minorEastAsia"/>
        </w:rPr>
      </w:pPr>
      <w:r>
        <w:rPr>
          <w:rFonts w:eastAsiaTheme="minorEastAsia"/>
        </w:rPr>
        <w:t xml:space="preserve">Ici : </w:t>
      </w:r>
      <m:oMath>
        <m:r>
          <w:rPr>
            <w:rFonts w:ascii="Cambria Math" w:eastAsiaTheme="minorEastAsia" w:hAnsi="Cambria Math"/>
          </w:rPr>
          <m:t>y=-2x+26</m:t>
        </m:r>
      </m:oMath>
    </w:p>
    <w:p w:rsidR="00B25689" w:rsidRDefault="00B25689" w:rsidP="00CA31FF">
      <w:pPr>
        <w:rPr>
          <w:rFonts w:eastAsiaTheme="minorEastAsia"/>
        </w:rPr>
      </w:pPr>
    </w:p>
    <w:p w:rsidR="002336F8" w:rsidRDefault="002336F8" w:rsidP="00CA31FF">
      <w:pPr>
        <w:rPr>
          <w:rFonts w:eastAsiaTheme="minorEastAsia"/>
        </w:rPr>
      </w:pPr>
    </w:p>
    <w:p w:rsidR="002336F8" w:rsidRDefault="002336F8" w:rsidP="00CA31FF">
      <w:pPr>
        <w:rPr>
          <w:rFonts w:eastAsiaTheme="minorEastAsia"/>
        </w:rPr>
      </w:pPr>
    </w:p>
    <w:p w:rsidR="00CA31FF" w:rsidRDefault="00CA31FF" w:rsidP="00CA31FF">
      <w:pPr>
        <w:ind w:left="360"/>
        <w:rPr>
          <w:rFonts w:eastAsiaTheme="minorEastAsia"/>
        </w:rPr>
      </w:pPr>
    </w:p>
    <w:p w:rsidR="00CA31FF" w:rsidRDefault="00CA31FF" w:rsidP="00CA31FF">
      <w:pPr>
        <w:ind w:left="360"/>
        <w:rPr>
          <w:rFonts w:eastAsiaTheme="minorEastAsia"/>
        </w:rPr>
      </w:pPr>
    </w:p>
    <w:p w:rsidR="00CA31FF" w:rsidRPr="00CA31FF" w:rsidRDefault="00CA31FF" w:rsidP="00CA31FF">
      <w:pPr>
        <w:ind w:left="360"/>
        <w:rPr>
          <w:rFonts w:eastAsiaTheme="minorEastAsia"/>
        </w:rPr>
      </w:pPr>
    </w:p>
    <w:p w:rsidR="00AA467C" w:rsidRPr="00AA467C" w:rsidRDefault="00AA467C" w:rsidP="00AA467C">
      <w:pPr>
        <w:rPr>
          <w:rFonts w:eastAsiaTheme="minorEastAsia"/>
        </w:rPr>
      </w:pPr>
    </w:p>
    <w:p w:rsidR="00AA467C" w:rsidRDefault="00AA467C">
      <w:pPr>
        <w:rPr>
          <w:rFonts w:eastAsiaTheme="minorEastAsia"/>
        </w:rPr>
      </w:pPr>
    </w:p>
    <w:p w:rsidR="00AA467C" w:rsidRDefault="00AA467C">
      <w:pPr>
        <w:rPr>
          <w:rFonts w:eastAsiaTheme="minorEastAsia"/>
        </w:rPr>
      </w:pPr>
    </w:p>
    <w:p w:rsidR="007D56FD" w:rsidRDefault="007D56FD">
      <w:pPr>
        <w:rPr>
          <w:rFonts w:eastAsiaTheme="minorEastAsia"/>
        </w:rPr>
      </w:pPr>
    </w:p>
    <w:p w:rsidR="00101A51" w:rsidRPr="00101A51" w:rsidRDefault="00101A51"/>
    <w:p w:rsidR="00101A51" w:rsidRDefault="00101A51"/>
    <w:sectPr w:rsidR="00101A51" w:rsidSect="004A4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71AD0"/>
    <w:multiLevelType w:val="hybridMultilevel"/>
    <w:tmpl w:val="BE0695A6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621E72F0"/>
    <w:multiLevelType w:val="hybridMultilevel"/>
    <w:tmpl w:val="56628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1A51"/>
    <w:rsid w:val="00020A0E"/>
    <w:rsid w:val="00101A51"/>
    <w:rsid w:val="001224FA"/>
    <w:rsid w:val="0019567D"/>
    <w:rsid w:val="001B0D5A"/>
    <w:rsid w:val="00201FD8"/>
    <w:rsid w:val="0020418C"/>
    <w:rsid w:val="00205C7E"/>
    <w:rsid w:val="002336F8"/>
    <w:rsid w:val="00400E30"/>
    <w:rsid w:val="004A4553"/>
    <w:rsid w:val="004B07D1"/>
    <w:rsid w:val="00524BE9"/>
    <w:rsid w:val="00673512"/>
    <w:rsid w:val="00734B57"/>
    <w:rsid w:val="007D56FD"/>
    <w:rsid w:val="007F3359"/>
    <w:rsid w:val="008C43FC"/>
    <w:rsid w:val="00923881"/>
    <w:rsid w:val="00945A11"/>
    <w:rsid w:val="009717EE"/>
    <w:rsid w:val="00A746D0"/>
    <w:rsid w:val="00A84191"/>
    <w:rsid w:val="00AA467C"/>
    <w:rsid w:val="00AF2C7B"/>
    <w:rsid w:val="00B25689"/>
    <w:rsid w:val="00B33C4B"/>
    <w:rsid w:val="00CA31FF"/>
    <w:rsid w:val="00CB690B"/>
    <w:rsid w:val="00E62D27"/>
    <w:rsid w:val="00F35A38"/>
    <w:rsid w:val="00FE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5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01A5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A5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A467C"/>
    <w:pPr>
      <w:ind w:left="720"/>
      <w:contextualSpacing/>
    </w:pPr>
  </w:style>
  <w:style w:type="table" w:styleId="Grilledutableau">
    <w:name w:val="Table Grid"/>
    <w:basedOn w:val="TableauNormal"/>
    <w:uiPriority w:val="59"/>
    <w:rsid w:val="0020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dcterms:created xsi:type="dcterms:W3CDTF">2011-01-30T14:29:00Z</dcterms:created>
  <dcterms:modified xsi:type="dcterms:W3CDTF">2011-03-25T20:08:00Z</dcterms:modified>
</cp:coreProperties>
</file>