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D5" w:rsidRPr="009C55D5" w:rsidRDefault="009C55D5" w:rsidP="00790B49">
      <w:pPr>
        <w:pStyle w:val="Titre"/>
        <w:shd w:val="clear" w:color="auto" w:fill="FFFFFF" w:themeFill="background1"/>
        <w:rPr>
          <w:shd w:val="clear" w:color="auto" w:fill="F1F4F8"/>
        </w:rPr>
      </w:pPr>
      <w:r w:rsidRPr="00790B49">
        <w:rPr>
          <w:shd w:val="clear" w:color="auto" w:fill="FFFFFF" w:themeFill="background1"/>
        </w:rPr>
        <w:t>Alcoolémie</w:t>
      </w:r>
    </w:p>
    <w:p w:rsidR="009C55D5" w:rsidRPr="00AD4142" w:rsidRDefault="009C55D5" w:rsidP="009C5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both"/>
        <w:rPr>
          <w:rFonts w:ascii="Bodoni MT" w:hAnsi="Bodoni MT"/>
          <w:b/>
          <w:bCs/>
          <w:i/>
          <w:shd w:val="clear" w:color="auto" w:fill="F1F4F8"/>
        </w:rPr>
      </w:pP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Lancement d’une vidéo</w:t>
      </w:r>
    </w:p>
    <w:p w:rsidR="002D758B" w:rsidRDefault="00071724" w:rsidP="009C55D5">
      <w:pPr>
        <w:spacing w:after="0" w:line="360" w:lineRule="auto"/>
        <w:jc w:val="both"/>
      </w:pPr>
      <w:hyperlink r:id="rId6" w:history="1">
        <w:r w:rsidR="00D46F3C">
          <w:rPr>
            <w:rStyle w:val="Lienhypertexte"/>
          </w:rPr>
          <w:t>https://www.youtube.com/watch?v=L22yNkmuHyE</w:t>
        </w:r>
      </w:hyperlink>
    </w:p>
    <w:p w:rsidR="00D46F3C" w:rsidRDefault="00071724" w:rsidP="009C55D5">
      <w:pPr>
        <w:spacing w:after="0" w:line="360" w:lineRule="auto"/>
        <w:jc w:val="both"/>
      </w:pPr>
      <w:hyperlink r:id="rId7" w:history="1">
        <w:r w:rsidR="00D46F3C">
          <w:rPr>
            <w:rStyle w:val="Lienhypertexte"/>
          </w:rPr>
          <w:t>https://www.youtube.com/watch?v=Gu9GUCYmL1U</w:t>
        </w:r>
      </w:hyperlink>
    </w:p>
    <w:p w:rsidR="009C55D5" w:rsidRPr="00AD4142" w:rsidRDefault="009C55D5" w:rsidP="009C55D5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Le temps d'élimination dépend de la quantité d'alcool absorbée mais aussi de l'état de santé de la personne. L'é</w:t>
      </w:r>
      <w:r>
        <w:rPr>
          <w:rFonts w:ascii="Bodoni MT" w:hAnsi="Bodoni MT"/>
        </w:rPr>
        <w:t>li</w:t>
      </w:r>
      <w:r w:rsidRPr="00AD4142">
        <w:rPr>
          <w:rFonts w:ascii="Bodoni MT" w:hAnsi="Bodoni MT"/>
        </w:rPr>
        <w:t>mination débute dès la fin d'absorption d'alcool.</w:t>
      </w:r>
    </w:p>
    <w:p w:rsidR="009C55D5" w:rsidRPr="00AD4142" w:rsidRDefault="009C55D5" w:rsidP="009C55D5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Le taux moyen d'élimination de l'alcool est de</w:t>
      </w:r>
      <w:r w:rsidRPr="00AD4142">
        <w:t> </w:t>
      </w:r>
      <w:r w:rsidRPr="00AD4142">
        <w:rPr>
          <w:rFonts w:ascii="Bodoni MT" w:hAnsi="Bodoni MT"/>
        </w:rPr>
        <w:t>15 milligrammes par 100 millilitres à l'heure.</w:t>
      </w:r>
      <w:r w:rsidRPr="00AD4142">
        <w:t> </w:t>
      </w:r>
      <w:r w:rsidRPr="00AD4142">
        <w:rPr>
          <w:rFonts w:ascii="Bodoni MT" w:hAnsi="Bodoni MT"/>
        </w:rPr>
        <w:t>Ce taux peut varier entre 10 et 25 mg par 100 ml par heure.</w:t>
      </w:r>
    </w:p>
    <w:p w:rsidR="009C55D5" w:rsidRPr="00AD4142" w:rsidRDefault="009C55D5" w:rsidP="009C55D5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L'alcool est éliminé :</w:t>
      </w:r>
    </w:p>
    <w:p w:rsidR="009C55D5" w:rsidRPr="00AD4142" w:rsidRDefault="009C55D5" w:rsidP="009C55D5">
      <w:pPr>
        <w:pStyle w:val="Paragraphedeliste"/>
        <w:numPr>
          <w:ilvl w:val="0"/>
          <w:numId w:val="1"/>
        </w:numPr>
        <w:rPr>
          <w:rFonts w:ascii="Bodoni MT" w:hAnsi="Bodoni MT"/>
        </w:rPr>
      </w:pPr>
      <w:r w:rsidRPr="00AD4142">
        <w:rPr>
          <w:rFonts w:ascii="Bodoni MT" w:hAnsi="Bodoni MT"/>
        </w:rPr>
        <w:t>par le foie (système enzymatique appelé "alcool déshydrogénase")</w:t>
      </w:r>
      <w:r w:rsidRPr="00AD4142">
        <w:t> </w:t>
      </w:r>
      <w:r w:rsidRPr="00AD4142">
        <w:rPr>
          <w:rFonts w:ascii="Bodoni MT" w:hAnsi="Bodoni MT"/>
        </w:rPr>
        <w:t>à 94%,</w:t>
      </w:r>
    </w:p>
    <w:p w:rsidR="009C55D5" w:rsidRPr="00AD4142" w:rsidRDefault="009C55D5" w:rsidP="009C55D5">
      <w:pPr>
        <w:pStyle w:val="Paragraphedeliste"/>
        <w:numPr>
          <w:ilvl w:val="0"/>
          <w:numId w:val="1"/>
        </w:numPr>
        <w:rPr>
          <w:rFonts w:ascii="Bodoni MT" w:hAnsi="Bodoni MT"/>
        </w:rPr>
      </w:pPr>
      <w:r w:rsidRPr="00AD4142">
        <w:rPr>
          <w:rFonts w:ascii="Bodoni MT" w:hAnsi="Bodoni MT"/>
        </w:rPr>
        <w:t>par l'air expiré à 2,5%</w:t>
      </w:r>
    </w:p>
    <w:p w:rsidR="009C55D5" w:rsidRPr="002E5A42" w:rsidRDefault="009C55D5" w:rsidP="009C55D5">
      <w:pPr>
        <w:pStyle w:val="Paragraphedeliste"/>
        <w:numPr>
          <w:ilvl w:val="0"/>
          <w:numId w:val="1"/>
        </w:numPr>
        <w:rPr>
          <w:rFonts w:ascii="Bodoni MT" w:hAnsi="Bodoni MT"/>
        </w:rPr>
      </w:pPr>
      <w:r w:rsidRPr="00AD4142">
        <w:rPr>
          <w:rFonts w:ascii="Bodoni MT" w:hAnsi="Bodoni MT"/>
        </w:rPr>
        <w:t>par les reins à 2,5%</w:t>
      </w:r>
    </w:p>
    <w:p w:rsidR="009C55D5" w:rsidRDefault="009C55D5" w:rsidP="009C55D5">
      <w:pPr>
        <w:pStyle w:val="Paragraphedeliste"/>
        <w:numPr>
          <w:ilvl w:val="0"/>
          <w:numId w:val="1"/>
        </w:numPr>
        <w:rPr>
          <w:rFonts w:ascii="Bodoni MT" w:hAnsi="Bodoni MT"/>
        </w:rPr>
      </w:pPr>
      <w:r w:rsidRPr="00AD4142">
        <w:rPr>
          <w:rFonts w:ascii="Bodoni MT" w:hAnsi="Bodoni MT"/>
        </w:rPr>
        <w:t>par la peau à 1%.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42"/>
        <w:gridCol w:w="7620"/>
      </w:tblGrid>
      <w:tr w:rsidR="006566F0" w:rsidTr="00790B49">
        <w:trPr>
          <w:cantSplit/>
          <w:trHeight w:val="1258"/>
        </w:trPr>
        <w:tc>
          <w:tcPr>
            <w:tcW w:w="1242" w:type="dxa"/>
            <w:shd w:val="clear" w:color="auto" w:fill="FABF8F" w:themeFill="accent6" w:themeFillTint="99"/>
            <w:textDirection w:val="btLr"/>
          </w:tcPr>
          <w:p w:rsidR="006566F0" w:rsidRPr="00425690" w:rsidRDefault="006566F0" w:rsidP="00790B49">
            <w:pPr>
              <w:ind w:left="113" w:right="113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25690">
              <w:rPr>
                <w:rFonts w:asciiTheme="majorHAnsi" w:hAnsiTheme="majorHAnsi"/>
                <w:sz w:val="18"/>
                <w:szCs w:val="18"/>
              </w:rPr>
              <w:t xml:space="preserve">C1 </w:t>
            </w:r>
            <w:r w:rsidRPr="006566F0">
              <w:rPr>
                <w:rFonts w:asciiTheme="majorHAnsi" w:hAnsiTheme="majorHAnsi"/>
                <w:sz w:val="16"/>
                <w:szCs w:val="18"/>
              </w:rPr>
              <w:t>Rechercher, Extraire, Organiser l’information</w:t>
            </w:r>
          </w:p>
        </w:tc>
        <w:tc>
          <w:tcPr>
            <w:tcW w:w="7620" w:type="dxa"/>
          </w:tcPr>
          <w:p w:rsidR="006566F0" w:rsidRDefault="006566F0" w:rsidP="006566F0">
            <w:pPr>
              <w:pStyle w:val="Paragraphedeliste"/>
              <w:numPr>
                <w:ilvl w:val="0"/>
                <w:numId w:val="2"/>
              </w:numPr>
              <w:rPr>
                <w:rFonts w:ascii="Bodoni MT" w:hAnsi="Bodoni MT"/>
              </w:rPr>
            </w:pPr>
            <w:r w:rsidRPr="00450CD5">
              <w:rPr>
                <w:rFonts w:ascii="Bodoni MT" w:hAnsi="Bodoni MT"/>
              </w:rPr>
              <w:t>A quelle vitesse l’alcool est-il éliminé ?</w:t>
            </w:r>
          </w:p>
          <w:p w:rsidR="006566F0" w:rsidRDefault="006566F0" w:rsidP="006566F0">
            <w:pPr>
              <w:tabs>
                <w:tab w:val="left" w:leader="dot" w:pos="7411"/>
              </w:tabs>
              <w:ind w:left="360"/>
              <w:rPr>
                <w:b/>
                <w:sz w:val="24"/>
              </w:rPr>
            </w:pPr>
            <w:r>
              <w:rPr>
                <w:rFonts w:ascii="Bodoni MT" w:hAnsi="Bodoni MT"/>
              </w:rPr>
              <w:tab/>
            </w:r>
          </w:p>
        </w:tc>
      </w:tr>
      <w:tr w:rsidR="006566F0" w:rsidRPr="00D5588D" w:rsidTr="00790B49">
        <w:trPr>
          <w:cantSplit/>
          <w:trHeight w:val="1956"/>
        </w:trPr>
        <w:tc>
          <w:tcPr>
            <w:tcW w:w="1242" w:type="dxa"/>
            <w:shd w:val="clear" w:color="auto" w:fill="CCFF66"/>
            <w:textDirection w:val="btLr"/>
            <w:vAlign w:val="center"/>
          </w:tcPr>
          <w:p w:rsidR="006566F0" w:rsidRDefault="006566F0" w:rsidP="00790B49">
            <w:pPr>
              <w:spacing w:after="0"/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425690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C3</w:t>
            </w:r>
          </w:p>
          <w:p w:rsidR="006566F0" w:rsidRPr="00425690" w:rsidRDefault="006566F0" w:rsidP="00790B49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566F0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Raisonner, argumenter, critiquer et valider un résultat.</w:t>
            </w:r>
          </w:p>
        </w:tc>
        <w:tc>
          <w:tcPr>
            <w:tcW w:w="7620" w:type="dxa"/>
          </w:tcPr>
          <w:p w:rsidR="006566F0" w:rsidRDefault="006566F0" w:rsidP="006566F0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Cette vitesse est-elle une moyenne statistique ou est-elle la même pour tout individu ?</w:t>
            </w:r>
          </w:p>
          <w:p w:rsidR="006566F0" w:rsidRPr="006566F0" w:rsidRDefault="006566F0" w:rsidP="006566F0">
            <w:pPr>
              <w:tabs>
                <w:tab w:val="left" w:leader="dot" w:pos="7263"/>
              </w:tabs>
              <w:spacing w:line="240" w:lineRule="auto"/>
              <w:ind w:left="360"/>
              <w:rPr>
                <w:sz w:val="24"/>
              </w:rPr>
            </w:pPr>
            <w:r w:rsidRPr="006566F0">
              <w:rPr>
                <w:sz w:val="24"/>
              </w:rPr>
              <w:tab/>
            </w:r>
          </w:p>
          <w:p w:rsidR="006566F0" w:rsidRPr="006566F0" w:rsidRDefault="006566F0" w:rsidP="006566F0">
            <w:pPr>
              <w:tabs>
                <w:tab w:val="left" w:leader="dot" w:pos="7263"/>
              </w:tabs>
              <w:spacing w:line="240" w:lineRule="auto"/>
              <w:ind w:left="360"/>
              <w:rPr>
                <w:b/>
                <w:sz w:val="24"/>
              </w:rPr>
            </w:pPr>
            <w:r w:rsidRPr="006566F0">
              <w:rPr>
                <w:sz w:val="24"/>
              </w:rPr>
              <w:tab/>
            </w:r>
          </w:p>
        </w:tc>
      </w:tr>
      <w:tr w:rsidR="00D64FC6" w:rsidRPr="00D5588D" w:rsidTr="00790B49">
        <w:trPr>
          <w:cantSplit/>
          <w:trHeight w:val="933"/>
        </w:trPr>
        <w:tc>
          <w:tcPr>
            <w:tcW w:w="8862" w:type="dxa"/>
            <w:gridSpan w:val="2"/>
            <w:shd w:val="clear" w:color="auto" w:fill="FFFFFF" w:themeFill="background1"/>
          </w:tcPr>
          <w:p w:rsidR="00D64FC6" w:rsidRPr="00D64FC6" w:rsidRDefault="00D64FC6" w:rsidP="00232BBA">
            <w:pPr>
              <w:spacing w:after="0" w:line="240" w:lineRule="auto"/>
              <w:ind w:left="360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 xml:space="preserve">Une étude clinique de la cinétique d’élimination de l’alcool a été réalisée par l’université de </w:t>
            </w:r>
            <w:proofErr w:type="spellStart"/>
            <w:r>
              <w:rPr>
                <w:rFonts w:ascii="Bodoni MT" w:hAnsi="Bodoni MT"/>
              </w:rPr>
              <w:t>Linkoping</w:t>
            </w:r>
            <w:proofErr w:type="spellEnd"/>
            <w:r>
              <w:rPr>
                <w:rFonts w:ascii="Bodoni MT" w:hAnsi="Bodoni MT"/>
              </w:rPr>
              <w:t xml:space="preserve"> en Suède. Prendre connaissance du tableau de données cliniques</w:t>
            </w:r>
          </w:p>
        </w:tc>
      </w:tr>
      <w:tr w:rsidR="00C06B2C" w:rsidTr="00790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textDirection w:val="btLr"/>
            <w:vAlign w:val="center"/>
          </w:tcPr>
          <w:p w:rsidR="00790B49" w:rsidRDefault="00C06B2C" w:rsidP="00790B49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25690">
              <w:rPr>
                <w:rFonts w:asciiTheme="majorHAnsi" w:hAnsiTheme="majorHAnsi"/>
                <w:sz w:val="18"/>
                <w:szCs w:val="18"/>
              </w:rPr>
              <w:t>C1</w:t>
            </w:r>
          </w:p>
          <w:p w:rsidR="00C06B2C" w:rsidRPr="00425690" w:rsidRDefault="00C06B2C" w:rsidP="00790B49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6566F0">
              <w:rPr>
                <w:rFonts w:asciiTheme="majorHAnsi" w:hAnsiTheme="majorHAnsi"/>
                <w:sz w:val="16"/>
                <w:szCs w:val="18"/>
              </w:rPr>
              <w:t>Rechercher, Extraire, Organiser l’information</w:t>
            </w:r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</w:tcPr>
          <w:p w:rsidR="00C06B2C" w:rsidRDefault="00747B07" w:rsidP="004874C2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Quels sont les indicateurs qui permettent d’affirmer que l’étude </w:t>
            </w:r>
            <w:r w:rsidR="004874C2">
              <w:rPr>
                <w:rFonts w:ascii="Times New Roman" w:hAnsi="Times New Roman" w:cs="Times New Roman"/>
                <w:sz w:val="20"/>
              </w:rPr>
              <w:t>porte le sceau de la rigueur scientifique :</w:t>
            </w:r>
          </w:p>
          <w:p w:rsidR="004874C2" w:rsidRDefault="004874C2" w:rsidP="00232BBA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232BBA" w:rsidRDefault="00232BBA" w:rsidP="00232BBA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232BBA" w:rsidRPr="00D64FC6" w:rsidRDefault="00232BBA" w:rsidP="00232BBA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</w:tc>
      </w:tr>
      <w:tr w:rsidR="00C06B2C" w:rsidTr="00790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6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textDirection w:val="btLr"/>
            <w:vAlign w:val="center"/>
          </w:tcPr>
          <w:p w:rsidR="00C06B2C" w:rsidRDefault="00C06B2C" w:rsidP="00790B49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C2</w:t>
            </w:r>
          </w:p>
          <w:p w:rsidR="00C06B2C" w:rsidRPr="00425690" w:rsidRDefault="00C06B2C" w:rsidP="00790B49">
            <w:pPr>
              <w:spacing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5554A">
              <w:rPr>
                <w:rFonts w:asciiTheme="majorHAnsi" w:hAnsiTheme="majorHAnsi"/>
                <w:sz w:val="16"/>
                <w:szCs w:val="18"/>
              </w:rPr>
              <w:t>Choisir et exécuter une méthode de résolution</w:t>
            </w:r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</w:tcPr>
          <w:p w:rsidR="00C06B2C" w:rsidRDefault="00C06B2C" w:rsidP="00D64FC6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D64FC6">
              <w:rPr>
                <w:rFonts w:ascii="Times New Roman" w:hAnsi="Times New Roman" w:cs="Times New Roman"/>
                <w:sz w:val="20"/>
              </w:rPr>
              <w:t xml:space="preserve">Proposer </w:t>
            </w:r>
            <w:r w:rsidR="00232BBA">
              <w:rPr>
                <w:rFonts w:ascii="Times New Roman" w:hAnsi="Times New Roman" w:cs="Times New Roman"/>
                <w:sz w:val="20"/>
              </w:rPr>
              <w:t xml:space="preserve">une méthode qui vous permettra de </w:t>
            </w:r>
            <w:r w:rsidR="00790B49">
              <w:rPr>
                <w:rFonts w:ascii="Times New Roman" w:hAnsi="Times New Roman" w:cs="Times New Roman"/>
                <w:sz w:val="20"/>
              </w:rPr>
              <w:t>déterminer la vitesse d’élimination pour un patient donné</w:t>
            </w:r>
          </w:p>
          <w:p w:rsidR="00790B49" w:rsidRDefault="00790B49" w:rsidP="00790B49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Default="00790B49" w:rsidP="00790B49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Default="00790B49" w:rsidP="00790B49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Default="00790B49" w:rsidP="00790B49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Default="00790B49" w:rsidP="00790B49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Default="00790B49" w:rsidP="00790B49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Pr="00790B49" w:rsidRDefault="00790B49" w:rsidP="00790B49">
            <w:pPr>
              <w:pStyle w:val="Paragraphedeliste"/>
              <w:tabs>
                <w:tab w:val="left" w:leader="dot" w:pos="7213"/>
              </w:tabs>
              <w:spacing w:before="240" w:after="0"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</w:tc>
      </w:tr>
      <w:tr w:rsidR="004874C2" w:rsidTr="00CE35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6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textDirection w:val="btLr"/>
            <w:vAlign w:val="center"/>
          </w:tcPr>
          <w:p w:rsidR="005C5BAB" w:rsidRDefault="004874C2" w:rsidP="005C5BAB">
            <w:pPr>
              <w:spacing w:after="0" w:line="240" w:lineRule="auto"/>
              <w:ind w:left="113" w:right="113"/>
              <w:jc w:val="center"/>
            </w:pPr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lastRenderedPageBreak/>
              <w:t>C</w:t>
            </w:r>
            <w:r w:rsidR="005C5BAB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5</w:t>
            </w:r>
          </w:p>
          <w:p w:rsidR="004874C2" w:rsidRPr="005C5BAB" w:rsidRDefault="005C5BAB" w:rsidP="005C5BA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5C5BAB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Expérimenter ou Simuler ou Emettre des conjectures ou Contrôler la vraisemblance de conjectures.</w:t>
            </w:r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</w:tcPr>
          <w:p w:rsidR="004874C2" w:rsidRDefault="00790B49" w:rsidP="00D64FC6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Quelle est la vitesse d’élimination que vous trouvez. Est elle conforme aux attentes ?</w:t>
            </w:r>
          </w:p>
          <w:p w:rsidR="00790B49" w:rsidRDefault="00790B49" w:rsidP="00790B49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Default="00790B49" w:rsidP="00790B49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Default="00790B49" w:rsidP="00790B49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790B49" w:rsidRPr="00D64FC6" w:rsidRDefault="00790B49" w:rsidP="00790B49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</w:tc>
      </w:tr>
      <w:tr w:rsidR="005C5BAB" w:rsidTr="00CE35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  <w:textDirection w:val="btLr"/>
            <w:vAlign w:val="center"/>
          </w:tcPr>
          <w:p w:rsidR="005C5BAB" w:rsidRPr="005C5BAB" w:rsidRDefault="005C5BAB" w:rsidP="005C5BAB">
            <w:pPr>
              <w:spacing w:after="0" w:line="240" w:lineRule="auto"/>
              <w:ind w:left="113" w:right="113"/>
              <w:jc w:val="center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5C5BAB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C4</w:t>
            </w:r>
          </w:p>
          <w:p w:rsidR="005C5BAB" w:rsidRPr="005C5BAB" w:rsidRDefault="005C5BAB" w:rsidP="005C5BAB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Présenter</w:t>
            </w:r>
            <w:proofErr w:type="spellEnd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 xml:space="preserve">, communiquer un </w:t>
            </w:r>
            <w:proofErr w:type="spellStart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résultat</w:t>
            </w:r>
            <w:proofErr w:type="spellEnd"/>
            <w:r w:rsidRPr="00A5554A">
              <w:rPr>
                <w:rFonts w:asciiTheme="majorHAnsi" w:hAnsiTheme="majorHAnsi" w:cs="Lucida Grande"/>
                <w:color w:val="000000"/>
                <w:sz w:val="16"/>
                <w:szCs w:val="18"/>
              </w:rPr>
              <w:t>.</w:t>
            </w:r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</w:tcPr>
          <w:p w:rsidR="005C5BAB" w:rsidRDefault="005C5BAB" w:rsidP="005C5BAB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Mise en commun : Comparaison des différents résultats de la classe</w:t>
            </w:r>
          </w:p>
          <w:p w:rsidR="005C5BAB" w:rsidRDefault="005C5BAB" w:rsidP="005C5BAB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5C5BAB" w:rsidRDefault="005C5BAB" w:rsidP="005C5BAB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5C5BAB" w:rsidRDefault="005C5BAB" w:rsidP="00CE357C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  <w:p w:rsidR="00CE357C" w:rsidRPr="00CE357C" w:rsidRDefault="00CE357C" w:rsidP="00CE357C">
            <w:pPr>
              <w:pStyle w:val="Paragraphedeliste"/>
              <w:tabs>
                <w:tab w:val="left" w:leader="dot" w:pos="7121"/>
              </w:tabs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</w:tc>
      </w:tr>
    </w:tbl>
    <w:p w:rsidR="009C55D5" w:rsidRDefault="009C55D5" w:rsidP="00CE357C">
      <w:pPr>
        <w:spacing w:after="0" w:line="240" w:lineRule="auto"/>
      </w:pPr>
    </w:p>
    <w:sectPr w:rsidR="009C55D5" w:rsidSect="00AF7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IAOL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BB7"/>
    <w:multiLevelType w:val="hybridMultilevel"/>
    <w:tmpl w:val="C37017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E3853"/>
    <w:multiLevelType w:val="hybridMultilevel"/>
    <w:tmpl w:val="F774B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A300D"/>
    <w:multiLevelType w:val="hybridMultilevel"/>
    <w:tmpl w:val="5D2607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50A5C"/>
    <w:multiLevelType w:val="hybridMultilevel"/>
    <w:tmpl w:val="274A9560"/>
    <w:lvl w:ilvl="0" w:tplc="3B964E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/>
  <w:defaultTabStop w:val="709"/>
  <w:hyphenationZone w:val="425"/>
  <w:characterSpacingControl w:val="doNotCompress"/>
  <w:compat/>
  <w:rsids>
    <w:rsidRoot w:val="009C55D5"/>
    <w:rsid w:val="00071724"/>
    <w:rsid w:val="000F1C3A"/>
    <w:rsid w:val="00131860"/>
    <w:rsid w:val="00232BBA"/>
    <w:rsid w:val="00253F51"/>
    <w:rsid w:val="002D758B"/>
    <w:rsid w:val="00355D2E"/>
    <w:rsid w:val="00361095"/>
    <w:rsid w:val="003759F4"/>
    <w:rsid w:val="00450CD5"/>
    <w:rsid w:val="004874C2"/>
    <w:rsid w:val="004935F1"/>
    <w:rsid w:val="004D28D9"/>
    <w:rsid w:val="005C5BAB"/>
    <w:rsid w:val="006566F0"/>
    <w:rsid w:val="007204C7"/>
    <w:rsid w:val="00747B07"/>
    <w:rsid w:val="00790B49"/>
    <w:rsid w:val="00862D44"/>
    <w:rsid w:val="009C55D5"/>
    <w:rsid w:val="00A37312"/>
    <w:rsid w:val="00A5554A"/>
    <w:rsid w:val="00AF7CD0"/>
    <w:rsid w:val="00C06B2C"/>
    <w:rsid w:val="00CE357C"/>
    <w:rsid w:val="00D33CC2"/>
    <w:rsid w:val="00D46F3C"/>
    <w:rsid w:val="00D64FC6"/>
    <w:rsid w:val="00DC0ADB"/>
    <w:rsid w:val="00DD6165"/>
    <w:rsid w:val="00FD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C6"/>
    <w:pPr>
      <w:spacing w:after="200" w:line="276" w:lineRule="auto"/>
    </w:pPr>
    <w:rPr>
      <w:rFonts w:eastAsiaTheme="minorHAnsi" w:cstheme="minorBidi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A37312"/>
    <w:pPr>
      <w:keepNext/>
      <w:outlineLvl w:val="5"/>
    </w:pPr>
    <w:rPr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A37312"/>
    <w:rPr>
      <w:b/>
      <w:bCs/>
      <w:sz w:val="22"/>
      <w:szCs w:val="24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A37312"/>
    <w:pPr>
      <w:autoSpaceDE w:val="0"/>
      <w:autoSpaceDN w:val="0"/>
      <w:adjustRightInd w:val="0"/>
    </w:pPr>
    <w:rPr>
      <w:rFonts w:ascii="EIAOLL+Arial" w:eastAsia="Calibri" w:hAnsi="EIAOLL+Arial"/>
      <w:sz w:val="24"/>
      <w:szCs w:val="24"/>
    </w:rPr>
  </w:style>
  <w:style w:type="character" w:customStyle="1" w:styleId="Sous-titreCar">
    <w:name w:val="Sous-titre Car"/>
    <w:link w:val="Sous-titre"/>
    <w:uiPriority w:val="99"/>
    <w:rsid w:val="00A37312"/>
    <w:rPr>
      <w:rFonts w:ascii="EIAOLL+Arial" w:eastAsia="Calibri" w:hAnsi="EIAOLL+Arial"/>
      <w:sz w:val="24"/>
      <w:szCs w:val="24"/>
      <w:lang w:eastAsia="en-US"/>
    </w:rPr>
  </w:style>
  <w:style w:type="character" w:styleId="lev">
    <w:name w:val="Strong"/>
    <w:basedOn w:val="Policepardfaut"/>
    <w:uiPriority w:val="22"/>
    <w:qFormat/>
    <w:rsid w:val="00A37312"/>
    <w:rPr>
      <w:b/>
      <w:bCs/>
    </w:rPr>
  </w:style>
  <w:style w:type="paragraph" w:styleId="Paragraphedeliste">
    <w:name w:val="List Paragraph"/>
    <w:basedOn w:val="Normal"/>
    <w:uiPriority w:val="34"/>
    <w:qFormat/>
    <w:rsid w:val="00A37312"/>
    <w:pPr>
      <w:ind w:left="720"/>
      <w:contextualSpacing/>
    </w:pPr>
    <w:rPr>
      <w:rFonts w:ascii="Calibri" w:eastAsia="Calibri" w:hAnsi="Calibri"/>
    </w:rPr>
  </w:style>
  <w:style w:type="character" w:styleId="Lienhypertexte">
    <w:name w:val="Hyperlink"/>
    <w:basedOn w:val="Policepardfaut"/>
    <w:uiPriority w:val="99"/>
    <w:unhideWhenUsed/>
    <w:rsid w:val="009C55D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9C55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55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2D758B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6566F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Gu9GUCYmL1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22yNkmuHy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63269-A650-43CD-B7A7-0C7DD076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JérômeChamploy</dc:creator>
  <cp:lastModifiedBy>JérômeChamploy</cp:lastModifiedBy>
  <cp:revision>10</cp:revision>
  <dcterms:created xsi:type="dcterms:W3CDTF">2013-04-04T12:56:00Z</dcterms:created>
  <dcterms:modified xsi:type="dcterms:W3CDTF">2013-04-25T10:14:00Z</dcterms:modified>
</cp:coreProperties>
</file>