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CD4" w:rsidRDefault="00A2156A" w:rsidP="00A2156A">
      <w:pPr>
        <w:jc w:val="center"/>
        <w:rPr>
          <w:sz w:val="28"/>
          <w:szCs w:val="28"/>
        </w:rPr>
      </w:pPr>
      <w:bookmarkStart w:id="0" w:name="_Toc287966637"/>
      <w:r w:rsidRPr="00E10CD4">
        <w:rPr>
          <w:sz w:val="28"/>
          <w:szCs w:val="28"/>
        </w:rPr>
        <w:t>DOCUMENT POUR FAIRE LA CLASSE</w:t>
      </w:r>
      <w:r w:rsidR="007F3AC3">
        <w:rPr>
          <w:sz w:val="28"/>
          <w:szCs w:val="28"/>
        </w:rPr>
        <w:t xml:space="preserve"> </w:t>
      </w:r>
      <w:r w:rsidR="00E10CD4">
        <w:rPr>
          <w:sz w:val="28"/>
          <w:szCs w:val="28"/>
        </w:rPr>
        <w:t xml:space="preserve">- </w:t>
      </w:r>
      <w:r w:rsidR="004376C2">
        <w:rPr>
          <w:sz w:val="28"/>
          <w:szCs w:val="28"/>
        </w:rPr>
        <w:t>SÉ</w:t>
      </w:r>
      <w:r w:rsidRPr="00E10CD4">
        <w:rPr>
          <w:sz w:val="28"/>
          <w:szCs w:val="28"/>
        </w:rPr>
        <w:t>RIE S</w:t>
      </w:r>
    </w:p>
    <w:p w:rsidR="00837A65" w:rsidRPr="00E10CD4" w:rsidRDefault="001C5528" w:rsidP="00A2156A">
      <w:pPr>
        <w:jc w:val="center"/>
        <w:rPr>
          <w:sz w:val="28"/>
          <w:szCs w:val="28"/>
        </w:rPr>
      </w:pPr>
      <w:r w:rsidRPr="00E10CD4">
        <w:rPr>
          <w:sz w:val="28"/>
          <w:szCs w:val="28"/>
        </w:rPr>
        <w:t xml:space="preserve"> </w:t>
      </w:r>
      <w:bookmarkEnd w:id="0"/>
      <w:r w:rsidR="00E10CD4" w:rsidRPr="00E10CD4">
        <w:rPr>
          <w:sz w:val="28"/>
          <w:szCs w:val="28"/>
        </w:rPr>
        <w:t>ENSEIGNEMENT SPÉCIFIQUE DES SCIENCES DE L’INGÉNIEUR</w:t>
      </w:r>
    </w:p>
    <w:p w:rsidR="00837A65" w:rsidRDefault="00837A65" w:rsidP="00837A65">
      <w:pPr>
        <w:rPr>
          <w:rFonts w:cs="Arial"/>
          <w:b/>
          <w:sz w:val="24"/>
          <w:szCs w:val="24"/>
        </w:rPr>
      </w:pPr>
    </w:p>
    <w:p w:rsidR="00837A65" w:rsidRPr="00476EDD" w:rsidRDefault="00837A65" w:rsidP="00D9105D">
      <w:pPr>
        <w:jc w:val="center"/>
        <w:rPr>
          <w:rFonts w:cs="Arial"/>
          <w:b/>
          <w:sz w:val="32"/>
          <w:szCs w:val="32"/>
        </w:rPr>
      </w:pPr>
      <w:r w:rsidRPr="00476EDD">
        <w:rPr>
          <w:rFonts w:cs="Arial"/>
          <w:b/>
          <w:sz w:val="32"/>
          <w:szCs w:val="32"/>
        </w:rPr>
        <w:t>SOMMAIRE</w:t>
      </w:r>
    </w:p>
    <w:p w:rsidR="00837A65" w:rsidRPr="00FA3750" w:rsidRDefault="00837A65" w:rsidP="00837A65">
      <w:pPr>
        <w:rPr>
          <w:rFonts w:cs="Arial"/>
          <w:sz w:val="24"/>
          <w:szCs w:val="24"/>
        </w:rPr>
      </w:pPr>
    </w:p>
    <w:bookmarkStart w:id="1" w:name="_GoBack"/>
    <w:bookmarkEnd w:id="1"/>
    <w:p w:rsidR="009D7258" w:rsidRPr="009D7258" w:rsidRDefault="00765E96">
      <w:pPr>
        <w:pStyle w:val="TM1"/>
        <w:tabs>
          <w:tab w:val="left" w:pos="440"/>
          <w:tab w:val="right" w:leader="dot" w:pos="9628"/>
        </w:tabs>
        <w:rPr>
          <w:rFonts w:asciiTheme="minorHAnsi" w:eastAsiaTheme="minorEastAsia" w:hAnsiTheme="minorHAnsi" w:cstheme="minorBidi"/>
          <w:noProof/>
          <w:szCs w:val="22"/>
        </w:rPr>
      </w:pPr>
      <w:r w:rsidRPr="00765E96">
        <w:rPr>
          <w:sz w:val="24"/>
          <w:szCs w:val="24"/>
        </w:rPr>
        <w:fldChar w:fldCharType="begin"/>
      </w:r>
      <w:r w:rsidR="00837A65" w:rsidRPr="009D7258">
        <w:instrText xml:space="preserve"> TOC \o "1-3" \h \z \u </w:instrText>
      </w:r>
      <w:r w:rsidRPr="00765E96">
        <w:rPr>
          <w:sz w:val="24"/>
          <w:szCs w:val="24"/>
        </w:rPr>
        <w:fldChar w:fldCharType="separate"/>
      </w:r>
      <w:hyperlink w:anchor="_Toc292703818" w:history="1">
        <w:r w:rsidR="009D7258" w:rsidRPr="009D7258">
          <w:rPr>
            <w:rStyle w:val="Lienhypertexte"/>
            <w:noProof/>
          </w:rPr>
          <w:t>1</w:t>
        </w:r>
        <w:r w:rsidR="009D7258" w:rsidRPr="009D7258">
          <w:rPr>
            <w:rFonts w:asciiTheme="minorHAnsi" w:eastAsiaTheme="minorEastAsia" w:hAnsiTheme="minorHAnsi" w:cstheme="minorBidi"/>
            <w:noProof/>
            <w:szCs w:val="22"/>
          </w:rPr>
          <w:tab/>
        </w:r>
        <w:r w:rsidR="009D7258" w:rsidRPr="009D7258">
          <w:rPr>
            <w:rStyle w:val="Lienhypertexte"/>
            <w:noProof/>
          </w:rPr>
          <w:t>INTRODUCTION</w:t>
        </w:r>
        <w:r w:rsidR="009D7258" w:rsidRPr="009D7258">
          <w:rPr>
            <w:noProof/>
            <w:webHidden/>
          </w:rPr>
          <w:tab/>
        </w:r>
        <w:r w:rsidRPr="009D7258">
          <w:rPr>
            <w:noProof/>
            <w:webHidden/>
          </w:rPr>
          <w:fldChar w:fldCharType="begin"/>
        </w:r>
        <w:r w:rsidR="009D7258" w:rsidRPr="009D7258">
          <w:rPr>
            <w:noProof/>
            <w:webHidden/>
          </w:rPr>
          <w:instrText xml:space="preserve"> PAGEREF _Toc292703818 \h </w:instrText>
        </w:r>
        <w:r w:rsidRPr="009D7258">
          <w:rPr>
            <w:noProof/>
            <w:webHidden/>
          </w:rPr>
        </w:r>
        <w:r w:rsidRPr="009D7258">
          <w:rPr>
            <w:noProof/>
            <w:webHidden/>
          </w:rPr>
          <w:fldChar w:fldCharType="separate"/>
        </w:r>
        <w:r w:rsidR="009D7258" w:rsidRPr="009D7258">
          <w:rPr>
            <w:noProof/>
            <w:webHidden/>
          </w:rPr>
          <w:t>2</w:t>
        </w:r>
        <w:r w:rsidRPr="009D7258">
          <w:rPr>
            <w:noProof/>
            <w:webHidden/>
          </w:rPr>
          <w:fldChar w:fldCharType="end"/>
        </w:r>
      </w:hyperlink>
    </w:p>
    <w:p w:rsidR="009D7258" w:rsidRPr="009D7258" w:rsidRDefault="00765E96">
      <w:pPr>
        <w:pStyle w:val="TM1"/>
        <w:tabs>
          <w:tab w:val="left" w:pos="440"/>
          <w:tab w:val="right" w:leader="dot" w:pos="9628"/>
        </w:tabs>
        <w:rPr>
          <w:rFonts w:asciiTheme="minorHAnsi" w:eastAsiaTheme="minorEastAsia" w:hAnsiTheme="minorHAnsi" w:cstheme="minorBidi"/>
          <w:noProof/>
          <w:szCs w:val="22"/>
        </w:rPr>
      </w:pPr>
      <w:hyperlink w:anchor="_Toc292703819" w:history="1">
        <w:r w:rsidR="009D7258" w:rsidRPr="009D7258">
          <w:rPr>
            <w:rStyle w:val="Lienhypertexte"/>
            <w:noProof/>
          </w:rPr>
          <w:t>2</w:t>
        </w:r>
        <w:r w:rsidR="009D7258" w:rsidRPr="009D7258">
          <w:rPr>
            <w:rFonts w:asciiTheme="minorHAnsi" w:eastAsiaTheme="minorEastAsia" w:hAnsiTheme="minorHAnsi" w:cstheme="minorBidi"/>
            <w:noProof/>
            <w:szCs w:val="22"/>
          </w:rPr>
          <w:tab/>
        </w:r>
        <w:r w:rsidR="009D7258" w:rsidRPr="009D7258">
          <w:rPr>
            <w:rStyle w:val="Lienhypertexte"/>
            <w:noProof/>
          </w:rPr>
          <w:t>LA DÉMARCHE DE L’INGÉNIEUR</w:t>
        </w:r>
        <w:r w:rsidR="009D7258" w:rsidRPr="009D7258">
          <w:rPr>
            <w:noProof/>
            <w:webHidden/>
          </w:rPr>
          <w:tab/>
        </w:r>
        <w:r w:rsidRPr="009D7258">
          <w:rPr>
            <w:noProof/>
            <w:webHidden/>
          </w:rPr>
          <w:fldChar w:fldCharType="begin"/>
        </w:r>
        <w:r w:rsidR="009D7258" w:rsidRPr="009D7258">
          <w:rPr>
            <w:noProof/>
            <w:webHidden/>
          </w:rPr>
          <w:instrText xml:space="preserve"> PAGEREF _Toc292703819 \h </w:instrText>
        </w:r>
        <w:r w:rsidRPr="009D7258">
          <w:rPr>
            <w:noProof/>
            <w:webHidden/>
          </w:rPr>
        </w:r>
        <w:r w:rsidRPr="009D7258">
          <w:rPr>
            <w:noProof/>
            <w:webHidden/>
          </w:rPr>
          <w:fldChar w:fldCharType="separate"/>
        </w:r>
        <w:r w:rsidR="009D7258" w:rsidRPr="009D7258">
          <w:rPr>
            <w:noProof/>
            <w:webHidden/>
          </w:rPr>
          <w:t>4</w:t>
        </w:r>
        <w:r w:rsidRPr="009D7258">
          <w:rPr>
            <w:noProof/>
            <w:webHidden/>
          </w:rPr>
          <w:fldChar w:fldCharType="end"/>
        </w:r>
      </w:hyperlink>
    </w:p>
    <w:p w:rsidR="009D7258" w:rsidRPr="009D7258" w:rsidRDefault="00765E96">
      <w:pPr>
        <w:pStyle w:val="TM2"/>
        <w:rPr>
          <w:rFonts w:asciiTheme="minorHAnsi" w:eastAsiaTheme="minorEastAsia" w:hAnsiTheme="minorHAnsi" w:cstheme="minorBidi"/>
          <w:szCs w:val="22"/>
        </w:rPr>
      </w:pPr>
      <w:hyperlink w:anchor="_Toc292703820" w:history="1">
        <w:r w:rsidR="009D7258" w:rsidRPr="009D7258">
          <w:rPr>
            <w:rStyle w:val="Lienhypertexte"/>
          </w:rPr>
          <w:t>2.1</w:t>
        </w:r>
        <w:r w:rsidR="009D7258" w:rsidRPr="009D7258">
          <w:rPr>
            <w:rFonts w:asciiTheme="minorHAnsi" w:eastAsiaTheme="minorEastAsia" w:hAnsiTheme="minorHAnsi" w:cstheme="minorBidi"/>
            <w:szCs w:val="22"/>
          </w:rPr>
          <w:tab/>
        </w:r>
        <w:r w:rsidR="009D7258" w:rsidRPr="009D7258">
          <w:rPr>
            <w:rStyle w:val="Lienhypertexte"/>
          </w:rPr>
          <w:t>Compétences visées et écarts observés</w:t>
        </w:r>
        <w:r w:rsidR="009D7258" w:rsidRPr="009D7258">
          <w:rPr>
            <w:webHidden/>
          </w:rPr>
          <w:tab/>
        </w:r>
        <w:r w:rsidRPr="009D7258">
          <w:rPr>
            <w:webHidden/>
          </w:rPr>
          <w:fldChar w:fldCharType="begin"/>
        </w:r>
        <w:r w:rsidR="009D7258" w:rsidRPr="009D7258">
          <w:rPr>
            <w:webHidden/>
          </w:rPr>
          <w:instrText xml:space="preserve"> PAGEREF _Toc292703820 \h </w:instrText>
        </w:r>
        <w:r w:rsidRPr="009D7258">
          <w:rPr>
            <w:webHidden/>
          </w:rPr>
        </w:r>
        <w:r w:rsidRPr="009D7258">
          <w:rPr>
            <w:webHidden/>
          </w:rPr>
          <w:fldChar w:fldCharType="separate"/>
        </w:r>
        <w:r w:rsidR="009D7258" w:rsidRPr="009D7258">
          <w:rPr>
            <w:webHidden/>
          </w:rPr>
          <w:t>4</w:t>
        </w:r>
        <w:r w:rsidRPr="009D7258">
          <w:rPr>
            <w:webHidden/>
          </w:rPr>
          <w:fldChar w:fldCharType="end"/>
        </w:r>
      </w:hyperlink>
    </w:p>
    <w:p w:rsidR="009D7258" w:rsidRPr="009D7258" w:rsidRDefault="00765E96">
      <w:pPr>
        <w:pStyle w:val="TM2"/>
        <w:rPr>
          <w:rFonts w:asciiTheme="minorHAnsi" w:eastAsiaTheme="minorEastAsia" w:hAnsiTheme="minorHAnsi" w:cstheme="minorBidi"/>
          <w:szCs w:val="22"/>
        </w:rPr>
      </w:pPr>
      <w:hyperlink w:anchor="_Toc292703821" w:history="1">
        <w:r w:rsidR="009D7258" w:rsidRPr="009D7258">
          <w:rPr>
            <w:rStyle w:val="Lienhypertexte"/>
          </w:rPr>
          <w:t>2.2</w:t>
        </w:r>
        <w:r w:rsidR="009D7258" w:rsidRPr="009D7258">
          <w:rPr>
            <w:rFonts w:asciiTheme="minorHAnsi" w:eastAsiaTheme="minorEastAsia" w:hAnsiTheme="minorHAnsi" w:cstheme="minorBidi"/>
            <w:szCs w:val="22"/>
          </w:rPr>
          <w:tab/>
        </w:r>
        <w:r w:rsidR="009D7258" w:rsidRPr="009D7258">
          <w:rPr>
            <w:rStyle w:val="Lienhypertexte"/>
          </w:rPr>
          <w:t>Notion de systèmes réels</w:t>
        </w:r>
        <w:r w:rsidR="009D7258" w:rsidRPr="009D7258">
          <w:rPr>
            <w:webHidden/>
          </w:rPr>
          <w:tab/>
        </w:r>
        <w:r w:rsidRPr="009D7258">
          <w:rPr>
            <w:webHidden/>
          </w:rPr>
          <w:fldChar w:fldCharType="begin"/>
        </w:r>
        <w:r w:rsidR="009D7258" w:rsidRPr="009D7258">
          <w:rPr>
            <w:webHidden/>
          </w:rPr>
          <w:instrText xml:space="preserve"> PAGEREF _Toc292703821 \h </w:instrText>
        </w:r>
        <w:r w:rsidRPr="009D7258">
          <w:rPr>
            <w:webHidden/>
          </w:rPr>
        </w:r>
        <w:r w:rsidRPr="009D7258">
          <w:rPr>
            <w:webHidden/>
          </w:rPr>
          <w:fldChar w:fldCharType="separate"/>
        </w:r>
        <w:r w:rsidR="009D7258" w:rsidRPr="009D7258">
          <w:rPr>
            <w:webHidden/>
          </w:rPr>
          <w:t>6</w:t>
        </w:r>
        <w:r w:rsidRPr="009D7258">
          <w:rPr>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22" w:history="1">
        <w:r w:rsidR="009D7258" w:rsidRPr="009D7258">
          <w:rPr>
            <w:rStyle w:val="Lienhypertexte"/>
            <w:noProof/>
          </w:rPr>
          <w:t>2.2.1</w:t>
        </w:r>
        <w:r w:rsidR="009D7258" w:rsidRPr="009D7258">
          <w:rPr>
            <w:rFonts w:asciiTheme="minorHAnsi" w:eastAsiaTheme="minorEastAsia" w:hAnsiTheme="minorHAnsi" w:cstheme="minorBidi"/>
            <w:noProof/>
            <w:szCs w:val="22"/>
          </w:rPr>
          <w:tab/>
        </w:r>
        <w:r w:rsidR="009D7258" w:rsidRPr="009D7258">
          <w:rPr>
            <w:rStyle w:val="Lienhypertexte"/>
            <w:noProof/>
          </w:rPr>
          <w:t>Influence de l’environnement sur le comportement d’un système</w:t>
        </w:r>
        <w:r w:rsidR="009D7258" w:rsidRPr="009D7258">
          <w:rPr>
            <w:noProof/>
            <w:webHidden/>
          </w:rPr>
          <w:tab/>
        </w:r>
        <w:r w:rsidRPr="009D7258">
          <w:rPr>
            <w:noProof/>
            <w:webHidden/>
          </w:rPr>
          <w:fldChar w:fldCharType="begin"/>
        </w:r>
        <w:r w:rsidR="009D7258" w:rsidRPr="009D7258">
          <w:rPr>
            <w:noProof/>
            <w:webHidden/>
          </w:rPr>
          <w:instrText xml:space="preserve"> PAGEREF _Toc292703822 \h </w:instrText>
        </w:r>
        <w:r w:rsidRPr="009D7258">
          <w:rPr>
            <w:noProof/>
            <w:webHidden/>
          </w:rPr>
        </w:r>
        <w:r w:rsidRPr="009D7258">
          <w:rPr>
            <w:noProof/>
            <w:webHidden/>
          </w:rPr>
          <w:fldChar w:fldCharType="separate"/>
        </w:r>
        <w:r w:rsidR="009D7258" w:rsidRPr="009D7258">
          <w:rPr>
            <w:noProof/>
            <w:webHidden/>
          </w:rPr>
          <w:t>7</w:t>
        </w:r>
        <w:r w:rsidRPr="009D7258">
          <w:rPr>
            <w:noProof/>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23" w:history="1">
        <w:r w:rsidR="009D7258" w:rsidRPr="009D7258">
          <w:rPr>
            <w:rStyle w:val="Lienhypertexte"/>
            <w:noProof/>
          </w:rPr>
          <w:t>2.2.2</w:t>
        </w:r>
        <w:r w:rsidR="009D7258" w:rsidRPr="009D7258">
          <w:rPr>
            <w:rFonts w:asciiTheme="minorHAnsi" w:eastAsiaTheme="minorEastAsia" w:hAnsiTheme="minorHAnsi" w:cstheme="minorBidi"/>
            <w:noProof/>
            <w:szCs w:val="22"/>
          </w:rPr>
          <w:tab/>
        </w:r>
        <w:r w:rsidR="009D7258" w:rsidRPr="009D7258">
          <w:rPr>
            <w:rStyle w:val="Lienhypertexte"/>
            <w:noProof/>
          </w:rPr>
          <w:t>Particularité des systèmes de grandes ou très petites dimensions</w:t>
        </w:r>
        <w:r w:rsidR="009D7258" w:rsidRPr="009D7258">
          <w:rPr>
            <w:noProof/>
            <w:webHidden/>
          </w:rPr>
          <w:tab/>
        </w:r>
        <w:r w:rsidRPr="009D7258">
          <w:rPr>
            <w:noProof/>
            <w:webHidden/>
          </w:rPr>
          <w:fldChar w:fldCharType="begin"/>
        </w:r>
        <w:r w:rsidR="009D7258" w:rsidRPr="009D7258">
          <w:rPr>
            <w:noProof/>
            <w:webHidden/>
          </w:rPr>
          <w:instrText xml:space="preserve"> PAGEREF _Toc292703823 \h </w:instrText>
        </w:r>
        <w:r w:rsidRPr="009D7258">
          <w:rPr>
            <w:noProof/>
            <w:webHidden/>
          </w:rPr>
        </w:r>
        <w:r w:rsidRPr="009D7258">
          <w:rPr>
            <w:noProof/>
            <w:webHidden/>
          </w:rPr>
          <w:fldChar w:fldCharType="separate"/>
        </w:r>
        <w:r w:rsidR="009D7258" w:rsidRPr="009D7258">
          <w:rPr>
            <w:noProof/>
            <w:webHidden/>
          </w:rPr>
          <w:t>7</w:t>
        </w:r>
        <w:r w:rsidRPr="009D7258">
          <w:rPr>
            <w:noProof/>
            <w:webHidden/>
          </w:rPr>
          <w:fldChar w:fldCharType="end"/>
        </w:r>
      </w:hyperlink>
    </w:p>
    <w:p w:rsidR="009D7258" w:rsidRPr="009D7258" w:rsidRDefault="00765E96">
      <w:pPr>
        <w:pStyle w:val="TM2"/>
        <w:rPr>
          <w:rFonts w:asciiTheme="minorHAnsi" w:eastAsiaTheme="minorEastAsia" w:hAnsiTheme="minorHAnsi" w:cstheme="minorBidi"/>
          <w:szCs w:val="22"/>
        </w:rPr>
      </w:pPr>
      <w:hyperlink w:anchor="_Toc292703824" w:history="1">
        <w:r w:rsidR="009D7258" w:rsidRPr="009D7258">
          <w:rPr>
            <w:rStyle w:val="Lienhypertexte"/>
          </w:rPr>
          <w:t>2.3</w:t>
        </w:r>
        <w:r w:rsidR="009D7258" w:rsidRPr="009D7258">
          <w:rPr>
            <w:rFonts w:asciiTheme="minorHAnsi" w:eastAsiaTheme="minorEastAsia" w:hAnsiTheme="minorHAnsi" w:cstheme="minorBidi"/>
            <w:szCs w:val="22"/>
          </w:rPr>
          <w:tab/>
        </w:r>
        <w:r w:rsidR="009D7258" w:rsidRPr="009D7258">
          <w:rPr>
            <w:rStyle w:val="Lienhypertexte"/>
          </w:rPr>
          <w:t>Les modèles utilisés</w:t>
        </w:r>
        <w:r w:rsidR="009D7258" w:rsidRPr="009D7258">
          <w:rPr>
            <w:webHidden/>
          </w:rPr>
          <w:tab/>
        </w:r>
        <w:r w:rsidRPr="009D7258">
          <w:rPr>
            <w:webHidden/>
          </w:rPr>
          <w:fldChar w:fldCharType="begin"/>
        </w:r>
        <w:r w:rsidR="009D7258" w:rsidRPr="009D7258">
          <w:rPr>
            <w:webHidden/>
          </w:rPr>
          <w:instrText xml:space="preserve"> PAGEREF _Toc292703824 \h </w:instrText>
        </w:r>
        <w:r w:rsidRPr="009D7258">
          <w:rPr>
            <w:webHidden/>
          </w:rPr>
        </w:r>
        <w:r w:rsidRPr="009D7258">
          <w:rPr>
            <w:webHidden/>
          </w:rPr>
          <w:fldChar w:fldCharType="separate"/>
        </w:r>
        <w:r w:rsidR="009D7258" w:rsidRPr="009D7258">
          <w:rPr>
            <w:webHidden/>
          </w:rPr>
          <w:t>8</w:t>
        </w:r>
        <w:r w:rsidRPr="009D7258">
          <w:rPr>
            <w:webHidden/>
          </w:rPr>
          <w:fldChar w:fldCharType="end"/>
        </w:r>
      </w:hyperlink>
    </w:p>
    <w:p w:rsidR="009D7258" w:rsidRPr="009D7258" w:rsidRDefault="00765E96">
      <w:pPr>
        <w:pStyle w:val="TM1"/>
        <w:tabs>
          <w:tab w:val="left" w:pos="440"/>
          <w:tab w:val="right" w:leader="dot" w:pos="9628"/>
        </w:tabs>
        <w:rPr>
          <w:rFonts w:asciiTheme="minorHAnsi" w:eastAsiaTheme="minorEastAsia" w:hAnsiTheme="minorHAnsi" w:cstheme="minorBidi"/>
          <w:noProof/>
          <w:szCs w:val="22"/>
        </w:rPr>
      </w:pPr>
      <w:hyperlink w:anchor="_Toc292703825" w:history="1">
        <w:r w:rsidR="009D7258" w:rsidRPr="009D7258">
          <w:rPr>
            <w:rStyle w:val="Lienhypertexte"/>
            <w:noProof/>
          </w:rPr>
          <w:t>3</w:t>
        </w:r>
        <w:r w:rsidR="009D7258" w:rsidRPr="009D7258">
          <w:rPr>
            <w:rFonts w:asciiTheme="minorHAnsi" w:eastAsiaTheme="minorEastAsia" w:hAnsiTheme="minorHAnsi" w:cstheme="minorBidi"/>
            <w:noProof/>
            <w:szCs w:val="22"/>
          </w:rPr>
          <w:tab/>
        </w:r>
        <w:r w:rsidR="009D7258" w:rsidRPr="009D7258">
          <w:rPr>
            <w:rStyle w:val="Lienhypertexte"/>
            <w:noProof/>
          </w:rPr>
          <w:t>ÉLABORER UNE PROGRESSION PÉDAGOGIQUE</w:t>
        </w:r>
        <w:r w:rsidR="009D7258" w:rsidRPr="009D7258">
          <w:rPr>
            <w:noProof/>
            <w:webHidden/>
          </w:rPr>
          <w:tab/>
        </w:r>
        <w:r w:rsidRPr="009D7258">
          <w:rPr>
            <w:noProof/>
            <w:webHidden/>
          </w:rPr>
          <w:fldChar w:fldCharType="begin"/>
        </w:r>
        <w:r w:rsidR="009D7258" w:rsidRPr="009D7258">
          <w:rPr>
            <w:noProof/>
            <w:webHidden/>
          </w:rPr>
          <w:instrText xml:space="preserve"> PAGEREF _Toc292703825 \h </w:instrText>
        </w:r>
        <w:r w:rsidRPr="009D7258">
          <w:rPr>
            <w:noProof/>
            <w:webHidden/>
          </w:rPr>
        </w:r>
        <w:r w:rsidRPr="009D7258">
          <w:rPr>
            <w:noProof/>
            <w:webHidden/>
          </w:rPr>
          <w:fldChar w:fldCharType="separate"/>
        </w:r>
        <w:r w:rsidR="009D7258" w:rsidRPr="009D7258">
          <w:rPr>
            <w:noProof/>
            <w:webHidden/>
          </w:rPr>
          <w:t>8</w:t>
        </w:r>
        <w:r w:rsidRPr="009D7258">
          <w:rPr>
            <w:noProof/>
            <w:webHidden/>
          </w:rPr>
          <w:fldChar w:fldCharType="end"/>
        </w:r>
      </w:hyperlink>
    </w:p>
    <w:p w:rsidR="009D7258" w:rsidRPr="009D7258" w:rsidRDefault="00765E96">
      <w:pPr>
        <w:pStyle w:val="TM2"/>
        <w:rPr>
          <w:rFonts w:asciiTheme="minorHAnsi" w:eastAsiaTheme="minorEastAsia" w:hAnsiTheme="minorHAnsi" w:cstheme="minorBidi"/>
          <w:szCs w:val="22"/>
        </w:rPr>
      </w:pPr>
      <w:hyperlink w:anchor="_Toc292703826" w:history="1">
        <w:r w:rsidR="009D7258" w:rsidRPr="009D7258">
          <w:rPr>
            <w:rStyle w:val="Lienhypertexte"/>
          </w:rPr>
          <w:t>3.1</w:t>
        </w:r>
        <w:r w:rsidR="009D7258" w:rsidRPr="009D7258">
          <w:rPr>
            <w:rFonts w:asciiTheme="minorHAnsi" w:eastAsiaTheme="minorEastAsia" w:hAnsiTheme="minorHAnsi" w:cstheme="minorBidi"/>
            <w:szCs w:val="22"/>
          </w:rPr>
          <w:tab/>
        </w:r>
        <w:r w:rsidR="009D7258" w:rsidRPr="009D7258">
          <w:rPr>
            <w:rStyle w:val="Lienhypertexte"/>
          </w:rPr>
          <w:t>Éléments pour l’élaboration d’une progression pédagogique</w:t>
        </w:r>
        <w:r w:rsidR="009D7258" w:rsidRPr="009D7258">
          <w:rPr>
            <w:webHidden/>
          </w:rPr>
          <w:tab/>
        </w:r>
        <w:r w:rsidRPr="009D7258">
          <w:rPr>
            <w:webHidden/>
          </w:rPr>
          <w:fldChar w:fldCharType="begin"/>
        </w:r>
        <w:r w:rsidR="009D7258" w:rsidRPr="009D7258">
          <w:rPr>
            <w:webHidden/>
          </w:rPr>
          <w:instrText xml:space="preserve"> PAGEREF _Toc292703826 \h </w:instrText>
        </w:r>
        <w:r w:rsidRPr="009D7258">
          <w:rPr>
            <w:webHidden/>
          </w:rPr>
        </w:r>
        <w:r w:rsidRPr="009D7258">
          <w:rPr>
            <w:webHidden/>
          </w:rPr>
          <w:fldChar w:fldCharType="separate"/>
        </w:r>
        <w:r w:rsidR="009D7258" w:rsidRPr="009D7258">
          <w:rPr>
            <w:webHidden/>
          </w:rPr>
          <w:t>8</w:t>
        </w:r>
        <w:r w:rsidRPr="009D7258">
          <w:rPr>
            <w:webHidden/>
          </w:rPr>
          <w:fldChar w:fldCharType="end"/>
        </w:r>
      </w:hyperlink>
    </w:p>
    <w:p w:rsidR="009D7258" w:rsidRPr="009D7258" w:rsidRDefault="00765E96">
      <w:pPr>
        <w:pStyle w:val="TM2"/>
        <w:rPr>
          <w:rFonts w:asciiTheme="minorHAnsi" w:eastAsiaTheme="minorEastAsia" w:hAnsiTheme="minorHAnsi" w:cstheme="minorBidi"/>
          <w:szCs w:val="22"/>
        </w:rPr>
      </w:pPr>
      <w:hyperlink w:anchor="_Toc292703827" w:history="1">
        <w:r w:rsidR="009D7258" w:rsidRPr="009D7258">
          <w:rPr>
            <w:rStyle w:val="Lienhypertexte"/>
          </w:rPr>
          <w:t>3.2</w:t>
        </w:r>
        <w:r w:rsidR="009D7258" w:rsidRPr="009D7258">
          <w:rPr>
            <w:rFonts w:asciiTheme="minorHAnsi" w:eastAsiaTheme="minorEastAsia" w:hAnsiTheme="minorHAnsi" w:cstheme="minorBidi"/>
            <w:szCs w:val="22"/>
          </w:rPr>
          <w:tab/>
        </w:r>
        <w:r w:rsidR="009D7258" w:rsidRPr="009D7258">
          <w:rPr>
            <w:rStyle w:val="Lienhypertexte"/>
          </w:rPr>
          <w:t>Une progression construite avec une approche par compétences</w:t>
        </w:r>
        <w:r w:rsidR="009D7258" w:rsidRPr="009D7258">
          <w:rPr>
            <w:webHidden/>
          </w:rPr>
          <w:tab/>
        </w:r>
        <w:r w:rsidRPr="009D7258">
          <w:rPr>
            <w:webHidden/>
          </w:rPr>
          <w:fldChar w:fldCharType="begin"/>
        </w:r>
        <w:r w:rsidR="009D7258" w:rsidRPr="009D7258">
          <w:rPr>
            <w:webHidden/>
          </w:rPr>
          <w:instrText xml:space="preserve"> PAGEREF _Toc292703827 \h </w:instrText>
        </w:r>
        <w:r w:rsidRPr="009D7258">
          <w:rPr>
            <w:webHidden/>
          </w:rPr>
        </w:r>
        <w:r w:rsidRPr="009D7258">
          <w:rPr>
            <w:webHidden/>
          </w:rPr>
          <w:fldChar w:fldCharType="separate"/>
        </w:r>
        <w:r w:rsidR="009D7258" w:rsidRPr="009D7258">
          <w:rPr>
            <w:webHidden/>
          </w:rPr>
          <w:t>8</w:t>
        </w:r>
        <w:r w:rsidRPr="009D7258">
          <w:rPr>
            <w:webHidden/>
          </w:rPr>
          <w:fldChar w:fldCharType="end"/>
        </w:r>
      </w:hyperlink>
    </w:p>
    <w:p w:rsidR="009D7258" w:rsidRPr="009D7258" w:rsidRDefault="00765E96">
      <w:pPr>
        <w:pStyle w:val="TM2"/>
        <w:rPr>
          <w:rFonts w:asciiTheme="minorHAnsi" w:eastAsiaTheme="minorEastAsia" w:hAnsiTheme="minorHAnsi" w:cstheme="minorBidi"/>
          <w:szCs w:val="22"/>
        </w:rPr>
      </w:pPr>
      <w:hyperlink w:anchor="_Toc292703828" w:history="1">
        <w:r w:rsidR="009D7258" w:rsidRPr="009D7258">
          <w:rPr>
            <w:rStyle w:val="Lienhypertexte"/>
          </w:rPr>
          <w:t>3.3</w:t>
        </w:r>
        <w:r w:rsidR="009D7258" w:rsidRPr="009D7258">
          <w:rPr>
            <w:rFonts w:asciiTheme="minorHAnsi" w:eastAsiaTheme="minorEastAsia" w:hAnsiTheme="minorHAnsi" w:cstheme="minorBidi"/>
            <w:szCs w:val="22"/>
          </w:rPr>
          <w:tab/>
        </w:r>
        <w:r w:rsidR="009D7258" w:rsidRPr="009D7258">
          <w:rPr>
            <w:rStyle w:val="Lienhypertexte"/>
          </w:rPr>
          <w:t>Une progression qui organise les activités sur deux ans</w:t>
        </w:r>
        <w:r w:rsidR="009D7258" w:rsidRPr="009D7258">
          <w:rPr>
            <w:webHidden/>
          </w:rPr>
          <w:tab/>
        </w:r>
        <w:r w:rsidRPr="009D7258">
          <w:rPr>
            <w:webHidden/>
          </w:rPr>
          <w:fldChar w:fldCharType="begin"/>
        </w:r>
        <w:r w:rsidR="009D7258" w:rsidRPr="009D7258">
          <w:rPr>
            <w:webHidden/>
          </w:rPr>
          <w:instrText xml:space="preserve"> PAGEREF _Toc292703828 \h </w:instrText>
        </w:r>
        <w:r w:rsidRPr="009D7258">
          <w:rPr>
            <w:webHidden/>
          </w:rPr>
        </w:r>
        <w:r w:rsidRPr="009D7258">
          <w:rPr>
            <w:webHidden/>
          </w:rPr>
          <w:fldChar w:fldCharType="separate"/>
        </w:r>
        <w:r w:rsidR="009D7258" w:rsidRPr="009D7258">
          <w:rPr>
            <w:webHidden/>
          </w:rPr>
          <w:t>10</w:t>
        </w:r>
        <w:r w:rsidRPr="009D7258">
          <w:rPr>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29" w:history="1">
        <w:r w:rsidR="009D7258" w:rsidRPr="009D7258">
          <w:rPr>
            <w:rStyle w:val="Lienhypertexte"/>
            <w:noProof/>
          </w:rPr>
          <w:t>3.3.1</w:t>
        </w:r>
        <w:r w:rsidR="009D7258" w:rsidRPr="009D7258">
          <w:rPr>
            <w:rFonts w:asciiTheme="minorHAnsi" w:eastAsiaTheme="minorEastAsia" w:hAnsiTheme="minorHAnsi" w:cstheme="minorBidi"/>
            <w:noProof/>
            <w:szCs w:val="22"/>
          </w:rPr>
          <w:tab/>
        </w:r>
        <w:r w:rsidR="009D7258" w:rsidRPr="009D7258">
          <w:rPr>
            <w:rStyle w:val="Lienhypertexte"/>
            <w:noProof/>
          </w:rPr>
          <w:t>Organisation pédagogique</w:t>
        </w:r>
        <w:r w:rsidR="009D7258" w:rsidRPr="009D7258">
          <w:rPr>
            <w:noProof/>
            <w:webHidden/>
          </w:rPr>
          <w:tab/>
        </w:r>
        <w:r w:rsidRPr="009D7258">
          <w:rPr>
            <w:noProof/>
            <w:webHidden/>
          </w:rPr>
          <w:fldChar w:fldCharType="begin"/>
        </w:r>
        <w:r w:rsidR="009D7258" w:rsidRPr="009D7258">
          <w:rPr>
            <w:noProof/>
            <w:webHidden/>
          </w:rPr>
          <w:instrText xml:space="preserve"> PAGEREF _Toc292703829 \h </w:instrText>
        </w:r>
        <w:r w:rsidRPr="009D7258">
          <w:rPr>
            <w:noProof/>
            <w:webHidden/>
          </w:rPr>
        </w:r>
        <w:r w:rsidRPr="009D7258">
          <w:rPr>
            <w:noProof/>
            <w:webHidden/>
          </w:rPr>
          <w:fldChar w:fldCharType="separate"/>
        </w:r>
        <w:r w:rsidR="009D7258" w:rsidRPr="009D7258">
          <w:rPr>
            <w:noProof/>
            <w:webHidden/>
          </w:rPr>
          <w:t>10</w:t>
        </w:r>
        <w:r w:rsidRPr="009D7258">
          <w:rPr>
            <w:noProof/>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30" w:history="1">
        <w:r w:rsidR="009D7258" w:rsidRPr="009D7258">
          <w:rPr>
            <w:rStyle w:val="Lienhypertexte"/>
            <w:noProof/>
          </w:rPr>
          <w:t>3.3.2</w:t>
        </w:r>
        <w:r w:rsidR="009D7258" w:rsidRPr="009D7258">
          <w:rPr>
            <w:rFonts w:asciiTheme="minorHAnsi" w:eastAsiaTheme="minorEastAsia" w:hAnsiTheme="minorHAnsi" w:cstheme="minorBidi"/>
            <w:noProof/>
            <w:szCs w:val="22"/>
          </w:rPr>
          <w:tab/>
        </w:r>
        <w:r w:rsidR="009D7258" w:rsidRPr="009D7258">
          <w:rPr>
            <w:rStyle w:val="Lienhypertexte"/>
            <w:noProof/>
          </w:rPr>
          <w:t>Organisation d’une séquence</w:t>
        </w:r>
        <w:r w:rsidR="009D7258" w:rsidRPr="009D7258">
          <w:rPr>
            <w:noProof/>
            <w:webHidden/>
          </w:rPr>
          <w:tab/>
        </w:r>
        <w:r w:rsidRPr="009D7258">
          <w:rPr>
            <w:noProof/>
            <w:webHidden/>
          </w:rPr>
          <w:fldChar w:fldCharType="begin"/>
        </w:r>
        <w:r w:rsidR="009D7258" w:rsidRPr="009D7258">
          <w:rPr>
            <w:noProof/>
            <w:webHidden/>
          </w:rPr>
          <w:instrText xml:space="preserve"> PAGEREF _Toc292703830 \h </w:instrText>
        </w:r>
        <w:r w:rsidRPr="009D7258">
          <w:rPr>
            <w:noProof/>
            <w:webHidden/>
          </w:rPr>
        </w:r>
        <w:r w:rsidRPr="009D7258">
          <w:rPr>
            <w:noProof/>
            <w:webHidden/>
          </w:rPr>
          <w:fldChar w:fldCharType="separate"/>
        </w:r>
        <w:r w:rsidR="009D7258" w:rsidRPr="009D7258">
          <w:rPr>
            <w:noProof/>
            <w:webHidden/>
          </w:rPr>
          <w:t>12</w:t>
        </w:r>
        <w:r w:rsidRPr="009D7258">
          <w:rPr>
            <w:noProof/>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31" w:history="1">
        <w:r w:rsidR="009D7258" w:rsidRPr="009D7258">
          <w:rPr>
            <w:rStyle w:val="Lienhypertexte"/>
            <w:noProof/>
          </w:rPr>
          <w:t>3.3.3</w:t>
        </w:r>
        <w:r w:rsidR="009D7258" w:rsidRPr="009D7258">
          <w:rPr>
            <w:rFonts w:asciiTheme="minorHAnsi" w:eastAsiaTheme="minorEastAsia" w:hAnsiTheme="minorHAnsi" w:cstheme="minorBidi"/>
            <w:noProof/>
            <w:szCs w:val="22"/>
          </w:rPr>
          <w:tab/>
        </w:r>
        <w:r w:rsidR="009D7258" w:rsidRPr="009D7258">
          <w:rPr>
            <w:rStyle w:val="Lienhypertexte"/>
            <w:noProof/>
          </w:rPr>
          <w:t>Étude de cas</w:t>
        </w:r>
        <w:r w:rsidR="009D7258" w:rsidRPr="009D7258">
          <w:rPr>
            <w:noProof/>
            <w:webHidden/>
          </w:rPr>
          <w:tab/>
        </w:r>
        <w:r w:rsidRPr="009D7258">
          <w:rPr>
            <w:noProof/>
            <w:webHidden/>
          </w:rPr>
          <w:fldChar w:fldCharType="begin"/>
        </w:r>
        <w:r w:rsidR="009D7258" w:rsidRPr="009D7258">
          <w:rPr>
            <w:noProof/>
            <w:webHidden/>
          </w:rPr>
          <w:instrText xml:space="preserve"> PAGEREF _Toc292703831 \h </w:instrText>
        </w:r>
        <w:r w:rsidRPr="009D7258">
          <w:rPr>
            <w:noProof/>
            <w:webHidden/>
          </w:rPr>
        </w:r>
        <w:r w:rsidRPr="009D7258">
          <w:rPr>
            <w:noProof/>
            <w:webHidden/>
          </w:rPr>
          <w:fldChar w:fldCharType="separate"/>
        </w:r>
        <w:r w:rsidR="009D7258" w:rsidRPr="009D7258">
          <w:rPr>
            <w:noProof/>
            <w:webHidden/>
          </w:rPr>
          <w:t>13</w:t>
        </w:r>
        <w:r w:rsidRPr="009D7258">
          <w:rPr>
            <w:noProof/>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32" w:history="1">
        <w:r w:rsidR="009D7258" w:rsidRPr="009D7258">
          <w:rPr>
            <w:rStyle w:val="Lienhypertexte"/>
            <w:noProof/>
          </w:rPr>
          <w:t>3.3.4</w:t>
        </w:r>
        <w:r w:rsidR="009D7258" w:rsidRPr="009D7258">
          <w:rPr>
            <w:rFonts w:asciiTheme="minorHAnsi" w:eastAsiaTheme="minorEastAsia" w:hAnsiTheme="minorHAnsi" w:cstheme="minorBidi"/>
            <w:noProof/>
            <w:szCs w:val="22"/>
          </w:rPr>
          <w:tab/>
        </w:r>
        <w:r w:rsidR="009D7258" w:rsidRPr="009D7258">
          <w:rPr>
            <w:rStyle w:val="Lienhypertexte"/>
            <w:noProof/>
          </w:rPr>
          <w:t>Exemple de thèmes sociétaux</w:t>
        </w:r>
        <w:r w:rsidR="009D7258" w:rsidRPr="009D7258">
          <w:rPr>
            <w:noProof/>
            <w:webHidden/>
          </w:rPr>
          <w:tab/>
        </w:r>
        <w:r w:rsidRPr="009D7258">
          <w:rPr>
            <w:noProof/>
            <w:webHidden/>
          </w:rPr>
          <w:fldChar w:fldCharType="begin"/>
        </w:r>
        <w:r w:rsidR="009D7258" w:rsidRPr="009D7258">
          <w:rPr>
            <w:noProof/>
            <w:webHidden/>
          </w:rPr>
          <w:instrText xml:space="preserve"> PAGEREF _Toc292703832 \h </w:instrText>
        </w:r>
        <w:r w:rsidRPr="009D7258">
          <w:rPr>
            <w:noProof/>
            <w:webHidden/>
          </w:rPr>
        </w:r>
        <w:r w:rsidRPr="009D7258">
          <w:rPr>
            <w:noProof/>
            <w:webHidden/>
          </w:rPr>
          <w:fldChar w:fldCharType="separate"/>
        </w:r>
        <w:r w:rsidR="009D7258" w:rsidRPr="009D7258">
          <w:rPr>
            <w:noProof/>
            <w:webHidden/>
          </w:rPr>
          <w:t>13</w:t>
        </w:r>
        <w:r w:rsidRPr="009D7258">
          <w:rPr>
            <w:noProof/>
            <w:webHidden/>
          </w:rPr>
          <w:fldChar w:fldCharType="end"/>
        </w:r>
      </w:hyperlink>
    </w:p>
    <w:p w:rsidR="009D7258" w:rsidRPr="009D7258" w:rsidRDefault="00765E96">
      <w:pPr>
        <w:pStyle w:val="TM2"/>
        <w:rPr>
          <w:rFonts w:asciiTheme="minorHAnsi" w:eastAsiaTheme="minorEastAsia" w:hAnsiTheme="minorHAnsi" w:cstheme="minorBidi"/>
          <w:szCs w:val="22"/>
        </w:rPr>
      </w:pPr>
      <w:hyperlink w:anchor="_Toc292703833" w:history="1">
        <w:r w:rsidR="009D7258" w:rsidRPr="009D7258">
          <w:rPr>
            <w:rStyle w:val="Lienhypertexte"/>
          </w:rPr>
          <w:t>3.4</w:t>
        </w:r>
        <w:r w:rsidR="009D7258" w:rsidRPr="009D7258">
          <w:rPr>
            <w:rFonts w:asciiTheme="minorHAnsi" w:eastAsiaTheme="minorEastAsia" w:hAnsiTheme="minorHAnsi" w:cstheme="minorBidi"/>
            <w:szCs w:val="22"/>
          </w:rPr>
          <w:tab/>
        </w:r>
        <w:r w:rsidR="009D7258" w:rsidRPr="009D7258">
          <w:rPr>
            <w:rStyle w:val="Lienhypertexte"/>
          </w:rPr>
          <w:t>Une approche concourante mais non séquentielle</w:t>
        </w:r>
        <w:r w:rsidR="009D7258" w:rsidRPr="009D7258">
          <w:rPr>
            <w:webHidden/>
          </w:rPr>
          <w:tab/>
        </w:r>
        <w:r w:rsidRPr="009D7258">
          <w:rPr>
            <w:webHidden/>
          </w:rPr>
          <w:fldChar w:fldCharType="begin"/>
        </w:r>
        <w:r w:rsidR="009D7258" w:rsidRPr="009D7258">
          <w:rPr>
            <w:webHidden/>
          </w:rPr>
          <w:instrText xml:space="preserve"> PAGEREF _Toc292703833 \h </w:instrText>
        </w:r>
        <w:r w:rsidRPr="009D7258">
          <w:rPr>
            <w:webHidden/>
          </w:rPr>
        </w:r>
        <w:r w:rsidRPr="009D7258">
          <w:rPr>
            <w:webHidden/>
          </w:rPr>
          <w:fldChar w:fldCharType="separate"/>
        </w:r>
        <w:r w:rsidR="009D7258" w:rsidRPr="009D7258">
          <w:rPr>
            <w:webHidden/>
          </w:rPr>
          <w:t>14</w:t>
        </w:r>
        <w:r w:rsidRPr="009D7258">
          <w:rPr>
            <w:webHidden/>
          </w:rPr>
          <w:fldChar w:fldCharType="end"/>
        </w:r>
      </w:hyperlink>
    </w:p>
    <w:p w:rsidR="009D7258" w:rsidRPr="009D7258" w:rsidRDefault="00765E96">
      <w:pPr>
        <w:pStyle w:val="TM2"/>
        <w:rPr>
          <w:rFonts w:asciiTheme="minorHAnsi" w:eastAsiaTheme="minorEastAsia" w:hAnsiTheme="minorHAnsi" w:cstheme="minorBidi"/>
          <w:szCs w:val="22"/>
        </w:rPr>
      </w:pPr>
      <w:hyperlink w:anchor="_Toc292703834" w:history="1">
        <w:r w:rsidR="009D7258" w:rsidRPr="009D7258">
          <w:rPr>
            <w:rStyle w:val="Lienhypertexte"/>
          </w:rPr>
          <w:t>3.5</w:t>
        </w:r>
        <w:r w:rsidR="009D7258" w:rsidRPr="009D7258">
          <w:rPr>
            <w:rFonts w:asciiTheme="minorHAnsi" w:eastAsiaTheme="minorEastAsia" w:hAnsiTheme="minorHAnsi" w:cstheme="minorBidi"/>
            <w:szCs w:val="22"/>
          </w:rPr>
          <w:tab/>
        </w:r>
        <w:r w:rsidR="009D7258" w:rsidRPr="009D7258">
          <w:rPr>
            <w:rStyle w:val="Lienhypertexte"/>
          </w:rPr>
          <w:t>Les contraintes d’antériorité entre les séquences</w:t>
        </w:r>
        <w:r w:rsidR="009D7258" w:rsidRPr="009D7258">
          <w:rPr>
            <w:webHidden/>
          </w:rPr>
          <w:tab/>
        </w:r>
        <w:r w:rsidRPr="009D7258">
          <w:rPr>
            <w:webHidden/>
          </w:rPr>
          <w:fldChar w:fldCharType="begin"/>
        </w:r>
        <w:r w:rsidR="009D7258" w:rsidRPr="009D7258">
          <w:rPr>
            <w:webHidden/>
          </w:rPr>
          <w:instrText xml:space="preserve"> PAGEREF _Toc292703834 \h </w:instrText>
        </w:r>
        <w:r w:rsidRPr="009D7258">
          <w:rPr>
            <w:webHidden/>
          </w:rPr>
        </w:r>
        <w:r w:rsidRPr="009D7258">
          <w:rPr>
            <w:webHidden/>
          </w:rPr>
          <w:fldChar w:fldCharType="separate"/>
        </w:r>
        <w:r w:rsidR="009D7258" w:rsidRPr="009D7258">
          <w:rPr>
            <w:webHidden/>
          </w:rPr>
          <w:t>15</w:t>
        </w:r>
        <w:r w:rsidRPr="009D7258">
          <w:rPr>
            <w:webHidden/>
          </w:rPr>
          <w:fldChar w:fldCharType="end"/>
        </w:r>
      </w:hyperlink>
    </w:p>
    <w:p w:rsidR="009D7258" w:rsidRPr="009D7258" w:rsidRDefault="00765E96">
      <w:pPr>
        <w:pStyle w:val="TM1"/>
        <w:tabs>
          <w:tab w:val="left" w:pos="440"/>
          <w:tab w:val="right" w:leader="dot" w:pos="9628"/>
        </w:tabs>
        <w:rPr>
          <w:rFonts w:asciiTheme="minorHAnsi" w:eastAsiaTheme="minorEastAsia" w:hAnsiTheme="minorHAnsi" w:cstheme="minorBidi"/>
          <w:noProof/>
          <w:szCs w:val="22"/>
        </w:rPr>
      </w:pPr>
      <w:hyperlink w:anchor="_Toc292703835" w:history="1">
        <w:r w:rsidR="009D7258" w:rsidRPr="009D7258">
          <w:rPr>
            <w:rStyle w:val="Lienhypertexte"/>
            <w:noProof/>
          </w:rPr>
          <w:t>4</w:t>
        </w:r>
        <w:r w:rsidR="009D7258" w:rsidRPr="009D7258">
          <w:rPr>
            <w:rFonts w:asciiTheme="minorHAnsi" w:eastAsiaTheme="minorEastAsia" w:hAnsiTheme="minorHAnsi" w:cstheme="minorBidi"/>
            <w:noProof/>
            <w:szCs w:val="22"/>
          </w:rPr>
          <w:tab/>
        </w:r>
        <w:r w:rsidR="009D7258" w:rsidRPr="009D7258">
          <w:rPr>
            <w:rStyle w:val="Lienhypertexte"/>
            <w:noProof/>
          </w:rPr>
          <w:t>EXEMPLES D’ORGANISATION D’UNE SÉQUENCE</w:t>
        </w:r>
        <w:r w:rsidR="009D7258" w:rsidRPr="009D7258">
          <w:rPr>
            <w:noProof/>
            <w:webHidden/>
          </w:rPr>
          <w:tab/>
        </w:r>
        <w:r w:rsidRPr="009D7258">
          <w:rPr>
            <w:noProof/>
            <w:webHidden/>
          </w:rPr>
          <w:fldChar w:fldCharType="begin"/>
        </w:r>
        <w:r w:rsidR="009D7258" w:rsidRPr="009D7258">
          <w:rPr>
            <w:noProof/>
            <w:webHidden/>
          </w:rPr>
          <w:instrText xml:space="preserve"> PAGEREF _Toc292703835 \h </w:instrText>
        </w:r>
        <w:r w:rsidRPr="009D7258">
          <w:rPr>
            <w:noProof/>
            <w:webHidden/>
          </w:rPr>
        </w:r>
        <w:r w:rsidRPr="009D7258">
          <w:rPr>
            <w:noProof/>
            <w:webHidden/>
          </w:rPr>
          <w:fldChar w:fldCharType="separate"/>
        </w:r>
        <w:r w:rsidR="009D7258" w:rsidRPr="009D7258">
          <w:rPr>
            <w:noProof/>
            <w:webHidden/>
          </w:rPr>
          <w:t>16</w:t>
        </w:r>
        <w:r w:rsidRPr="009D7258">
          <w:rPr>
            <w:noProof/>
            <w:webHidden/>
          </w:rPr>
          <w:fldChar w:fldCharType="end"/>
        </w:r>
      </w:hyperlink>
    </w:p>
    <w:p w:rsidR="009D7258" w:rsidRPr="009D7258" w:rsidRDefault="00765E96">
      <w:pPr>
        <w:pStyle w:val="TM2"/>
        <w:rPr>
          <w:rFonts w:asciiTheme="minorHAnsi" w:eastAsiaTheme="minorEastAsia" w:hAnsiTheme="minorHAnsi" w:cstheme="minorBidi"/>
          <w:szCs w:val="22"/>
        </w:rPr>
      </w:pPr>
      <w:hyperlink w:anchor="_Toc292703836" w:history="1">
        <w:r w:rsidR="009D7258" w:rsidRPr="009D7258">
          <w:rPr>
            <w:rStyle w:val="Lienhypertexte"/>
          </w:rPr>
          <w:t>4.1</w:t>
        </w:r>
        <w:r w:rsidR="009D7258" w:rsidRPr="009D7258">
          <w:rPr>
            <w:rFonts w:asciiTheme="minorHAnsi" w:eastAsiaTheme="minorEastAsia" w:hAnsiTheme="minorHAnsi" w:cstheme="minorBidi"/>
            <w:szCs w:val="22"/>
          </w:rPr>
          <w:tab/>
        </w:r>
        <w:r w:rsidR="009D7258" w:rsidRPr="009D7258">
          <w:rPr>
            <w:rStyle w:val="Lienhypertexte"/>
          </w:rPr>
          <w:t>Description des exemples de séquences pédagogiques</w:t>
        </w:r>
        <w:r w:rsidR="009D7258" w:rsidRPr="009D7258">
          <w:rPr>
            <w:webHidden/>
          </w:rPr>
          <w:tab/>
        </w:r>
        <w:r w:rsidRPr="009D7258">
          <w:rPr>
            <w:webHidden/>
          </w:rPr>
          <w:fldChar w:fldCharType="begin"/>
        </w:r>
        <w:r w:rsidR="009D7258" w:rsidRPr="009D7258">
          <w:rPr>
            <w:webHidden/>
          </w:rPr>
          <w:instrText xml:space="preserve"> PAGEREF _Toc292703836 \h </w:instrText>
        </w:r>
        <w:r w:rsidRPr="009D7258">
          <w:rPr>
            <w:webHidden/>
          </w:rPr>
        </w:r>
        <w:r w:rsidRPr="009D7258">
          <w:rPr>
            <w:webHidden/>
          </w:rPr>
          <w:fldChar w:fldCharType="separate"/>
        </w:r>
        <w:r w:rsidR="009D7258" w:rsidRPr="009D7258">
          <w:rPr>
            <w:webHidden/>
          </w:rPr>
          <w:t>16</w:t>
        </w:r>
        <w:r w:rsidRPr="009D7258">
          <w:rPr>
            <w:webHidden/>
          </w:rPr>
          <w:fldChar w:fldCharType="end"/>
        </w:r>
      </w:hyperlink>
    </w:p>
    <w:p w:rsidR="009D7258" w:rsidRPr="009D7258" w:rsidRDefault="00765E96">
      <w:pPr>
        <w:pStyle w:val="TM2"/>
        <w:rPr>
          <w:rFonts w:asciiTheme="minorHAnsi" w:eastAsiaTheme="minorEastAsia" w:hAnsiTheme="minorHAnsi" w:cstheme="minorBidi"/>
          <w:szCs w:val="22"/>
        </w:rPr>
      </w:pPr>
      <w:hyperlink w:anchor="_Toc292703837" w:history="1">
        <w:r w:rsidR="009D7258" w:rsidRPr="009D7258">
          <w:rPr>
            <w:rStyle w:val="Lienhypertexte"/>
          </w:rPr>
          <w:t>4.2</w:t>
        </w:r>
        <w:r w:rsidR="009D7258" w:rsidRPr="009D7258">
          <w:rPr>
            <w:rFonts w:asciiTheme="minorHAnsi" w:eastAsiaTheme="minorEastAsia" w:hAnsiTheme="minorHAnsi" w:cstheme="minorBidi"/>
            <w:szCs w:val="22"/>
          </w:rPr>
          <w:tab/>
        </w:r>
        <w:r w:rsidR="009D7258" w:rsidRPr="009D7258">
          <w:rPr>
            <w:rStyle w:val="Lienhypertexte"/>
          </w:rPr>
          <w:t>Exemple N°1</w:t>
        </w:r>
        <w:r w:rsidR="009D7258" w:rsidRPr="009D7258">
          <w:rPr>
            <w:webHidden/>
          </w:rPr>
          <w:tab/>
        </w:r>
        <w:r w:rsidRPr="009D7258">
          <w:rPr>
            <w:webHidden/>
          </w:rPr>
          <w:fldChar w:fldCharType="begin"/>
        </w:r>
        <w:r w:rsidR="009D7258" w:rsidRPr="009D7258">
          <w:rPr>
            <w:webHidden/>
          </w:rPr>
          <w:instrText xml:space="preserve"> PAGEREF _Toc292703837 \h </w:instrText>
        </w:r>
        <w:r w:rsidRPr="009D7258">
          <w:rPr>
            <w:webHidden/>
          </w:rPr>
        </w:r>
        <w:r w:rsidRPr="009D7258">
          <w:rPr>
            <w:webHidden/>
          </w:rPr>
          <w:fldChar w:fldCharType="separate"/>
        </w:r>
        <w:r w:rsidR="009D7258" w:rsidRPr="009D7258">
          <w:rPr>
            <w:webHidden/>
          </w:rPr>
          <w:t>17</w:t>
        </w:r>
        <w:r w:rsidRPr="009D7258">
          <w:rPr>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38" w:history="1">
        <w:r w:rsidR="009D7258" w:rsidRPr="009D7258">
          <w:rPr>
            <w:rStyle w:val="Lienhypertexte"/>
            <w:noProof/>
          </w:rPr>
          <w:t>4.2.1</w:t>
        </w:r>
        <w:r w:rsidR="009D7258" w:rsidRPr="009D7258">
          <w:rPr>
            <w:rFonts w:asciiTheme="minorHAnsi" w:eastAsiaTheme="minorEastAsia" w:hAnsiTheme="minorHAnsi" w:cstheme="minorBidi"/>
            <w:noProof/>
            <w:szCs w:val="22"/>
          </w:rPr>
          <w:tab/>
        </w:r>
        <w:r w:rsidR="009D7258" w:rsidRPr="009D7258">
          <w:rPr>
            <w:rStyle w:val="Lienhypertexte"/>
            <w:noProof/>
          </w:rPr>
          <w:t>Connaissances et capacités associées visées</w:t>
        </w:r>
        <w:r w:rsidR="009D7258" w:rsidRPr="009D7258">
          <w:rPr>
            <w:noProof/>
            <w:webHidden/>
          </w:rPr>
          <w:tab/>
        </w:r>
        <w:r w:rsidRPr="009D7258">
          <w:rPr>
            <w:noProof/>
            <w:webHidden/>
          </w:rPr>
          <w:fldChar w:fldCharType="begin"/>
        </w:r>
        <w:r w:rsidR="009D7258" w:rsidRPr="009D7258">
          <w:rPr>
            <w:noProof/>
            <w:webHidden/>
          </w:rPr>
          <w:instrText xml:space="preserve"> PAGEREF _Toc292703838 \h </w:instrText>
        </w:r>
        <w:r w:rsidRPr="009D7258">
          <w:rPr>
            <w:noProof/>
            <w:webHidden/>
          </w:rPr>
        </w:r>
        <w:r w:rsidRPr="009D7258">
          <w:rPr>
            <w:noProof/>
            <w:webHidden/>
          </w:rPr>
          <w:fldChar w:fldCharType="separate"/>
        </w:r>
        <w:r w:rsidR="009D7258" w:rsidRPr="009D7258">
          <w:rPr>
            <w:noProof/>
            <w:webHidden/>
          </w:rPr>
          <w:t>17</w:t>
        </w:r>
        <w:r w:rsidRPr="009D7258">
          <w:rPr>
            <w:noProof/>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39" w:history="1">
        <w:r w:rsidR="009D7258" w:rsidRPr="009D7258">
          <w:rPr>
            <w:rStyle w:val="Lienhypertexte"/>
            <w:noProof/>
          </w:rPr>
          <w:t>4.2.2</w:t>
        </w:r>
        <w:r w:rsidR="009D7258" w:rsidRPr="009D7258">
          <w:rPr>
            <w:rFonts w:asciiTheme="minorHAnsi" w:eastAsiaTheme="minorEastAsia" w:hAnsiTheme="minorHAnsi" w:cstheme="minorBidi"/>
            <w:noProof/>
            <w:szCs w:val="22"/>
          </w:rPr>
          <w:tab/>
        </w:r>
        <w:r w:rsidR="009D7258" w:rsidRPr="009D7258">
          <w:rPr>
            <w:rStyle w:val="Lienhypertexte"/>
            <w:noProof/>
          </w:rPr>
          <w:t>Description de la séquence</w:t>
        </w:r>
        <w:r w:rsidR="009D7258" w:rsidRPr="009D7258">
          <w:rPr>
            <w:noProof/>
            <w:webHidden/>
          </w:rPr>
          <w:tab/>
        </w:r>
        <w:r w:rsidRPr="009D7258">
          <w:rPr>
            <w:noProof/>
            <w:webHidden/>
          </w:rPr>
          <w:fldChar w:fldCharType="begin"/>
        </w:r>
        <w:r w:rsidR="009D7258" w:rsidRPr="009D7258">
          <w:rPr>
            <w:noProof/>
            <w:webHidden/>
          </w:rPr>
          <w:instrText xml:space="preserve"> PAGEREF _Toc292703839 \h </w:instrText>
        </w:r>
        <w:r w:rsidRPr="009D7258">
          <w:rPr>
            <w:noProof/>
            <w:webHidden/>
          </w:rPr>
        </w:r>
        <w:r w:rsidRPr="009D7258">
          <w:rPr>
            <w:noProof/>
            <w:webHidden/>
          </w:rPr>
          <w:fldChar w:fldCharType="separate"/>
        </w:r>
        <w:r w:rsidR="009D7258" w:rsidRPr="009D7258">
          <w:rPr>
            <w:noProof/>
            <w:webHidden/>
          </w:rPr>
          <w:t>18</w:t>
        </w:r>
        <w:r w:rsidRPr="009D7258">
          <w:rPr>
            <w:noProof/>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40" w:history="1">
        <w:r w:rsidR="009D7258" w:rsidRPr="009D7258">
          <w:rPr>
            <w:rStyle w:val="Lienhypertexte"/>
            <w:noProof/>
          </w:rPr>
          <w:t>4.2.3</w:t>
        </w:r>
        <w:r w:rsidR="009D7258" w:rsidRPr="009D7258">
          <w:rPr>
            <w:rFonts w:asciiTheme="minorHAnsi" w:eastAsiaTheme="minorEastAsia" w:hAnsiTheme="minorHAnsi" w:cstheme="minorBidi"/>
            <w:noProof/>
            <w:szCs w:val="22"/>
          </w:rPr>
          <w:tab/>
        </w:r>
        <w:r w:rsidR="009D7258" w:rsidRPr="009D7258">
          <w:rPr>
            <w:rStyle w:val="Lienhypertexte"/>
            <w:noProof/>
          </w:rPr>
          <w:t>Le système choisi</w:t>
        </w:r>
        <w:r w:rsidR="009D7258" w:rsidRPr="009D7258">
          <w:rPr>
            <w:noProof/>
            <w:webHidden/>
          </w:rPr>
          <w:tab/>
        </w:r>
        <w:r w:rsidRPr="009D7258">
          <w:rPr>
            <w:noProof/>
            <w:webHidden/>
          </w:rPr>
          <w:fldChar w:fldCharType="begin"/>
        </w:r>
        <w:r w:rsidR="009D7258" w:rsidRPr="009D7258">
          <w:rPr>
            <w:noProof/>
            <w:webHidden/>
          </w:rPr>
          <w:instrText xml:space="preserve"> PAGEREF _Toc292703840 \h </w:instrText>
        </w:r>
        <w:r w:rsidRPr="009D7258">
          <w:rPr>
            <w:noProof/>
            <w:webHidden/>
          </w:rPr>
        </w:r>
        <w:r w:rsidRPr="009D7258">
          <w:rPr>
            <w:noProof/>
            <w:webHidden/>
          </w:rPr>
          <w:fldChar w:fldCharType="separate"/>
        </w:r>
        <w:r w:rsidR="009D7258" w:rsidRPr="009D7258">
          <w:rPr>
            <w:noProof/>
            <w:webHidden/>
          </w:rPr>
          <w:t>19</w:t>
        </w:r>
        <w:r w:rsidRPr="009D7258">
          <w:rPr>
            <w:noProof/>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41" w:history="1">
        <w:r w:rsidR="009D7258" w:rsidRPr="009D7258">
          <w:rPr>
            <w:rStyle w:val="Lienhypertexte"/>
            <w:noProof/>
          </w:rPr>
          <w:t>4.2.4</w:t>
        </w:r>
        <w:r w:rsidR="009D7258" w:rsidRPr="009D7258">
          <w:rPr>
            <w:rFonts w:asciiTheme="minorHAnsi" w:eastAsiaTheme="minorEastAsia" w:hAnsiTheme="minorHAnsi" w:cstheme="minorBidi"/>
            <w:noProof/>
            <w:szCs w:val="22"/>
          </w:rPr>
          <w:tab/>
        </w:r>
        <w:r w:rsidR="009D7258" w:rsidRPr="009D7258">
          <w:rPr>
            <w:rStyle w:val="Lienhypertexte"/>
            <w:noProof/>
          </w:rPr>
          <w:t>Description des séances</w:t>
        </w:r>
        <w:r w:rsidR="009D7258" w:rsidRPr="009D7258">
          <w:rPr>
            <w:noProof/>
            <w:webHidden/>
          </w:rPr>
          <w:tab/>
        </w:r>
        <w:r w:rsidRPr="009D7258">
          <w:rPr>
            <w:noProof/>
            <w:webHidden/>
          </w:rPr>
          <w:fldChar w:fldCharType="begin"/>
        </w:r>
        <w:r w:rsidR="009D7258" w:rsidRPr="009D7258">
          <w:rPr>
            <w:noProof/>
            <w:webHidden/>
          </w:rPr>
          <w:instrText xml:space="preserve"> PAGEREF _Toc292703841 \h </w:instrText>
        </w:r>
        <w:r w:rsidRPr="009D7258">
          <w:rPr>
            <w:noProof/>
            <w:webHidden/>
          </w:rPr>
        </w:r>
        <w:r w:rsidRPr="009D7258">
          <w:rPr>
            <w:noProof/>
            <w:webHidden/>
          </w:rPr>
          <w:fldChar w:fldCharType="separate"/>
        </w:r>
        <w:r w:rsidR="009D7258" w:rsidRPr="009D7258">
          <w:rPr>
            <w:noProof/>
            <w:webHidden/>
          </w:rPr>
          <w:t>19</w:t>
        </w:r>
        <w:r w:rsidRPr="009D7258">
          <w:rPr>
            <w:noProof/>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42" w:history="1">
        <w:r w:rsidR="009D7258" w:rsidRPr="009D7258">
          <w:rPr>
            <w:rStyle w:val="Lienhypertexte"/>
            <w:noProof/>
          </w:rPr>
          <w:t>4.2.5</w:t>
        </w:r>
        <w:r w:rsidR="009D7258" w:rsidRPr="009D7258">
          <w:rPr>
            <w:rFonts w:asciiTheme="minorHAnsi" w:eastAsiaTheme="minorEastAsia" w:hAnsiTheme="minorHAnsi" w:cstheme="minorBidi"/>
            <w:noProof/>
            <w:szCs w:val="22"/>
          </w:rPr>
          <w:tab/>
        </w:r>
        <w:r w:rsidR="009D7258" w:rsidRPr="009D7258">
          <w:rPr>
            <w:rStyle w:val="Lienhypertexte"/>
            <w:noProof/>
          </w:rPr>
          <w:t>Organisation de la séquence</w:t>
        </w:r>
        <w:r w:rsidR="009D7258" w:rsidRPr="009D7258">
          <w:rPr>
            <w:noProof/>
            <w:webHidden/>
          </w:rPr>
          <w:tab/>
        </w:r>
        <w:r w:rsidRPr="009D7258">
          <w:rPr>
            <w:noProof/>
            <w:webHidden/>
          </w:rPr>
          <w:fldChar w:fldCharType="begin"/>
        </w:r>
        <w:r w:rsidR="009D7258" w:rsidRPr="009D7258">
          <w:rPr>
            <w:noProof/>
            <w:webHidden/>
          </w:rPr>
          <w:instrText xml:space="preserve"> PAGEREF _Toc292703842 \h </w:instrText>
        </w:r>
        <w:r w:rsidRPr="009D7258">
          <w:rPr>
            <w:noProof/>
            <w:webHidden/>
          </w:rPr>
        </w:r>
        <w:r w:rsidRPr="009D7258">
          <w:rPr>
            <w:noProof/>
            <w:webHidden/>
          </w:rPr>
          <w:fldChar w:fldCharType="separate"/>
        </w:r>
        <w:r w:rsidR="009D7258" w:rsidRPr="009D7258">
          <w:rPr>
            <w:noProof/>
            <w:webHidden/>
          </w:rPr>
          <w:t>20</w:t>
        </w:r>
        <w:r w:rsidRPr="009D7258">
          <w:rPr>
            <w:noProof/>
            <w:webHidden/>
          </w:rPr>
          <w:fldChar w:fldCharType="end"/>
        </w:r>
      </w:hyperlink>
    </w:p>
    <w:p w:rsidR="009D7258" w:rsidRPr="009D7258" w:rsidRDefault="00765E96">
      <w:pPr>
        <w:pStyle w:val="TM2"/>
        <w:rPr>
          <w:rFonts w:asciiTheme="minorHAnsi" w:eastAsiaTheme="minorEastAsia" w:hAnsiTheme="minorHAnsi" w:cstheme="minorBidi"/>
          <w:szCs w:val="22"/>
        </w:rPr>
      </w:pPr>
      <w:hyperlink w:anchor="_Toc292703843" w:history="1">
        <w:r w:rsidR="009D7258" w:rsidRPr="009D7258">
          <w:rPr>
            <w:rStyle w:val="Lienhypertexte"/>
          </w:rPr>
          <w:t>4.3</w:t>
        </w:r>
        <w:r w:rsidR="009D7258" w:rsidRPr="009D7258">
          <w:rPr>
            <w:rFonts w:asciiTheme="minorHAnsi" w:eastAsiaTheme="minorEastAsia" w:hAnsiTheme="minorHAnsi" w:cstheme="minorBidi"/>
            <w:szCs w:val="22"/>
          </w:rPr>
          <w:tab/>
        </w:r>
        <w:r w:rsidR="009D7258" w:rsidRPr="009D7258">
          <w:rPr>
            <w:rStyle w:val="Lienhypertexte"/>
          </w:rPr>
          <w:t>Exemple N°2</w:t>
        </w:r>
        <w:r w:rsidR="009D7258" w:rsidRPr="009D7258">
          <w:rPr>
            <w:webHidden/>
          </w:rPr>
          <w:tab/>
        </w:r>
        <w:r w:rsidRPr="009D7258">
          <w:rPr>
            <w:webHidden/>
          </w:rPr>
          <w:fldChar w:fldCharType="begin"/>
        </w:r>
        <w:r w:rsidR="009D7258" w:rsidRPr="009D7258">
          <w:rPr>
            <w:webHidden/>
          </w:rPr>
          <w:instrText xml:space="preserve"> PAGEREF _Toc292703843 \h </w:instrText>
        </w:r>
        <w:r w:rsidRPr="009D7258">
          <w:rPr>
            <w:webHidden/>
          </w:rPr>
        </w:r>
        <w:r w:rsidRPr="009D7258">
          <w:rPr>
            <w:webHidden/>
          </w:rPr>
          <w:fldChar w:fldCharType="separate"/>
        </w:r>
        <w:r w:rsidR="009D7258" w:rsidRPr="009D7258">
          <w:rPr>
            <w:webHidden/>
          </w:rPr>
          <w:t>25</w:t>
        </w:r>
        <w:r w:rsidRPr="009D7258">
          <w:rPr>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44" w:history="1">
        <w:r w:rsidR="009D7258" w:rsidRPr="009D7258">
          <w:rPr>
            <w:rStyle w:val="Lienhypertexte"/>
            <w:noProof/>
          </w:rPr>
          <w:t>4.3.1</w:t>
        </w:r>
        <w:r w:rsidR="009D7258" w:rsidRPr="009D7258">
          <w:rPr>
            <w:rFonts w:asciiTheme="minorHAnsi" w:eastAsiaTheme="minorEastAsia" w:hAnsiTheme="minorHAnsi" w:cstheme="minorBidi"/>
            <w:noProof/>
            <w:szCs w:val="22"/>
          </w:rPr>
          <w:tab/>
        </w:r>
        <w:r w:rsidR="009D7258" w:rsidRPr="009D7258">
          <w:rPr>
            <w:rStyle w:val="Lienhypertexte"/>
            <w:noProof/>
          </w:rPr>
          <w:t>Connaissances et capacités associées visées</w:t>
        </w:r>
        <w:r w:rsidR="009D7258" w:rsidRPr="009D7258">
          <w:rPr>
            <w:noProof/>
            <w:webHidden/>
          </w:rPr>
          <w:tab/>
        </w:r>
        <w:r w:rsidRPr="009D7258">
          <w:rPr>
            <w:noProof/>
            <w:webHidden/>
          </w:rPr>
          <w:fldChar w:fldCharType="begin"/>
        </w:r>
        <w:r w:rsidR="009D7258" w:rsidRPr="009D7258">
          <w:rPr>
            <w:noProof/>
            <w:webHidden/>
          </w:rPr>
          <w:instrText xml:space="preserve"> PAGEREF _Toc292703844 \h </w:instrText>
        </w:r>
        <w:r w:rsidRPr="009D7258">
          <w:rPr>
            <w:noProof/>
            <w:webHidden/>
          </w:rPr>
        </w:r>
        <w:r w:rsidRPr="009D7258">
          <w:rPr>
            <w:noProof/>
            <w:webHidden/>
          </w:rPr>
          <w:fldChar w:fldCharType="separate"/>
        </w:r>
        <w:r w:rsidR="009D7258" w:rsidRPr="009D7258">
          <w:rPr>
            <w:noProof/>
            <w:webHidden/>
          </w:rPr>
          <w:t>25</w:t>
        </w:r>
        <w:r w:rsidRPr="009D7258">
          <w:rPr>
            <w:noProof/>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45" w:history="1">
        <w:r w:rsidR="009D7258" w:rsidRPr="009D7258">
          <w:rPr>
            <w:rStyle w:val="Lienhypertexte"/>
            <w:noProof/>
          </w:rPr>
          <w:t>4.3.2</w:t>
        </w:r>
        <w:r w:rsidR="009D7258" w:rsidRPr="009D7258">
          <w:rPr>
            <w:rFonts w:asciiTheme="minorHAnsi" w:eastAsiaTheme="minorEastAsia" w:hAnsiTheme="minorHAnsi" w:cstheme="minorBidi"/>
            <w:noProof/>
            <w:szCs w:val="22"/>
          </w:rPr>
          <w:tab/>
        </w:r>
        <w:r w:rsidR="009D7258" w:rsidRPr="009D7258">
          <w:rPr>
            <w:rStyle w:val="Lienhypertexte"/>
            <w:noProof/>
          </w:rPr>
          <w:t>Description de la séquence</w:t>
        </w:r>
        <w:r w:rsidR="009D7258" w:rsidRPr="009D7258">
          <w:rPr>
            <w:noProof/>
            <w:webHidden/>
          </w:rPr>
          <w:tab/>
        </w:r>
        <w:r w:rsidRPr="009D7258">
          <w:rPr>
            <w:noProof/>
            <w:webHidden/>
          </w:rPr>
          <w:fldChar w:fldCharType="begin"/>
        </w:r>
        <w:r w:rsidR="009D7258" w:rsidRPr="009D7258">
          <w:rPr>
            <w:noProof/>
            <w:webHidden/>
          </w:rPr>
          <w:instrText xml:space="preserve"> PAGEREF _Toc292703845 \h </w:instrText>
        </w:r>
        <w:r w:rsidRPr="009D7258">
          <w:rPr>
            <w:noProof/>
            <w:webHidden/>
          </w:rPr>
        </w:r>
        <w:r w:rsidRPr="009D7258">
          <w:rPr>
            <w:noProof/>
            <w:webHidden/>
          </w:rPr>
          <w:fldChar w:fldCharType="separate"/>
        </w:r>
        <w:r w:rsidR="009D7258" w:rsidRPr="009D7258">
          <w:rPr>
            <w:noProof/>
            <w:webHidden/>
          </w:rPr>
          <w:t>25</w:t>
        </w:r>
        <w:r w:rsidRPr="009D7258">
          <w:rPr>
            <w:noProof/>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46" w:history="1">
        <w:r w:rsidR="009D7258" w:rsidRPr="009D7258">
          <w:rPr>
            <w:rStyle w:val="Lienhypertexte"/>
            <w:noProof/>
          </w:rPr>
          <w:t>4.3.3</w:t>
        </w:r>
        <w:r w:rsidR="009D7258" w:rsidRPr="009D7258">
          <w:rPr>
            <w:rFonts w:asciiTheme="minorHAnsi" w:eastAsiaTheme="minorEastAsia" w:hAnsiTheme="minorHAnsi" w:cstheme="minorBidi"/>
            <w:noProof/>
            <w:szCs w:val="22"/>
          </w:rPr>
          <w:tab/>
        </w:r>
        <w:r w:rsidR="009D7258" w:rsidRPr="009D7258">
          <w:rPr>
            <w:rStyle w:val="Lienhypertexte"/>
            <w:noProof/>
          </w:rPr>
          <w:t>Les systèmes choisis</w:t>
        </w:r>
        <w:r w:rsidR="009D7258" w:rsidRPr="009D7258">
          <w:rPr>
            <w:noProof/>
            <w:webHidden/>
          </w:rPr>
          <w:tab/>
        </w:r>
        <w:r w:rsidRPr="009D7258">
          <w:rPr>
            <w:noProof/>
            <w:webHidden/>
          </w:rPr>
          <w:fldChar w:fldCharType="begin"/>
        </w:r>
        <w:r w:rsidR="009D7258" w:rsidRPr="009D7258">
          <w:rPr>
            <w:noProof/>
            <w:webHidden/>
          </w:rPr>
          <w:instrText xml:space="preserve"> PAGEREF _Toc292703846 \h </w:instrText>
        </w:r>
        <w:r w:rsidRPr="009D7258">
          <w:rPr>
            <w:noProof/>
            <w:webHidden/>
          </w:rPr>
        </w:r>
        <w:r w:rsidRPr="009D7258">
          <w:rPr>
            <w:noProof/>
            <w:webHidden/>
          </w:rPr>
          <w:fldChar w:fldCharType="separate"/>
        </w:r>
        <w:r w:rsidR="009D7258" w:rsidRPr="009D7258">
          <w:rPr>
            <w:noProof/>
            <w:webHidden/>
          </w:rPr>
          <w:t>26</w:t>
        </w:r>
        <w:r w:rsidRPr="009D7258">
          <w:rPr>
            <w:noProof/>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47" w:history="1">
        <w:r w:rsidR="009D7258" w:rsidRPr="009D7258">
          <w:rPr>
            <w:rStyle w:val="Lienhypertexte"/>
            <w:noProof/>
          </w:rPr>
          <w:t>4.3.4</w:t>
        </w:r>
        <w:r w:rsidR="009D7258" w:rsidRPr="009D7258">
          <w:rPr>
            <w:rFonts w:asciiTheme="minorHAnsi" w:eastAsiaTheme="minorEastAsia" w:hAnsiTheme="minorHAnsi" w:cstheme="minorBidi"/>
            <w:noProof/>
            <w:szCs w:val="22"/>
          </w:rPr>
          <w:tab/>
        </w:r>
        <w:r w:rsidR="009D7258" w:rsidRPr="009D7258">
          <w:rPr>
            <w:rStyle w:val="Lienhypertexte"/>
            <w:noProof/>
          </w:rPr>
          <w:t>Description des séances</w:t>
        </w:r>
        <w:r w:rsidR="009D7258" w:rsidRPr="009D7258">
          <w:rPr>
            <w:noProof/>
            <w:webHidden/>
          </w:rPr>
          <w:tab/>
        </w:r>
        <w:r w:rsidRPr="009D7258">
          <w:rPr>
            <w:noProof/>
            <w:webHidden/>
          </w:rPr>
          <w:fldChar w:fldCharType="begin"/>
        </w:r>
        <w:r w:rsidR="009D7258" w:rsidRPr="009D7258">
          <w:rPr>
            <w:noProof/>
            <w:webHidden/>
          </w:rPr>
          <w:instrText xml:space="preserve"> PAGEREF _Toc292703847 \h </w:instrText>
        </w:r>
        <w:r w:rsidRPr="009D7258">
          <w:rPr>
            <w:noProof/>
            <w:webHidden/>
          </w:rPr>
        </w:r>
        <w:r w:rsidRPr="009D7258">
          <w:rPr>
            <w:noProof/>
            <w:webHidden/>
          </w:rPr>
          <w:fldChar w:fldCharType="separate"/>
        </w:r>
        <w:r w:rsidR="009D7258" w:rsidRPr="009D7258">
          <w:rPr>
            <w:noProof/>
            <w:webHidden/>
          </w:rPr>
          <w:t>27</w:t>
        </w:r>
        <w:r w:rsidRPr="009D7258">
          <w:rPr>
            <w:noProof/>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48" w:history="1">
        <w:r w:rsidR="009D7258" w:rsidRPr="009D7258">
          <w:rPr>
            <w:rStyle w:val="Lienhypertexte"/>
            <w:noProof/>
          </w:rPr>
          <w:t>4.3.5</w:t>
        </w:r>
        <w:r w:rsidR="009D7258" w:rsidRPr="009D7258">
          <w:rPr>
            <w:rFonts w:asciiTheme="minorHAnsi" w:eastAsiaTheme="minorEastAsia" w:hAnsiTheme="minorHAnsi" w:cstheme="minorBidi"/>
            <w:noProof/>
            <w:szCs w:val="22"/>
          </w:rPr>
          <w:tab/>
        </w:r>
        <w:r w:rsidR="009D7258" w:rsidRPr="009D7258">
          <w:rPr>
            <w:rStyle w:val="Lienhypertexte"/>
            <w:noProof/>
          </w:rPr>
          <w:t>Organisation de la séquence</w:t>
        </w:r>
        <w:r w:rsidR="009D7258" w:rsidRPr="009D7258">
          <w:rPr>
            <w:noProof/>
            <w:webHidden/>
          </w:rPr>
          <w:tab/>
        </w:r>
        <w:r w:rsidRPr="009D7258">
          <w:rPr>
            <w:noProof/>
            <w:webHidden/>
          </w:rPr>
          <w:fldChar w:fldCharType="begin"/>
        </w:r>
        <w:r w:rsidR="009D7258" w:rsidRPr="009D7258">
          <w:rPr>
            <w:noProof/>
            <w:webHidden/>
          </w:rPr>
          <w:instrText xml:space="preserve"> PAGEREF _Toc292703848 \h </w:instrText>
        </w:r>
        <w:r w:rsidRPr="009D7258">
          <w:rPr>
            <w:noProof/>
            <w:webHidden/>
          </w:rPr>
        </w:r>
        <w:r w:rsidRPr="009D7258">
          <w:rPr>
            <w:noProof/>
            <w:webHidden/>
          </w:rPr>
          <w:fldChar w:fldCharType="separate"/>
        </w:r>
        <w:r w:rsidR="009D7258" w:rsidRPr="009D7258">
          <w:rPr>
            <w:noProof/>
            <w:webHidden/>
          </w:rPr>
          <w:t>28</w:t>
        </w:r>
        <w:r w:rsidRPr="009D7258">
          <w:rPr>
            <w:noProof/>
            <w:webHidden/>
          </w:rPr>
          <w:fldChar w:fldCharType="end"/>
        </w:r>
      </w:hyperlink>
    </w:p>
    <w:p w:rsidR="009D7258" w:rsidRPr="009D7258" w:rsidRDefault="00765E96">
      <w:pPr>
        <w:pStyle w:val="TM2"/>
        <w:rPr>
          <w:rFonts w:asciiTheme="minorHAnsi" w:eastAsiaTheme="minorEastAsia" w:hAnsiTheme="minorHAnsi" w:cstheme="minorBidi"/>
          <w:szCs w:val="22"/>
        </w:rPr>
      </w:pPr>
      <w:hyperlink w:anchor="_Toc292703849" w:history="1">
        <w:r w:rsidR="009D7258" w:rsidRPr="009D7258">
          <w:rPr>
            <w:rStyle w:val="Lienhypertexte"/>
          </w:rPr>
          <w:t>4.4</w:t>
        </w:r>
        <w:r w:rsidR="009D7258" w:rsidRPr="009D7258">
          <w:rPr>
            <w:rFonts w:asciiTheme="minorHAnsi" w:eastAsiaTheme="minorEastAsia" w:hAnsiTheme="minorHAnsi" w:cstheme="minorBidi"/>
            <w:szCs w:val="22"/>
          </w:rPr>
          <w:tab/>
        </w:r>
        <w:r w:rsidR="009D7258" w:rsidRPr="009D7258">
          <w:rPr>
            <w:rStyle w:val="Lienhypertexte"/>
          </w:rPr>
          <w:t>Exemple N°3</w:t>
        </w:r>
        <w:r w:rsidR="009D7258" w:rsidRPr="009D7258">
          <w:rPr>
            <w:webHidden/>
          </w:rPr>
          <w:tab/>
        </w:r>
        <w:r w:rsidRPr="009D7258">
          <w:rPr>
            <w:webHidden/>
          </w:rPr>
          <w:fldChar w:fldCharType="begin"/>
        </w:r>
        <w:r w:rsidR="009D7258" w:rsidRPr="009D7258">
          <w:rPr>
            <w:webHidden/>
          </w:rPr>
          <w:instrText xml:space="preserve"> PAGEREF _Toc292703849 \h </w:instrText>
        </w:r>
        <w:r w:rsidRPr="009D7258">
          <w:rPr>
            <w:webHidden/>
          </w:rPr>
        </w:r>
        <w:r w:rsidRPr="009D7258">
          <w:rPr>
            <w:webHidden/>
          </w:rPr>
          <w:fldChar w:fldCharType="separate"/>
        </w:r>
        <w:r w:rsidR="009D7258" w:rsidRPr="009D7258">
          <w:rPr>
            <w:webHidden/>
          </w:rPr>
          <w:t>32</w:t>
        </w:r>
        <w:r w:rsidRPr="009D7258">
          <w:rPr>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50" w:history="1">
        <w:r w:rsidR="009D7258" w:rsidRPr="009D7258">
          <w:rPr>
            <w:rStyle w:val="Lienhypertexte"/>
            <w:noProof/>
          </w:rPr>
          <w:t>4.4.1</w:t>
        </w:r>
        <w:r w:rsidR="009D7258" w:rsidRPr="009D7258">
          <w:rPr>
            <w:rFonts w:asciiTheme="minorHAnsi" w:eastAsiaTheme="minorEastAsia" w:hAnsiTheme="minorHAnsi" w:cstheme="minorBidi"/>
            <w:noProof/>
            <w:szCs w:val="22"/>
          </w:rPr>
          <w:tab/>
        </w:r>
        <w:r w:rsidR="009D7258" w:rsidRPr="009D7258">
          <w:rPr>
            <w:rStyle w:val="Lienhypertexte"/>
            <w:noProof/>
          </w:rPr>
          <w:t>Connaissances et capacités associées visées</w:t>
        </w:r>
        <w:r w:rsidR="009D7258" w:rsidRPr="009D7258">
          <w:rPr>
            <w:noProof/>
            <w:webHidden/>
          </w:rPr>
          <w:tab/>
        </w:r>
        <w:r w:rsidRPr="009D7258">
          <w:rPr>
            <w:noProof/>
            <w:webHidden/>
          </w:rPr>
          <w:fldChar w:fldCharType="begin"/>
        </w:r>
        <w:r w:rsidR="009D7258" w:rsidRPr="009D7258">
          <w:rPr>
            <w:noProof/>
            <w:webHidden/>
          </w:rPr>
          <w:instrText xml:space="preserve"> PAGEREF _Toc292703850 \h </w:instrText>
        </w:r>
        <w:r w:rsidRPr="009D7258">
          <w:rPr>
            <w:noProof/>
            <w:webHidden/>
          </w:rPr>
        </w:r>
        <w:r w:rsidRPr="009D7258">
          <w:rPr>
            <w:noProof/>
            <w:webHidden/>
          </w:rPr>
          <w:fldChar w:fldCharType="separate"/>
        </w:r>
        <w:r w:rsidR="009D7258" w:rsidRPr="009D7258">
          <w:rPr>
            <w:noProof/>
            <w:webHidden/>
          </w:rPr>
          <w:t>32</w:t>
        </w:r>
        <w:r w:rsidRPr="009D7258">
          <w:rPr>
            <w:noProof/>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51" w:history="1">
        <w:r w:rsidR="009D7258" w:rsidRPr="009D7258">
          <w:rPr>
            <w:rStyle w:val="Lienhypertexte"/>
            <w:noProof/>
          </w:rPr>
          <w:t>4.4.2</w:t>
        </w:r>
        <w:r w:rsidR="009D7258" w:rsidRPr="009D7258">
          <w:rPr>
            <w:rFonts w:asciiTheme="minorHAnsi" w:eastAsiaTheme="minorEastAsia" w:hAnsiTheme="minorHAnsi" w:cstheme="minorBidi"/>
            <w:noProof/>
            <w:szCs w:val="22"/>
          </w:rPr>
          <w:tab/>
        </w:r>
        <w:r w:rsidR="009D7258" w:rsidRPr="009D7258">
          <w:rPr>
            <w:rStyle w:val="Lienhypertexte"/>
            <w:noProof/>
          </w:rPr>
          <w:t>Description de la séquence</w:t>
        </w:r>
        <w:r w:rsidR="009D7258" w:rsidRPr="009D7258">
          <w:rPr>
            <w:noProof/>
            <w:webHidden/>
          </w:rPr>
          <w:tab/>
        </w:r>
        <w:r w:rsidRPr="009D7258">
          <w:rPr>
            <w:noProof/>
            <w:webHidden/>
          </w:rPr>
          <w:fldChar w:fldCharType="begin"/>
        </w:r>
        <w:r w:rsidR="009D7258" w:rsidRPr="009D7258">
          <w:rPr>
            <w:noProof/>
            <w:webHidden/>
          </w:rPr>
          <w:instrText xml:space="preserve"> PAGEREF _Toc292703851 \h </w:instrText>
        </w:r>
        <w:r w:rsidRPr="009D7258">
          <w:rPr>
            <w:noProof/>
            <w:webHidden/>
          </w:rPr>
        </w:r>
        <w:r w:rsidRPr="009D7258">
          <w:rPr>
            <w:noProof/>
            <w:webHidden/>
          </w:rPr>
          <w:fldChar w:fldCharType="separate"/>
        </w:r>
        <w:r w:rsidR="009D7258" w:rsidRPr="009D7258">
          <w:rPr>
            <w:noProof/>
            <w:webHidden/>
          </w:rPr>
          <w:t>33</w:t>
        </w:r>
        <w:r w:rsidRPr="009D7258">
          <w:rPr>
            <w:noProof/>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52" w:history="1">
        <w:r w:rsidR="009D7258" w:rsidRPr="009D7258">
          <w:rPr>
            <w:rStyle w:val="Lienhypertexte"/>
            <w:noProof/>
          </w:rPr>
          <w:t>4.4.3</w:t>
        </w:r>
        <w:r w:rsidR="009D7258" w:rsidRPr="009D7258">
          <w:rPr>
            <w:rFonts w:asciiTheme="minorHAnsi" w:eastAsiaTheme="minorEastAsia" w:hAnsiTheme="minorHAnsi" w:cstheme="minorBidi"/>
            <w:noProof/>
            <w:szCs w:val="22"/>
          </w:rPr>
          <w:tab/>
        </w:r>
        <w:r w:rsidR="009D7258" w:rsidRPr="009D7258">
          <w:rPr>
            <w:rStyle w:val="Lienhypertexte"/>
            <w:noProof/>
          </w:rPr>
          <w:t>Le système choisi</w:t>
        </w:r>
        <w:r w:rsidR="009D7258" w:rsidRPr="009D7258">
          <w:rPr>
            <w:noProof/>
            <w:webHidden/>
          </w:rPr>
          <w:tab/>
        </w:r>
        <w:r w:rsidRPr="009D7258">
          <w:rPr>
            <w:noProof/>
            <w:webHidden/>
          </w:rPr>
          <w:fldChar w:fldCharType="begin"/>
        </w:r>
        <w:r w:rsidR="009D7258" w:rsidRPr="009D7258">
          <w:rPr>
            <w:noProof/>
            <w:webHidden/>
          </w:rPr>
          <w:instrText xml:space="preserve"> PAGEREF _Toc292703852 \h </w:instrText>
        </w:r>
        <w:r w:rsidRPr="009D7258">
          <w:rPr>
            <w:noProof/>
            <w:webHidden/>
          </w:rPr>
        </w:r>
        <w:r w:rsidRPr="009D7258">
          <w:rPr>
            <w:noProof/>
            <w:webHidden/>
          </w:rPr>
          <w:fldChar w:fldCharType="separate"/>
        </w:r>
        <w:r w:rsidR="009D7258" w:rsidRPr="009D7258">
          <w:rPr>
            <w:noProof/>
            <w:webHidden/>
          </w:rPr>
          <w:t>33</w:t>
        </w:r>
        <w:r w:rsidRPr="009D7258">
          <w:rPr>
            <w:noProof/>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53" w:history="1">
        <w:r w:rsidR="009D7258" w:rsidRPr="009D7258">
          <w:rPr>
            <w:rStyle w:val="Lienhypertexte"/>
            <w:noProof/>
          </w:rPr>
          <w:t>4.4.4</w:t>
        </w:r>
        <w:r w:rsidR="009D7258" w:rsidRPr="009D7258">
          <w:rPr>
            <w:rFonts w:asciiTheme="minorHAnsi" w:eastAsiaTheme="minorEastAsia" w:hAnsiTheme="minorHAnsi" w:cstheme="minorBidi"/>
            <w:noProof/>
            <w:szCs w:val="22"/>
          </w:rPr>
          <w:tab/>
        </w:r>
        <w:r w:rsidR="009D7258" w:rsidRPr="009D7258">
          <w:rPr>
            <w:rStyle w:val="Lienhypertexte"/>
            <w:noProof/>
          </w:rPr>
          <w:t>Description du mini-projet</w:t>
        </w:r>
        <w:r w:rsidR="009D7258" w:rsidRPr="009D7258">
          <w:rPr>
            <w:noProof/>
            <w:webHidden/>
          </w:rPr>
          <w:tab/>
        </w:r>
        <w:r w:rsidRPr="009D7258">
          <w:rPr>
            <w:noProof/>
            <w:webHidden/>
          </w:rPr>
          <w:fldChar w:fldCharType="begin"/>
        </w:r>
        <w:r w:rsidR="009D7258" w:rsidRPr="009D7258">
          <w:rPr>
            <w:noProof/>
            <w:webHidden/>
          </w:rPr>
          <w:instrText xml:space="preserve"> PAGEREF _Toc292703853 \h </w:instrText>
        </w:r>
        <w:r w:rsidRPr="009D7258">
          <w:rPr>
            <w:noProof/>
            <w:webHidden/>
          </w:rPr>
        </w:r>
        <w:r w:rsidRPr="009D7258">
          <w:rPr>
            <w:noProof/>
            <w:webHidden/>
          </w:rPr>
          <w:fldChar w:fldCharType="separate"/>
        </w:r>
        <w:r w:rsidR="009D7258" w:rsidRPr="009D7258">
          <w:rPr>
            <w:noProof/>
            <w:webHidden/>
          </w:rPr>
          <w:t>34</w:t>
        </w:r>
        <w:r w:rsidRPr="009D7258">
          <w:rPr>
            <w:noProof/>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54" w:history="1">
        <w:r w:rsidR="009D7258" w:rsidRPr="009D7258">
          <w:rPr>
            <w:rStyle w:val="Lienhypertexte"/>
            <w:noProof/>
          </w:rPr>
          <w:t>4.4.5</w:t>
        </w:r>
        <w:r w:rsidR="009D7258" w:rsidRPr="009D7258">
          <w:rPr>
            <w:rFonts w:asciiTheme="minorHAnsi" w:eastAsiaTheme="minorEastAsia" w:hAnsiTheme="minorHAnsi" w:cstheme="minorBidi"/>
            <w:noProof/>
            <w:szCs w:val="22"/>
          </w:rPr>
          <w:tab/>
        </w:r>
        <w:r w:rsidR="009D7258" w:rsidRPr="009D7258">
          <w:rPr>
            <w:rStyle w:val="Lienhypertexte"/>
            <w:noProof/>
          </w:rPr>
          <w:t>Organisation de la séquence</w:t>
        </w:r>
        <w:r w:rsidR="009D7258" w:rsidRPr="009D7258">
          <w:rPr>
            <w:noProof/>
            <w:webHidden/>
          </w:rPr>
          <w:tab/>
        </w:r>
        <w:r w:rsidRPr="009D7258">
          <w:rPr>
            <w:noProof/>
            <w:webHidden/>
          </w:rPr>
          <w:fldChar w:fldCharType="begin"/>
        </w:r>
        <w:r w:rsidR="009D7258" w:rsidRPr="009D7258">
          <w:rPr>
            <w:noProof/>
            <w:webHidden/>
          </w:rPr>
          <w:instrText xml:space="preserve"> PAGEREF _Toc292703854 \h </w:instrText>
        </w:r>
        <w:r w:rsidRPr="009D7258">
          <w:rPr>
            <w:noProof/>
            <w:webHidden/>
          </w:rPr>
        </w:r>
        <w:r w:rsidRPr="009D7258">
          <w:rPr>
            <w:noProof/>
            <w:webHidden/>
          </w:rPr>
          <w:fldChar w:fldCharType="separate"/>
        </w:r>
        <w:r w:rsidR="009D7258" w:rsidRPr="009D7258">
          <w:rPr>
            <w:noProof/>
            <w:webHidden/>
          </w:rPr>
          <w:t>37</w:t>
        </w:r>
        <w:r w:rsidRPr="009D7258">
          <w:rPr>
            <w:noProof/>
            <w:webHidden/>
          </w:rPr>
          <w:fldChar w:fldCharType="end"/>
        </w:r>
      </w:hyperlink>
    </w:p>
    <w:p w:rsidR="009D7258" w:rsidRPr="009D7258" w:rsidRDefault="00765E96">
      <w:pPr>
        <w:pStyle w:val="TM1"/>
        <w:tabs>
          <w:tab w:val="left" w:pos="440"/>
          <w:tab w:val="right" w:leader="dot" w:pos="9628"/>
        </w:tabs>
        <w:rPr>
          <w:rFonts w:asciiTheme="minorHAnsi" w:eastAsiaTheme="minorEastAsia" w:hAnsiTheme="minorHAnsi" w:cstheme="minorBidi"/>
          <w:noProof/>
          <w:szCs w:val="22"/>
        </w:rPr>
      </w:pPr>
      <w:hyperlink w:anchor="_Toc292703855" w:history="1">
        <w:r w:rsidR="009D7258" w:rsidRPr="009D7258">
          <w:rPr>
            <w:rStyle w:val="Lienhypertexte"/>
            <w:noProof/>
          </w:rPr>
          <w:t>5</w:t>
        </w:r>
        <w:r w:rsidR="009D7258" w:rsidRPr="009D7258">
          <w:rPr>
            <w:rFonts w:asciiTheme="minorHAnsi" w:eastAsiaTheme="minorEastAsia" w:hAnsiTheme="minorHAnsi" w:cstheme="minorBidi"/>
            <w:noProof/>
            <w:szCs w:val="22"/>
          </w:rPr>
          <w:tab/>
        </w:r>
        <w:r w:rsidR="009D7258" w:rsidRPr="009D7258">
          <w:rPr>
            <w:rStyle w:val="Lienhypertexte"/>
            <w:noProof/>
          </w:rPr>
          <w:t>LE PROJET INTERDISCIPLINAIRE</w:t>
        </w:r>
        <w:r w:rsidR="009D7258" w:rsidRPr="009D7258">
          <w:rPr>
            <w:noProof/>
            <w:webHidden/>
          </w:rPr>
          <w:tab/>
        </w:r>
        <w:r w:rsidRPr="009D7258">
          <w:rPr>
            <w:noProof/>
            <w:webHidden/>
          </w:rPr>
          <w:fldChar w:fldCharType="begin"/>
        </w:r>
        <w:r w:rsidR="009D7258" w:rsidRPr="009D7258">
          <w:rPr>
            <w:noProof/>
            <w:webHidden/>
          </w:rPr>
          <w:instrText xml:space="preserve"> PAGEREF _Toc292703855 \h </w:instrText>
        </w:r>
        <w:r w:rsidRPr="009D7258">
          <w:rPr>
            <w:noProof/>
            <w:webHidden/>
          </w:rPr>
        </w:r>
        <w:r w:rsidRPr="009D7258">
          <w:rPr>
            <w:noProof/>
            <w:webHidden/>
          </w:rPr>
          <w:fldChar w:fldCharType="separate"/>
        </w:r>
        <w:r w:rsidR="009D7258" w:rsidRPr="009D7258">
          <w:rPr>
            <w:noProof/>
            <w:webHidden/>
          </w:rPr>
          <w:t>41</w:t>
        </w:r>
        <w:r w:rsidRPr="009D7258">
          <w:rPr>
            <w:noProof/>
            <w:webHidden/>
          </w:rPr>
          <w:fldChar w:fldCharType="end"/>
        </w:r>
      </w:hyperlink>
    </w:p>
    <w:p w:rsidR="009D7258" w:rsidRPr="009D7258" w:rsidRDefault="00765E96">
      <w:pPr>
        <w:pStyle w:val="TM2"/>
        <w:rPr>
          <w:rFonts w:asciiTheme="minorHAnsi" w:eastAsiaTheme="minorEastAsia" w:hAnsiTheme="minorHAnsi" w:cstheme="minorBidi"/>
          <w:szCs w:val="22"/>
        </w:rPr>
      </w:pPr>
      <w:hyperlink w:anchor="_Toc292703856" w:history="1">
        <w:r w:rsidR="009D7258" w:rsidRPr="009D7258">
          <w:rPr>
            <w:rStyle w:val="Lienhypertexte"/>
          </w:rPr>
          <w:t>5.1</w:t>
        </w:r>
        <w:r w:rsidR="009D7258" w:rsidRPr="009D7258">
          <w:rPr>
            <w:rFonts w:asciiTheme="minorHAnsi" w:eastAsiaTheme="minorEastAsia" w:hAnsiTheme="minorHAnsi" w:cstheme="minorBidi"/>
            <w:szCs w:val="22"/>
          </w:rPr>
          <w:tab/>
        </w:r>
        <w:r w:rsidR="009D7258" w:rsidRPr="009D7258">
          <w:rPr>
            <w:rStyle w:val="Lienhypertexte"/>
          </w:rPr>
          <w:t>Les objectifs du projet interdisciplinaire</w:t>
        </w:r>
        <w:r w:rsidR="009D7258" w:rsidRPr="009D7258">
          <w:rPr>
            <w:webHidden/>
          </w:rPr>
          <w:tab/>
        </w:r>
        <w:r w:rsidRPr="009D7258">
          <w:rPr>
            <w:webHidden/>
          </w:rPr>
          <w:fldChar w:fldCharType="begin"/>
        </w:r>
        <w:r w:rsidR="009D7258" w:rsidRPr="009D7258">
          <w:rPr>
            <w:webHidden/>
          </w:rPr>
          <w:instrText xml:space="preserve"> PAGEREF _Toc292703856 \h </w:instrText>
        </w:r>
        <w:r w:rsidRPr="009D7258">
          <w:rPr>
            <w:webHidden/>
          </w:rPr>
        </w:r>
        <w:r w:rsidRPr="009D7258">
          <w:rPr>
            <w:webHidden/>
          </w:rPr>
          <w:fldChar w:fldCharType="separate"/>
        </w:r>
        <w:r w:rsidR="009D7258" w:rsidRPr="009D7258">
          <w:rPr>
            <w:webHidden/>
          </w:rPr>
          <w:t>41</w:t>
        </w:r>
        <w:r w:rsidRPr="009D7258">
          <w:rPr>
            <w:webHidden/>
          </w:rPr>
          <w:fldChar w:fldCharType="end"/>
        </w:r>
      </w:hyperlink>
    </w:p>
    <w:p w:rsidR="009D7258" w:rsidRPr="009D7258" w:rsidRDefault="00765E96">
      <w:pPr>
        <w:pStyle w:val="TM2"/>
        <w:rPr>
          <w:rFonts w:asciiTheme="minorHAnsi" w:eastAsiaTheme="minorEastAsia" w:hAnsiTheme="minorHAnsi" w:cstheme="minorBidi"/>
          <w:szCs w:val="22"/>
        </w:rPr>
      </w:pPr>
      <w:hyperlink w:anchor="_Toc292703857" w:history="1">
        <w:r w:rsidR="009D7258" w:rsidRPr="009D7258">
          <w:rPr>
            <w:rStyle w:val="Lienhypertexte"/>
          </w:rPr>
          <w:t>5.2</w:t>
        </w:r>
        <w:r w:rsidR="009D7258" w:rsidRPr="009D7258">
          <w:rPr>
            <w:rFonts w:asciiTheme="minorHAnsi" w:eastAsiaTheme="minorEastAsia" w:hAnsiTheme="minorHAnsi" w:cstheme="minorBidi"/>
            <w:szCs w:val="22"/>
          </w:rPr>
          <w:tab/>
        </w:r>
        <w:r w:rsidR="009D7258" w:rsidRPr="009D7258">
          <w:rPr>
            <w:rStyle w:val="Lienhypertexte"/>
          </w:rPr>
          <w:t>Le choix du projet</w:t>
        </w:r>
        <w:r w:rsidR="009D7258" w:rsidRPr="009D7258">
          <w:rPr>
            <w:webHidden/>
          </w:rPr>
          <w:tab/>
        </w:r>
        <w:r w:rsidRPr="009D7258">
          <w:rPr>
            <w:webHidden/>
          </w:rPr>
          <w:fldChar w:fldCharType="begin"/>
        </w:r>
        <w:r w:rsidR="009D7258" w:rsidRPr="009D7258">
          <w:rPr>
            <w:webHidden/>
          </w:rPr>
          <w:instrText xml:space="preserve"> PAGEREF _Toc292703857 \h </w:instrText>
        </w:r>
        <w:r w:rsidRPr="009D7258">
          <w:rPr>
            <w:webHidden/>
          </w:rPr>
        </w:r>
        <w:r w:rsidRPr="009D7258">
          <w:rPr>
            <w:webHidden/>
          </w:rPr>
          <w:fldChar w:fldCharType="separate"/>
        </w:r>
        <w:r w:rsidR="009D7258" w:rsidRPr="009D7258">
          <w:rPr>
            <w:webHidden/>
          </w:rPr>
          <w:t>41</w:t>
        </w:r>
        <w:r w:rsidRPr="009D7258">
          <w:rPr>
            <w:webHidden/>
          </w:rPr>
          <w:fldChar w:fldCharType="end"/>
        </w:r>
      </w:hyperlink>
    </w:p>
    <w:p w:rsidR="009D7258" w:rsidRPr="009D7258" w:rsidRDefault="00765E96">
      <w:pPr>
        <w:pStyle w:val="TM2"/>
        <w:rPr>
          <w:rFonts w:asciiTheme="minorHAnsi" w:eastAsiaTheme="minorEastAsia" w:hAnsiTheme="minorHAnsi" w:cstheme="minorBidi"/>
          <w:szCs w:val="22"/>
        </w:rPr>
      </w:pPr>
      <w:hyperlink w:anchor="_Toc292703858" w:history="1">
        <w:r w:rsidR="009D7258" w:rsidRPr="009D7258">
          <w:rPr>
            <w:rStyle w:val="Lienhypertexte"/>
          </w:rPr>
          <w:t>5.3</w:t>
        </w:r>
        <w:r w:rsidR="009D7258" w:rsidRPr="009D7258">
          <w:rPr>
            <w:rFonts w:asciiTheme="minorHAnsi" w:eastAsiaTheme="minorEastAsia" w:hAnsiTheme="minorHAnsi" w:cstheme="minorBidi"/>
            <w:szCs w:val="22"/>
          </w:rPr>
          <w:tab/>
        </w:r>
        <w:r w:rsidR="009D7258" w:rsidRPr="009D7258">
          <w:rPr>
            <w:rStyle w:val="Lienhypertexte"/>
          </w:rPr>
          <w:t>La démarche de projet</w:t>
        </w:r>
        <w:r w:rsidR="009D7258" w:rsidRPr="009D7258">
          <w:rPr>
            <w:webHidden/>
          </w:rPr>
          <w:tab/>
        </w:r>
        <w:r w:rsidRPr="009D7258">
          <w:rPr>
            <w:webHidden/>
          </w:rPr>
          <w:fldChar w:fldCharType="begin"/>
        </w:r>
        <w:r w:rsidR="009D7258" w:rsidRPr="009D7258">
          <w:rPr>
            <w:webHidden/>
          </w:rPr>
          <w:instrText xml:space="preserve"> PAGEREF _Toc292703858 \h </w:instrText>
        </w:r>
        <w:r w:rsidRPr="009D7258">
          <w:rPr>
            <w:webHidden/>
          </w:rPr>
        </w:r>
        <w:r w:rsidRPr="009D7258">
          <w:rPr>
            <w:webHidden/>
          </w:rPr>
          <w:fldChar w:fldCharType="separate"/>
        </w:r>
        <w:r w:rsidR="009D7258" w:rsidRPr="009D7258">
          <w:rPr>
            <w:webHidden/>
          </w:rPr>
          <w:t>42</w:t>
        </w:r>
        <w:r w:rsidRPr="009D7258">
          <w:rPr>
            <w:webHidden/>
          </w:rPr>
          <w:fldChar w:fldCharType="end"/>
        </w:r>
      </w:hyperlink>
    </w:p>
    <w:p w:rsidR="009D7258" w:rsidRPr="009D7258" w:rsidRDefault="00765E96">
      <w:pPr>
        <w:pStyle w:val="TM2"/>
        <w:rPr>
          <w:rFonts w:asciiTheme="minorHAnsi" w:eastAsiaTheme="minorEastAsia" w:hAnsiTheme="minorHAnsi" w:cstheme="minorBidi"/>
          <w:szCs w:val="22"/>
        </w:rPr>
      </w:pPr>
      <w:hyperlink w:anchor="_Toc292703859" w:history="1">
        <w:r w:rsidR="009D7258" w:rsidRPr="009D7258">
          <w:rPr>
            <w:rStyle w:val="Lienhypertexte"/>
          </w:rPr>
          <w:t>5.4</w:t>
        </w:r>
        <w:r w:rsidR="009D7258" w:rsidRPr="009D7258">
          <w:rPr>
            <w:rFonts w:asciiTheme="minorHAnsi" w:eastAsiaTheme="minorEastAsia" w:hAnsiTheme="minorHAnsi" w:cstheme="minorBidi"/>
            <w:szCs w:val="22"/>
          </w:rPr>
          <w:tab/>
        </w:r>
        <w:r w:rsidR="009D7258" w:rsidRPr="009D7258">
          <w:rPr>
            <w:rStyle w:val="Lienhypertexte"/>
          </w:rPr>
          <w:t>Les grandes phases du projet</w:t>
        </w:r>
        <w:r w:rsidR="009D7258" w:rsidRPr="009D7258">
          <w:rPr>
            <w:webHidden/>
          </w:rPr>
          <w:tab/>
        </w:r>
        <w:r w:rsidRPr="009D7258">
          <w:rPr>
            <w:webHidden/>
          </w:rPr>
          <w:fldChar w:fldCharType="begin"/>
        </w:r>
        <w:r w:rsidR="009D7258" w:rsidRPr="009D7258">
          <w:rPr>
            <w:webHidden/>
          </w:rPr>
          <w:instrText xml:space="preserve"> PAGEREF _Toc292703859 \h </w:instrText>
        </w:r>
        <w:r w:rsidRPr="009D7258">
          <w:rPr>
            <w:webHidden/>
          </w:rPr>
        </w:r>
        <w:r w:rsidRPr="009D7258">
          <w:rPr>
            <w:webHidden/>
          </w:rPr>
          <w:fldChar w:fldCharType="separate"/>
        </w:r>
        <w:r w:rsidR="009D7258" w:rsidRPr="009D7258">
          <w:rPr>
            <w:webHidden/>
          </w:rPr>
          <w:t>42</w:t>
        </w:r>
        <w:r w:rsidRPr="009D7258">
          <w:rPr>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60" w:history="1">
        <w:r w:rsidR="009D7258" w:rsidRPr="009D7258">
          <w:rPr>
            <w:rStyle w:val="Lienhypertexte"/>
            <w:noProof/>
          </w:rPr>
          <w:t>5.4.1</w:t>
        </w:r>
        <w:r w:rsidR="009D7258" w:rsidRPr="009D7258">
          <w:rPr>
            <w:rFonts w:asciiTheme="minorHAnsi" w:eastAsiaTheme="minorEastAsia" w:hAnsiTheme="minorHAnsi" w:cstheme="minorBidi"/>
            <w:noProof/>
            <w:szCs w:val="22"/>
          </w:rPr>
          <w:tab/>
        </w:r>
        <w:r w:rsidR="009D7258" w:rsidRPr="009D7258">
          <w:rPr>
            <w:rStyle w:val="Lienhypertexte"/>
            <w:noProof/>
          </w:rPr>
          <w:t>La phase d’initialisation</w:t>
        </w:r>
        <w:r w:rsidR="009D7258" w:rsidRPr="009D7258">
          <w:rPr>
            <w:noProof/>
            <w:webHidden/>
          </w:rPr>
          <w:tab/>
        </w:r>
        <w:r w:rsidRPr="009D7258">
          <w:rPr>
            <w:noProof/>
            <w:webHidden/>
          </w:rPr>
          <w:fldChar w:fldCharType="begin"/>
        </w:r>
        <w:r w:rsidR="009D7258" w:rsidRPr="009D7258">
          <w:rPr>
            <w:noProof/>
            <w:webHidden/>
          </w:rPr>
          <w:instrText xml:space="preserve"> PAGEREF _Toc292703860 \h </w:instrText>
        </w:r>
        <w:r w:rsidRPr="009D7258">
          <w:rPr>
            <w:noProof/>
            <w:webHidden/>
          </w:rPr>
        </w:r>
        <w:r w:rsidRPr="009D7258">
          <w:rPr>
            <w:noProof/>
            <w:webHidden/>
          </w:rPr>
          <w:fldChar w:fldCharType="separate"/>
        </w:r>
        <w:r w:rsidR="009D7258" w:rsidRPr="009D7258">
          <w:rPr>
            <w:noProof/>
            <w:webHidden/>
          </w:rPr>
          <w:t>42</w:t>
        </w:r>
        <w:r w:rsidRPr="009D7258">
          <w:rPr>
            <w:noProof/>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61" w:history="1">
        <w:r w:rsidR="009D7258" w:rsidRPr="009D7258">
          <w:rPr>
            <w:rStyle w:val="Lienhypertexte"/>
            <w:noProof/>
          </w:rPr>
          <w:t>5.4.2</w:t>
        </w:r>
        <w:r w:rsidR="009D7258" w:rsidRPr="009D7258">
          <w:rPr>
            <w:rFonts w:asciiTheme="minorHAnsi" w:eastAsiaTheme="minorEastAsia" w:hAnsiTheme="minorHAnsi" w:cstheme="minorBidi"/>
            <w:noProof/>
            <w:szCs w:val="22"/>
          </w:rPr>
          <w:tab/>
        </w:r>
        <w:r w:rsidR="009D7258" w:rsidRPr="009D7258">
          <w:rPr>
            <w:rStyle w:val="Lienhypertexte"/>
            <w:noProof/>
          </w:rPr>
          <w:t>La phase de préparation</w:t>
        </w:r>
        <w:r w:rsidR="009D7258" w:rsidRPr="009D7258">
          <w:rPr>
            <w:noProof/>
            <w:webHidden/>
          </w:rPr>
          <w:tab/>
        </w:r>
        <w:r w:rsidRPr="009D7258">
          <w:rPr>
            <w:noProof/>
            <w:webHidden/>
          </w:rPr>
          <w:fldChar w:fldCharType="begin"/>
        </w:r>
        <w:r w:rsidR="009D7258" w:rsidRPr="009D7258">
          <w:rPr>
            <w:noProof/>
            <w:webHidden/>
          </w:rPr>
          <w:instrText xml:space="preserve"> PAGEREF _Toc292703861 \h </w:instrText>
        </w:r>
        <w:r w:rsidRPr="009D7258">
          <w:rPr>
            <w:noProof/>
            <w:webHidden/>
          </w:rPr>
        </w:r>
        <w:r w:rsidRPr="009D7258">
          <w:rPr>
            <w:noProof/>
            <w:webHidden/>
          </w:rPr>
          <w:fldChar w:fldCharType="separate"/>
        </w:r>
        <w:r w:rsidR="009D7258" w:rsidRPr="009D7258">
          <w:rPr>
            <w:noProof/>
            <w:webHidden/>
          </w:rPr>
          <w:t>43</w:t>
        </w:r>
        <w:r w:rsidRPr="009D7258">
          <w:rPr>
            <w:noProof/>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62" w:history="1">
        <w:r w:rsidR="009D7258" w:rsidRPr="009D7258">
          <w:rPr>
            <w:rStyle w:val="Lienhypertexte"/>
            <w:noProof/>
          </w:rPr>
          <w:t>5.4.3</w:t>
        </w:r>
        <w:r w:rsidR="009D7258" w:rsidRPr="009D7258">
          <w:rPr>
            <w:rFonts w:asciiTheme="minorHAnsi" w:eastAsiaTheme="minorEastAsia" w:hAnsiTheme="minorHAnsi" w:cstheme="minorBidi"/>
            <w:noProof/>
            <w:szCs w:val="22"/>
          </w:rPr>
          <w:tab/>
        </w:r>
        <w:r w:rsidR="009D7258" w:rsidRPr="009D7258">
          <w:rPr>
            <w:rStyle w:val="Lienhypertexte"/>
            <w:noProof/>
          </w:rPr>
          <w:t>La phase de réalisation</w:t>
        </w:r>
        <w:r w:rsidR="009D7258" w:rsidRPr="009D7258">
          <w:rPr>
            <w:noProof/>
            <w:webHidden/>
          </w:rPr>
          <w:tab/>
        </w:r>
        <w:r w:rsidRPr="009D7258">
          <w:rPr>
            <w:noProof/>
            <w:webHidden/>
          </w:rPr>
          <w:fldChar w:fldCharType="begin"/>
        </w:r>
        <w:r w:rsidR="009D7258" w:rsidRPr="009D7258">
          <w:rPr>
            <w:noProof/>
            <w:webHidden/>
          </w:rPr>
          <w:instrText xml:space="preserve"> PAGEREF _Toc292703862 \h </w:instrText>
        </w:r>
        <w:r w:rsidRPr="009D7258">
          <w:rPr>
            <w:noProof/>
            <w:webHidden/>
          </w:rPr>
        </w:r>
        <w:r w:rsidRPr="009D7258">
          <w:rPr>
            <w:noProof/>
            <w:webHidden/>
          </w:rPr>
          <w:fldChar w:fldCharType="separate"/>
        </w:r>
        <w:r w:rsidR="009D7258" w:rsidRPr="009D7258">
          <w:rPr>
            <w:noProof/>
            <w:webHidden/>
          </w:rPr>
          <w:t>43</w:t>
        </w:r>
        <w:r w:rsidRPr="009D7258">
          <w:rPr>
            <w:noProof/>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63" w:history="1">
        <w:r w:rsidR="009D7258" w:rsidRPr="009D7258">
          <w:rPr>
            <w:rStyle w:val="Lienhypertexte"/>
            <w:noProof/>
          </w:rPr>
          <w:t>5.4.4</w:t>
        </w:r>
        <w:r w:rsidR="009D7258" w:rsidRPr="009D7258">
          <w:rPr>
            <w:rFonts w:asciiTheme="minorHAnsi" w:eastAsiaTheme="minorEastAsia" w:hAnsiTheme="minorHAnsi" w:cstheme="minorBidi"/>
            <w:noProof/>
            <w:szCs w:val="22"/>
          </w:rPr>
          <w:tab/>
        </w:r>
        <w:r w:rsidR="009D7258" w:rsidRPr="009D7258">
          <w:rPr>
            <w:rStyle w:val="Lienhypertexte"/>
            <w:noProof/>
          </w:rPr>
          <w:t>La phase de clôture</w:t>
        </w:r>
        <w:r w:rsidR="009D7258" w:rsidRPr="009D7258">
          <w:rPr>
            <w:noProof/>
            <w:webHidden/>
          </w:rPr>
          <w:tab/>
        </w:r>
        <w:r w:rsidRPr="009D7258">
          <w:rPr>
            <w:noProof/>
            <w:webHidden/>
          </w:rPr>
          <w:fldChar w:fldCharType="begin"/>
        </w:r>
        <w:r w:rsidR="009D7258" w:rsidRPr="009D7258">
          <w:rPr>
            <w:noProof/>
            <w:webHidden/>
          </w:rPr>
          <w:instrText xml:space="preserve"> PAGEREF _Toc292703863 \h </w:instrText>
        </w:r>
        <w:r w:rsidRPr="009D7258">
          <w:rPr>
            <w:noProof/>
            <w:webHidden/>
          </w:rPr>
        </w:r>
        <w:r w:rsidRPr="009D7258">
          <w:rPr>
            <w:noProof/>
            <w:webHidden/>
          </w:rPr>
          <w:fldChar w:fldCharType="separate"/>
        </w:r>
        <w:r w:rsidR="009D7258" w:rsidRPr="009D7258">
          <w:rPr>
            <w:noProof/>
            <w:webHidden/>
          </w:rPr>
          <w:t>43</w:t>
        </w:r>
        <w:r w:rsidRPr="009D7258">
          <w:rPr>
            <w:noProof/>
            <w:webHidden/>
          </w:rPr>
          <w:fldChar w:fldCharType="end"/>
        </w:r>
      </w:hyperlink>
    </w:p>
    <w:p w:rsidR="009D7258" w:rsidRPr="009D7258" w:rsidRDefault="00765E96">
      <w:pPr>
        <w:pStyle w:val="TM2"/>
        <w:rPr>
          <w:rFonts w:asciiTheme="minorHAnsi" w:eastAsiaTheme="minorEastAsia" w:hAnsiTheme="minorHAnsi" w:cstheme="minorBidi"/>
          <w:szCs w:val="22"/>
        </w:rPr>
      </w:pPr>
      <w:hyperlink w:anchor="_Toc292703864" w:history="1">
        <w:r w:rsidR="009D7258" w:rsidRPr="009D7258">
          <w:rPr>
            <w:rStyle w:val="Lienhypertexte"/>
          </w:rPr>
          <w:t>5.5</w:t>
        </w:r>
        <w:r w:rsidR="009D7258" w:rsidRPr="009D7258">
          <w:rPr>
            <w:rFonts w:asciiTheme="minorHAnsi" w:eastAsiaTheme="minorEastAsia" w:hAnsiTheme="minorHAnsi" w:cstheme="minorBidi"/>
            <w:szCs w:val="22"/>
          </w:rPr>
          <w:tab/>
        </w:r>
        <w:r w:rsidR="009D7258" w:rsidRPr="009D7258">
          <w:rPr>
            <w:rStyle w:val="Lienhypertexte"/>
          </w:rPr>
          <w:t>L’évaluation du projet au cours de son déroulement</w:t>
        </w:r>
        <w:r w:rsidR="009D7258" w:rsidRPr="009D7258">
          <w:rPr>
            <w:webHidden/>
          </w:rPr>
          <w:tab/>
        </w:r>
        <w:r w:rsidRPr="009D7258">
          <w:rPr>
            <w:webHidden/>
          </w:rPr>
          <w:fldChar w:fldCharType="begin"/>
        </w:r>
        <w:r w:rsidR="009D7258" w:rsidRPr="009D7258">
          <w:rPr>
            <w:webHidden/>
          </w:rPr>
          <w:instrText xml:space="preserve"> PAGEREF _Toc292703864 \h </w:instrText>
        </w:r>
        <w:r w:rsidRPr="009D7258">
          <w:rPr>
            <w:webHidden/>
          </w:rPr>
        </w:r>
        <w:r w:rsidRPr="009D7258">
          <w:rPr>
            <w:webHidden/>
          </w:rPr>
          <w:fldChar w:fldCharType="separate"/>
        </w:r>
        <w:r w:rsidR="009D7258" w:rsidRPr="009D7258">
          <w:rPr>
            <w:webHidden/>
          </w:rPr>
          <w:t>44</w:t>
        </w:r>
        <w:r w:rsidRPr="009D7258">
          <w:rPr>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65" w:history="1">
        <w:r w:rsidR="009D7258" w:rsidRPr="009D7258">
          <w:rPr>
            <w:rStyle w:val="Lienhypertexte"/>
            <w:noProof/>
          </w:rPr>
          <w:t>5.5.1</w:t>
        </w:r>
        <w:r w:rsidR="009D7258" w:rsidRPr="009D7258">
          <w:rPr>
            <w:rFonts w:asciiTheme="minorHAnsi" w:eastAsiaTheme="minorEastAsia" w:hAnsiTheme="minorHAnsi" w:cstheme="minorBidi"/>
            <w:noProof/>
            <w:szCs w:val="22"/>
          </w:rPr>
          <w:tab/>
        </w:r>
        <w:r w:rsidR="009D7258" w:rsidRPr="009D7258">
          <w:rPr>
            <w:rStyle w:val="Lienhypertexte"/>
            <w:noProof/>
          </w:rPr>
          <w:t>Évaluation de la phase de préparation</w:t>
        </w:r>
        <w:r w:rsidR="009D7258" w:rsidRPr="009D7258">
          <w:rPr>
            <w:noProof/>
            <w:webHidden/>
          </w:rPr>
          <w:tab/>
        </w:r>
        <w:r w:rsidRPr="009D7258">
          <w:rPr>
            <w:noProof/>
            <w:webHidden/>
          </w:rPr>
          <w:fldChar w:fldCharType="begin"/>
        </w:r>
        <w:r w:rsidR="009D7258" w:rsidRPr="009D7258">
          <w:rPr>
            <w:noProof/>
            <w:webHidden/>
          </w:rPr>
          <w:instrText xml:space="preserve"> PAGEREF _Toc292703865 \h </w:instrText>
        </w:r>
        <w:r w:rsidRPr="009D7258">
          <w:rPr>
            <w:noProof/>
            <w:webHidden/>
          </w:rPr>
        </w:r>
        <w:r w:rsidRPr="009D7258">
          <w:rPr>
            <w:noProof/>
            <w:webHidden/>
          </w:rPr>
          <w:fldChar w:fldCharType="separate"/>
        </w:r>
        <w:r w:rsidR="009D7258" w:rsidRPr="009D7258">
          <w:rPr>
            <w:noProof/>
            <w:webHidden/>
          </w:rPr>
          <w:t>44</w:t>
        </w:r>
        <w:r w:rsidRPr="009D7258">
          <w:rPr>
            <w:noProof/>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66" w:history="1">
        <w:r w:rsidR="009D7258" w:rsidRPr="009D7258">
          <w:rPr>
            <w:rStyle w:val="Lienhypertexte"/>
            <w:noProof/>
          </w:rPr>
          <w:t>5.5.2</w:t>
        </w:r>
        <w:r w:rsidR="009D7258" w:rsidRPr="009D7258">
          <w:rPr>
            <w:rFonts w:asciiTheme="minorHAnsi" w:eastAsiaTheme="minorEastAsia" w:hAnsiTheme="minorHAnsi" w:cstheme="minorBidi"/>
            <w:noProof/>
            <w:szCs w:val="22"/>
          </w:rPr>
          <w:tab/>
        </w:r>
        <w:r w:rsidR="009D7258" w:rsidRPr="009D7258">
          <w:rPr>
            <w:rStyle w:val="Lienhypertexte"/>
            <w:noProof/>
          </w:rPr>
          <w:t>Évaluation de la phase de réalisation</w:t>
        </w:r>
        <w:r w:rsidR="009D7258" w:rsidRPr="009D7258">
          <w:rPr>
            <w:noProof/>
            <w:webHidden/>
          </w:rPr>
          <w:tab/>
        </w:r>
        <w:r w:rsidRPr="009D7258">
          <w:rPr>
            <w:noProof/>
            <w:webHidden/>
          </w:rPr>
          <w:fldChar w:fldCharType="begin"/>
        </w:r>
        <w:r w:rsidR="009D7258" w:rsidRPr="009D7258">
          <w:rPr>
            <w:noProof/>
            <w:webHidden/>
          </w:rPr>
          <w:instrText xml:space="preserve"> PAGEREF _Toc292703866 \h </w:instrText>
        </w:r>
        <w:r w:rsidRPr="009D7258">
          <w:rPr>
            <w:noProof/>
            <w:webHidden/>
          </w:rPr>
        </w:r>
        <w:r w:rsidRPr="009D7258">
          <w:rPr>
            <w:noProof/>
            <w:webHidden/>
          </w:rPr>
          <w:fldChar w:fldCharType="separate"/>
        </w:r>
        <w:r w:rsidR="009D7258" w:rsidRPr="009D7258">
          <w:rPr>
            <w:noProof/>
            <w:webHidden/>
          </w:rPr>
          <w:t>44</w:t>
        </w:r>
        <w:r w:rsidRPr="009D7258">
          <w:rPr>
            <w:noProof/>
            <w:webHidden/>
          </w:rPr>
          <w:fldChar w:fldCharType="end"/>
        </w:r>
      </w:hyperlink>
    </w:p>
    <w:p w:rsidR="009D7258" w:rsidRPr="009D7258" w:rsidRDefault="00765E96">
      <w:pPr>
        <w:pStyle w:val="TM3"/>
        <w:tabs>
          <w:tab w:val="left" w:pos="1320"/>
          <w:tab w:val="right" w:leader="dot" w:pos="9628"/>
        </w:tabs>
        <w:rPr>
          <w:rFonts w:asciiTheme="minorHAnsi" w:eastAsiaTheme="minorEastAsia" w:hAnsiTheme="minorHAnsi" w:cstheme="minorBidi"/>
          <w:noProof/>
          <w:szCs w:val="22"/>
        </w:rPr>
      </w:pPr>
      <w:hyperlink w:anchor="_Toc292703867" w:history="1">
        <w:r w:rsidR="009D7258" w:rsidRPr="009D7258">
          <w:rPr>
            <w:rStyle w:val="Lienhypertexte"/>
            <w:noProof/>
          </w:rPr>
          <w:t>5.5.3</w:t>
        </w:r>
        <w:r w:rsidR="009D7258" w:rsidRPr="009D7258">
          <w:rPr>
            <w:rFonts w:asciiTheme="minorHAnsi" w:eastAsiaTheme="minorEastAsia" w:hAnsiTheme="minorHAnsi" w:cstheme="minorBidi"/>
            <w:noProof/>
            <w:szCs w:val="22"/>
          </w:rPr>
          <w:tab/>
        </w:r>
        <w:r w:rsidR="009D7258" w:rsidRPr="009D7258">
          <w:rPr>
            <w:rStyle w:val="Lienhypertexte"/>
            <w:noProof/>
          </w:rPr>
          <w:t>Évaluation de la phase de clôture</w:t>
        </w:r>
        <w:r w:rsidR="009D7258" w:rsidRPr="009D7258">
          <w:rPr>
            <w:noProof/>
            <w:webHidden/>
          </w:rPr>
          <w:tab/>
        </w:r>
        <w:r w:rsidRPr="009D7258">
          <w:rPr>
            <w:noProof/>
            <w:webHidden/>
          </w:rPr>
          <w:fldChar w:fldCharType="begin"/>
        </w:r>
        <w:r w:rsidR="009D7258" w:rsidRPr="009D7258">
          <w:rPr>
            <w:noProof/>
            <w:webHidden/>
          </w:rPr>
          <w:instrText xml:space="preserve"> PAGEREF _Toc292703867 \h </w:instrText>
        </w:r>
        <w:r w:rsidRPr="009D7258">
          <w:rPr>
            <w:noProof/>
            <w:webHidden/>
          </w:rPr>
        </w:r>
        <w:r w:rsidRPr="009D7258">
          <w:rPr>
            <w:noProof/>
            <w:webHidden/>
          </w:rPr>
          <w:fldChar w:fldCharType="separate"/>
        </w:r>
        <w:r w:rsidR="009D7258" w:rsidRPr="009D7258">
          <w:rPr>
            <w:noProof/>
            <w:webHidden/>
          </w:rPr>
          <w:t>44</w:t>
        </w:r>
        <w:r w:rsidRPr="009D7258">
          <w:rPr>
            <w:noProof/>
            <w:webHidden/>
          </w:rPr>
          <w:fldChar w:fldCharType="end"/>
        </w:r>
      </w:hyperlink>
    </w:p>
    <w:p w:rsidR="009D7258" w:rsidRPr="009D7258" w:rsidRDefault="00765E96">
      <w:pPr>
        <w:pStyle w:val="TM2"/>
        <w:rPr>
          <w:rFonts w:asciiTheme="minorHAnsi" w:eastAsiaTheme="minorEastAsia" w:hAnsiTheme="minorHAnsi" w:cstheme="minorBidi"/>
          <w:szCs w:val="22"/>
        </w:rPr>
      </w:pPr>
      <w:hyperlink w:anchor="_Toc292703868" w:history="1">
        <w:r w:rsidR="009D7258" w:rsidRPr="009D7258">
          <w:rPr>
            <w:rStyle w:val="Lienhypertexte"/>
          </w:rPr>
          <w:t>5.6</w:t>
        </w:r>
        <w:r w:rsidR="009D7258" w:rsidRPr="009D7258">
          <w:rPr>
            <w:rFonts w:asciiTheme="minorHAnsi" w:eastAsiaTheme="minorEastAsia" w:hAnsiTheme="minorHAnsi" w:cstheme="minorBidi"/>
            <w:szCs w:val="22"/>
          </w:rPr>
          <w:tab/>
        </w:r>
        <w:r w:rsidR="009D7258" w:rsidRPr="009D7258">
          <w:rPr>
            <w:rStyle w:val="Lienhypertexte"/>
          </w:rPr>
          <w:t>L’organisation du projet interdisciplinaire</w:t>
        </w:r>
        <w:r w:rsidR="009D7258" w:rsidRPr="009D7258">
          <w:rPr>
            <w:webHidden/>
          </w:rPr>
          <w:tab/>
        </w:r>
        <w:r w:rsidRPr="009D7258">
          <w:rPr>
            <w:webHidden/>
          </w:rPr>
          <w:fldChar w:fldCharType="begin"/>
        </w:r>
        <w:r w:rsidR="009D7258" w:rsidRPr="009D7258">
          <w:rPr>
            <w:webHidden/>
          </w:rPr>
          <w:instrText xml:space="preserve"> PAGEREF _Toc292703868 \h </w:instrText>
        </w:r>
        <w:r w:rsidRPr="009D7258">
          <w:rPr>
            <w:webHidden/>
          </w:rPr>
        </w:r>
        <w:r w:rsidRPr="009D7258">
          <w:rPr>
            <w:webHidden/>
          </w:rPr>
          <w:fldChar w:fldCharType="separate"/>
        </w:r>
        <w:r w:rsidR="009D7258" w:rsidRPr="009D7258">
          <w:rPr>
            <w:webHidden/>
          </w:rPr>
          <w:t>44</w:t>
        </w:r>
        <w:r w:rsidRPr="009D7258">
          <w:rPr>
            <w:webHidden/>
          </w:rPr>
          <w:fldChar w:fldCharType="end"/>
        </w:r>
      </w:hyperlink>
    </w:p>
    <w:p w:rsidR="009D7258" w:rsidRPr="009D7258" w:rsidRDefault="00765E96">
      <w:pPr>
        <w:pStyle w:val="TM1"/>
        <w:tabs>
          <w:tab w:val="left" w:pos="440"/>
          <w:tab w:val="right" w:leader="dot" w:pos="9628"/>
        </w:tabs>
        <w:rPr>
          <w:rFonts w:asciiTheme="minorHAnsi" w:eastAsiaTheme="minorEastAsia" w:hAnsiTheme="minorHAnsi" w:cstheme="minorBidi"/>
          <w:noProof/>
          <w:szCs w:val="22"/>
        </w:rPr>
      </w:pPr>
      <w:hyperlink w:anchor="_Toc292703869" w:history="1">
        <w:r w:rsidR="009D7258" w:rsidRPr="009D7258">
          <w:rPr>
            <w:rStyle w:val="Lienhypertexte"/>
            <w:noProof/>
          </w:rPr>
          <w:t>6</w:t>
        </w:r>
        <w:r w:rsidR="009D7258" w:rsidRPr="009D7258">
          <w:rPr>
            <w:rFonts w:asciiTheme="minorHAnsi" w:eastAsiaTheme="minorEastAsia" w:hAnsiTheme="minorHAnsi" w:cstheme="minorBidi"/>
            <w:noProof/>
            <w:szCs w:val="22"/>
          </w:rPr>
          <w:tab/>
        </w:r>
        <w:r w:rsidR="009D7258" w:rsidRPr="009D7258">
          <w:rPr>
            <w:rStyle w:val="Lienhypertexte"/>
            <w:noProof/>
          </w:rPr>
          <w:t>GLOSSAIRE PÉDAGOGIQUE</w:t>
        </w:r>
        <w:r w:rsidR="009D7258" w:rsidRPr="009D7258">
          <w:rPr>
            <w:noProof/>
            <w:webHidden/>
          </w:rPr>
          <w:tab/>
        </w:r>
        <w:r w:rsidRPr="009D7258">
          <w:rPr>
            <w:noProof/>
            <w:webHidden/>
          </w:rPr>
          <w:fldChar w:fldCharType="begin"/>
        </w:r>
        <w:r w:rsidR="009D7258" w:rsidRPr="009D7258">
          <w:rPr>
            <w:noProof/>
            <w:webHidden/>
          </w:rPr>
          <w:instrText xml:space="preserve"> PAGEREF _Toc292703869 \h </w:instrText>
        </w:r>
        <w:r w:rsidRPr="009D7258">
          <w:rPr>
            <w:noProof/>
            <w:webHidden/>
          </w:rPr>
        </w:r>
        <w:r w:rsidRPr="009D7258">
          <w:rPr>
            <w:noProof/>
            <w:webHidden/>
          </w:rPr>
          <w:fldChar w:fldCharType="separate"/>
        </w:r>
        <w:r w:rsidR="009D7258" w:rsidRPr="009D7258">
          <w:rPr>
            <w:noProof/>
            <w:webHidden/>
          </w:rPr>
          <w:t>48</w:t>
        </w:r>
        <w:r w:rsidRPr="009D7258">
          <w:rPr>
            <w:noProof/>
            <w:webHidden/>
          </w:rPr>
          <w:fldChar w:fldCharType="end"/>
        </w:r>
      </w:hyperlink>
    </w:p>
    <w:p w:rsidR="00837A65" w:rsidRPr="001D24FD" w:rsidRDefault="00765E96" w:rsidP="00837A65">
      <w:pPr>
        <w:rPr>
          <w:rFonts w:cs="Arial"/>
          <w:sz w:val="24"/>
          <w:szCs w:val="24"/>
        </w:rPr>
      </w:pPr>
      <w:r w:rsidRPr="009D7258">
        <w:fldChar w:fldCharType="end"/>
      </w:r>
    </w:p>
    <w:p w:rsidR="00837A65" w:rsidRPr="00443144" w:rsidRDefault="00837A65" w:rsidP="00443144">
      <w:pPr>
        <w:pStyle w:val="Titre1"/>
      </w:pPr>
      <w:r>
        <w:br w:type="page"/>
      </w:r>
      <w:bookmarkStart w:id="2" w:name="_Toc284339259"/>
      <w:bookmarkStart w:id="3" w:name="_Toc292703818"/>
      <w:r w:rsidR="00443144" w:rsidRPr="00443144">
        <w:lastRenderedPageBreak/>
        <w:t>INTRODUCTION</w:t>
      </w:r>
      <w:bookmarkEnd w:id="2"/>
      <w:bookmarkEnd w:id="3"/>
    </w:p>
    <w:p w:rsidR="00837A65" w:rsidRDefault="00837A65" w:rsidP="00837A65"/>
    <w:p w:rsidR="00837A65" w:rsidRDefault="00837A65" w:rsidP="00837A65">
      <w:pPr>
        <w:rPr>
          <w:rFonts w:cs="Arial"/>
          <w:sz w:val="24"/>
          <w:szCs w:val="24"/>
        </w:rPr>
      </w:pPr>
    </w:p>
    <w:p w:rsidR="00837A65" w:rsidRDefault="00837A65" w:rsidP="00837A65">
      <w:pPr>
        <w:rPr>
          <w:rFonts w:cs="Arial"/>
          <w:sz w:val="24"/>
          <w:szCs w:val="24"/>
        </w:rPr>
      </w:pPr>
      <w:r>
        <w:rPr>
          <w:rFonts w:cs="Arial"/>
          <w:sz w:val="24"/>
          <w:szCs w:val="24"/>
        </w:rPr>
        <w:t xml:space="preserve">L’objectif de ce document est de préciser les finalités et les orientations du programme de </w:t>
      </w:r>
      <w:r w:rsidR="00017DF3">
        <w:rPr>
          <w:rFonts w:cs="Arial"/>
          <w:sz w:val="24"/>
          <w:szCs w:val="24"/>
        </w:rPr>
        <w:t xml:space="preserve">l’enseignement spécifique </w:t>
      </w:r>
      <w:r w:rsidR="002D6CB6">
        <w:rPr>
          <w:rFonts w:cs="Arial"/>
          <w:sz w:val="24"/>
          <w:szCs w:val="24"/>
        </w:rPr>
        <w:t xml:space="preserve">des </w:t>
      </w:r>
      <w:r>
        <w:rPr>
          <w:rFonts w:cs="Arial"/>
          <w:sz w:val="24"/>
          <w:szCs w:val="24"/>
        </w:rPr>
        <w:t>sciences de l’ingénieur de la série S. Il doit aider les enseignants à percevoir et à appréhender la rupture, donc les évolutions fondamentales, du nouveau programme publié au BOEN spécial N°9 du 30 septembre 2010 par rapport à celui publié au BOEN spécial N°6 du 30 août 2001.</w:t>
      </w:r>
    </w:p>
    <w:p w:rsidR="00837A65" w:rsidRDefault="00837A65" w:rsidP="00837A65">
      <w:pPr>
        <w:rPr>
          <w:rFonts w:cs="Arial"/>
          <w:sz w:val="24"/>
          <w:szCs w:val="24"/>
        </w:rPr>
      </w:pPr>
    </w:p>
    <w:p w:rsidR="00837A65" w:rsidRPr="00EF6666" w:rsidRDefault="00837A65" w:rsidP="00837A65">
      <w:pPr>
        <w:rPr>
          <w:rFonts w:cs="Arial"/>
          <w:sz w:val="24"/>
          <w:szCs w:val="24"/>
        </w:rPr>
      </w:pPr>
      <w:r>
        <w:rPr>
          <w:rFonts w:cs="Arial"/>
          <w:sz w:val="24"/>
          <w:szCs w:val="24"/>
        </w:rPr>
        <w:t>Après cette introduction, des préconisations et des suggestions sont proposées, mais il ne s’agit en aucun cas de prescriptions qui entravent la liberté pédagogique de l’enseignant dans le cadre général du programme.</w:t>
      </w:r>
      <w:r w:rsidR="003B10A5">
        <w:rPr>
          <w:rFonts w:cs="Arial"/>
          <w:sz w:val="24"/>
          <w:szCs w:val="24"/>
        </w:rPr>
        <w:t xml:space="preserve"> </w:t>
      </w:r>
    </w:p>
    <w:p w:rsidR="00837A65" w:rsidRDefault="00837A65" w:rsidP="00837A65">
      <w:pPr>
        <w:rPr>
          <w:rFonts w:cs="Arial"/>
          <w:sz w:val="24"/>
          <w:szCs w:val="24"/>
        </w:rPr>
      </w:pPr>
    </w:p>
    <w:p w:rsidR="001A189B" w:rsidRDefault="00837A65" w:rsidP="00837A65">
      <w:pPr>
        <w:rPr>
          <w:rFonts w:cs="Arial"/>
          <w:sz w:val="24"/>
          <w:szCs w:val="24"/>
        </w:rPr>
      </w:pPr>
      <w:r>
        <w:rPr>
          <w:rFonts w:cs="Arial"/>
          <w:sz w:val="24"/>
          <w:szCs w:val="24"/>
        </w:rPr>
        <w:t xml:space="preserve">La rénovation de ce programme s’inscrit dans le cadre de la réforme du lycée, et en particulier de la série S. De trop nombreux </w:t>
      </w:r>
      <w:r w:rsidRPr="001004E8">
        <w:rPr>
          <w:rFonts w:cs="Arial"/>
          <w:sz w:val="24"/>
          <w:szCs w:val="24"/>
        </w:rPr>
        <w:t xml:space="preserve">bacheliers </w:t>
      </w:r>
      <w:r>
        <w:rPr>
          <w:rFonts w:cs="Arial"/>
          <w:sz w:val="24"/>
          <w:szCs w:val="24"/>
        </w:rPr>
        <w:t xml:space="preserve">ne poursuivent pas d’études supérieures scientifiques et technologiques longues, il importe donc de recentrer cette série sur ses objectifs. </w:t>
      </w:r>
    </w:p>
    <w:p w:rsidR="001A189B" w:rsidRDefault="001A189B" w:rsidP="00837A65">
      <w:pPr>
        <w:rPr>
          <w:rFonts w:cs="Arial"/>
          <w:sz w:val="24"/>
          <w:szCs w:val="24"/>
        </w:rPr>
      </w:pPr>
    </w:p>
    <w:p w:rsidR="00837A65" w:rsidRDefault="00837A65" w:rsidP="00837A65">
      <w:pPr>
        <w:rPr>
          <w:rFonts w:cs="Arial"/>
          <w:sz w:val="24"/>
          <w:szCs w:val="24"/>
        </w:rPr>
      </w:pPr>
      <w:r w:rsidRPr="00B90BFB">
        <w:rPr>
          <w:rFonts w:cs="Arial"/>
          <w:sz w:val="24"/>
          <w:szCs w:val="24"/>
        </w:rPr>
        <w:t>Le baccalauréat S affirme sa vocation scientifique et conceptuelle. Le programme de sciences de l’ingénieur a été élaboré dans ce sens, il est clairement ancré dans la</w:t>
      </w:r>
      <w:r>
        <w:rPr>
          <w:rFonts w:cs="Arial"/>
          <w:sz w:val="24"/>
          <w:szCs w:val="24"/>
        </w:rPr>
        <w:t xml:space="preserve"> série S. Tout doit concourir à donner aux élèves de la série S le goût pour la poursuite d’</w:t>
      </w:r>
      <w:r w:rsidRPr="00EF6666">
        <w:rPr>
          <w:rFonts w:cs="Arial"/>
          <w:sz w:val="24"/>
          <w:szCs w:val="24"/>
        </w:rPr>
        <w:t xml:space="preserve">études supérieures </w:t>
      </w:r>
      <w:r>
        <w:rPr>
          <w:rFonts w:cs="Arial"/>
          <w:sz w:val="24"/>
          <w:szCs w:val="24"/>
        </w:rPr>
        <w:t>scientifiques et technologiques longues.</w:t>
      </w:r>
      <w:r w:rsidR="001A189B" w:rsidRPr="001A189B">
        <w:rPr>
          <w:rFonts w:cs="Arial"/>
          <w:sz w:val="24"/>
          <w:szCs w:val="24"/>
        </w:rPr>
        <w:t xml:space="preserve"> </w:t>
      </w:r>
    </w:p>
    <w:p w:rsidR="00B90BFB" w:rsidRDefault="00B90BFB" w:rsidP="00837A65">
      <w:pPr>
        <w:rPr>
          <w:rFonts w:cs="Arial"/>
          <w:sz w:val="24"/>
          <w:szCs w:val="24"/>
        </w:rPr>
      </w:pPr>
    </w:p>
    <w:p w:rsidR="00B90BFB" w:rsidRPr="001A189B" w:rsidRDefault="00B90BFB" w:rsidP="00B90BFB">
      <w:pPr>
        <w:rPr>
          <w:rFonts w:cs="Arial"/>
          <w:sz w:val="24"/>
          <w:szCs w:val="24"/>
        </w:rPr>
      </w:pPr>
      <w:r w:rsidRPr="001A189B">
        <w:rPr>
          <w:rFonts w:cs="Arial"/>
          <w:bCs/>
          <w:sz w:val="24"/>
          <w:szCs w:val="24"/>
        </w:rPr>
        <w:t>Les sciences de l’ingénieur sont un enseignement spéc</w:t>
      </w:r>
      <w:r w:rsidR="00017DF3">
        <w:rPr>
          <w:rFonts w:cs="Arial"/>
          <w:bCs/>
          <w:sz w:val="24"/>
          <w:szCs w:val="24"/>
        </w:rPr>
        <w:t>ifique du baccalauréat s</w:t>
      </w:r>
      <w:r w:rsidRPr="001A189B">
        <w:rPr>
          <w:rFonts w:cs="Arial"/>
          <w:bCs/>
          <w:sz w:val="24"/>
          <w:szCs w:val="24"/>
        </w:rPr>
        <w:t>cientifique. Comme les autres disciplines expérimentales de ce baccalauréat, la pédagogie mise en œuvre valorise une démarche scientifique</w:t>
      </w:r>
      <w:r w:rsidR="000E5FBB">
        <w:rPr>
          <w:rFonts w:cs="Arial"/>
          <w:bCs/>
          <w:sz w:val="24"/>
          <w:szCs w:val="24"/>
        </w:rPr>
        <w:t xml:space="preserve"> (figure </w:t>
      </w:r>
      <w:r w:rsidR="00765E96" w:rsidRPr="001165C2">
        <w:rPr>
          <w:sz w:val="24"/>
          <w:szCs w:val="24"/>
        </w:rPr>
        <w:fldChar w:fldCharType="begin"/>
      </w:r>
      <w:r w:rsidR="000E5FBB" w:rsidRPr="001165C2">
        <w:rPr>
          <w:sz w:val="24"/>
          <w:szCs w:val="24"/>
        </w:rPr>
        <w:instrText xml:space="preserve"> SEQ Figure \* ARABIC </w:instrText>
      </w:r>
      <w:r w:rsidR="00765E96" w:rsidRPr="001165C2">
        <w:rPr>
          <w:sz w:val="24"/>
          <w:szCs w:val="24"/>
        </w:rPr>
        <w:fldChar w:fldCharType="separate"/>
      </w:r>
      <w:r w:rsidR="00834C28">
        <w:rPr>
          <w:noProof/>
          <w:sz w:val="24"/>
          <w:szCs w:val="24"/>
        </w:rPr>
        <w:t>1</w:t>
      </w:r>
      <w:r w:rsidR="00765E96" w:rsidRPr="001165C2">
        <w:rPr>
          <w:sz w:val="24"/>
          <w:szCs w:val="24"/>
        </w:rPr>
        <w:fldChar w:fldCharType="end"/>
      </w:r>
      <w:r w:rsidR="000E5FBB">
        <w:rPr>
          <w:rFonts w:cs="Arial"/>
          <w:bCs/>
          <w:sz w:val="24"/>
          <w:szCs w:val="24"/>
        </w:rPr>
        <w:t>)</w:t>
      </w:r>
      <w:r w:rsidRPr="001A189B">
        <w:rPr>
          <w:rFonts w:cs="Arial"/>
          <w:bCs/>
          <w:sz w:val="24"/>
          <w:szCs w:val="24"/>
        </w:rPr>
        <w:t xml:space="preserve">. </w:t>
      </w:r>
    </w:p>
    <w:p w:rsidR="001A189B" w:rsidRDefault="001A189B" w:rsidP="00837A65">
      <w:pPr>
        <w:rPr>
          <w:rFonts w:cs="Arial"/>
          <w:sz w:val="24"/>
          <w:szCs w:val="24"/>
        </w:rPr>
      </w:pPr>
    </w:p>
    <w:p w:rsidR="00E10CD4" w:rsidRDefault="00BB461A" w:rsidP="000E5FBB">
      <w:pPr>
        <w:jc w:val="center"/>
        <w:rPr>
          <w:sz w:val="24"/>
          <w:szCs w:val="24"/>
        </w:rPr>
      </w:pPr>
      <w:r>
        <w:rPr>
          <w:noProof/>
          <w:sz w:val="24"/>
          <w:szCs w:val="24"/>
        </w:rPr>
        <w:drawing>
          <wp:inline distT="0" distB="0" distL="0" distR="0">
            <wp:extent cx="2232507" cy="2784475"/>
            <wp:effectExtent l="6115" t="0" r="2293" b="0"/>
            <wp:docPr id="14" name="Obje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77" cy="3693319"/>
                      <a:chOff x="5295900" y="2643185"/>
                      <a:chExt cx="3143277" cy="3693319"/>
                    </a:xfrm>
                  </a:grpSpPr>
                  <a:grpSp>
                    <a:nvGrpSpPr>
                      <a:cNvPr id="15" name="Groupe 14"/>
                      <a:cNvGrpSpPr/>
                    </a:nvGrpSpPr>
                    <a:grpSpPr>
                      <a:xfrm>
                        <a:off x="5295900" y="2643185"/>
                        <a:ext cx="3143277" cy="3693319"/>
                        <a:chOff x="5295900" y="2643185"/>
                        <a:chExt cx="3143277" cy="3693319"/>
                      </a:xfrm>
                    </a:grpSpPr>
                    <a:sp>
                      <a:nvSpPr>
                        <a:cNvPr id="16" name="ZoneTexte 15"/>
                        <a:cNvSpPr txBox="1"/>
                      </a:nvSpPr>
                      <a:spPr>
                        <a:xfrm>
                          <a:off x="5295900" y="2643185"/>
                          <a:ext cx="3143277" cy="3693319"/>
                        </a:xfrm>
                        <a:prstGeom prst="rect">
                          <a:avLst/>
                        </a:prstGeom>
                      </a:spPr>
                      <a:txSp>
                        <a:txBody>
                          <a:bodyPr wrap="square" rtlCol="0">
                            <a:spAutoFit/>
                          </a:bodyPr>
                          <a:lstStyle>
                            <a:defPPr>
                              <a:defRPr lang="fr-FR"/>
                            </a:defPPr>
                            <a:lvl1pPr marL="0" algn="l" defTabSz="914400" rtl="0" eaLnBrk="1" latinLnBrk="0" hangingPunct="1">
                              <a:defRPr sz="1800" kern="1200">
                                <a:solidFill>
                                  <a:schemeClr val="tx1"/>
                                </a:solidFill>
                                <a:latin typeface="+mj-lt"/>
                                <a:ea typeface="+mj-ea"/>
                                <a:cs typeface="+mj-cs"/>
                              </a:defRPr>
                            </a:lvl1pPr>
                            <a:lvl2pPr marL="457200" algn="l" defTabSz="914400" rtl="0" eaLnBrk="1" latinLnBrk="0" hangingPunct="1">
                              <a:defRPr sz="1800" kern="1200">
                                <a:solidFill>
                                  <a:schemeClr val="tx1"/>
                                </a:solidFill>
                                <a:latin typeface="+mj-lt"/>
                                <a:ea typeface="+mj-ea"/>
                                <a:cs typeface="+mj-cs"/>
                              </a:defRPr>
                            </a:lvl2pPr>
                            <a:lvl3pPr marL="914400" algn="l" defTabSz="914400" rtl="0" eaLnBrk="1" latinLnBrk="0" hangingPunct="1">
                              <a:defRPr sz="1800" kern="1200">
                                <a:solidFill>
                                  <a:schemeClr val="tx1"/>
                                </a:solidFill>
                                <a:latin typeface="+mj-lt"/>
                                <a:ea typeface="+mj-ea"/>
                                <a:cs typeface="+mj-cs"/>
                              </a:defRPr>
                            </a:lvl3pPr>
                            <a:lvl4pPr marL="1371600" algn="l" defTabSz="914400" rtl="0" eaLnBrk="1" latinLnBrk="0" hangingPunct="1">
                              <a:defRPr sz="1800" kern="1200">
                                <a:solidFill>
                                  <a:schemeClr val="tx1"/>
                                </a:solidFill>
                                <a:latin typeface="+mj-lt"/>
                                <a:ea typeface="+mj-ea"/>
                                <a:cs typeface="+mj-cs"/>
                              </a:defRPr>
                            </a:lvl4pPr>
                            <a:lvl5pPr marL="1828800" algn="l" defTabSz="914400" rtl="0" eaLnBrk="1" latinLnBrk="0" hangingPunct="1">
                              <a:defRPr sz="1800" kern="1200">
                                <a:solidFill>
                                  <a:schemeClr val="tx1"/>
                                </a:solidFill>
                                <a:latin typeface="+mj-lt"/>
                                <a:ea typeface="+mj-ea"/>
                                <a:cs typeface="+mj-cs"/>
                              </a:defRPr>
                            </a:lvl5pPr>
                            <a:lvl6pPr marL="2286000" algn="l" defTabSz="914400" rtl="0" eaLnBrk="1" latinLnBrk="0" hangingPunct="1">
                              <a:defRPr sz="1800" kern="1200">
                                <a:solidFill>
                                  <a:schemeClr val="tx1"/>
                                </a:solidFill>
                                <a:latin typeface="+mj-lt"/>
                                <a:ea typeface="+mj-ea"/>
                                <a:cs typeface="+mj-cs"/>
                              </a:defRPr>
                            </a:lvl6pPr>
                            <a:lvl7pPr marL="2743200" algn="l" defTabSz="914400" rtl="0" eaLnBrk="1" latinLnBrk="0" hangingPunct="1">
                              <a:defRPr sz="1800" kern="1200">
                                <a:solidFill>
                                  <a:schemeClr val="tx1"/>
                                </a:solidFill>
                                <a:latin typeface="+mj-lt"/>
                                <a:ea typeface="+mj-ea"/>
                                <a:cs typeface="+mj-cs"/>
                              </a:defRPr>
                            </a:lvl7pPr>
                            <a:lvl8pPr marL="3200400" algn="l" defTabSz="914400" rtl="0" eaLnBrk="1" latinLnBrk="0" hangingPunct="1">
                              <a:defRPr sz="1800" kern="1200">
                                <a:solidFill>
                                  <a:schemeClr val="tx1"/>
                                </a:solidFill>
                                <a:latin typeface="+mj-lt"/>
                                <a:ea typeface="+mj-ea"/>
                                <a:cs typeface="+mj-cs"/>
                              </a:defRPr>
                            </a:lvl8pPr>
                            <a:lvl9pPr marL="3657600" algn="l" defTabSz="914400" rtl="0" eaLnBrk="1" latinLnBrk="0" hangingPunct="1">
                              <a:defRPr sz="1800" kern="1200">
                                <a:solidFill>
                                  <a:schemeClr val="tx1"/>
                                </a:solidFill>
                                <a:latin typeface="+mj-lt"/>
                                <a:ea typeface="+mj-ea"/>
                                <a:cs typeface="+mj-cs"/>
                              </a:defRPr>
                            </a:lvl9pPr>
                          </a:lstStyle>
                          <a:p>
                            <a:pPr algn="ctr"/>
                            <a:r>
                              <a:rPr lang="fr-FR" dirty="0" smtClean="0"/>
                              <a:t>La démarche </a:t>
                            </a:r>
                            <a:r>
                              <a:rPr lang="fr-FR" dirty="0" smtClean="0"/>
                              <a:t>scientifique</a:t>
                            </a:r>
                          </a:p>
                          <a:p>
                            <a:pPr algn="ctr"/>
                            <a:endParaRPr lang="fr-FR" dirty="0" smtClean="0"/>
                          </a:p>
                          <a:p>
                            <a:pPr algn="ctr"/>
                            <a:endParaRPr lang="fr-FR" dirty="0" smtClean="0"/>
                          </a:p>
                          <a:p>
                            <a:endParaRPr lang="fr-FR" dirty="0" smtClean="0"/>
                          </a:p>
                          <a:p>
                            <a:endParaRPr lang="fr-FR" dirty="0" smtClean="0"/>
                          </a:p>
                          <a:p>
                            <a:endParaRPr lang="fr-FR" dirty="0" smtClean="0"/>
                          </a:p>
                          <a:p>
                            <a:endParaRPr lang="fr-FR" dirty="0" smtClean="0"/>
                          </a:p>
                          <a:p>
                            <a:endParaRPr lang="fr-FR" dirty="0" smtClean="0"/>
                          </a:p>
                          <a:p>
                            <a:endParaRPr lang="fr-FR" dirty="0" smtClean="0"/>
                          </a:p>
                          <a:p>
                            <a:endParaRPr lang="fr-FR" dirty="0" smtClean="0"/>
                          </a:p>
                          <a:p>
                            <a:endParaRPr lang="fr-FR" dirty="0" smtClean="0"/>
                          </a:p>
                          <a:p>
                            <a:endParaRPr lang="fr-FR" dirty="0" smtClean="0"/>
                          </a:p>
                          <a:p>
                            <a:endParaRPr lang="fr-FR" dirty="0"/>
                          </a:p>
                        </a:txBody>
                        <a:useSpRect/>
                      </a:txSp>
                      <a:style>
                        <a:lnRef idx="0">
                          <a:scrgbClr r="0" g="0" b="0"/>
                        </a:lnRef>
                        <a:fillRef idx="1002">
                          <a:schemeClr val="lt2"/>
                        </a:fillRef>
                        <a:effectRef idx="0">
                          <a:scrgbClr r="0" g="0" b="0"/>
                        </a:effectRef>
                        <a:fontRef idx="major"/>
                      </a:style>
                    </a:sp>
                    <a:sp>
                      <a:nvSpPr>
                        <a:cNvPr id="8" name="ZoneTexte 7"/>
                        <a:cNvSpPr txBox="1"/>
                      </a:nvSpPr>
                      <a:spPr>
                        <a:xfrm>
                          <a:off x="5857884" y="3517944"/>
                          <a:ext cx="2214578" cy="477054"/>
                        </a:xfrm>
                        <a:prstGeom prst="rect">
                          <a:avLst/>
                        </a:prstGeom>
                        <a:gradFill>
                          <a:gsLst>
                            <a:gs pos="0">
                              <a:schemeClr val="accent6">
                                <a:lumMod val="60000"/>
                                <a:lumOff val="40000"/>
                              </a:schemeClr>
                            </a:gs>
                            <a:gs pos="50000">
                              <a:schemeClr val="accent6">
                                <a:lumMod val="75000"/>
                              </a:schemeClr>
                            </a:gs>
                            <a:gs pos="100000">
                              <a:schemeClr val="bg1"/>
                            </a:gs>
                          </a:gsLst>
                          <a:lin ang="5400000" scaled="0"/>
                        </a:gradFill>
                        <a:effectLst>
                          <a:outerShdw blurRad="50800" dist="38100" dir="2700000" algn="tl" rotWithShape="0">
                            <a:prstClr val="black">
                              <a:alpha val="40000"/>
                            </a:prstClr>
                          </a:outerShdw>
                        </a:effectLst>
                        <a:scene3d>
                          <a:camera prst="orthographicFront"/>
                          <a:lightRig rig="threePt" dir="t"/>
                        </a:scene3d>
                        <a:sp3d>
                          <a:bevelT/>
                        </a:sp3d>
                      </a:spPr>
                      <a:txSp>
                        <a:txBody>
                          <a:bodyPr wrap="square" rtlCol="0" anchor="ctr" anchorCtr="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ts val="1000"/>
                              </a:lnSpc>
                            </a:pPr>
                            <a:endParaRPr lang="fr-FR" dirty="0" smtClean="0"/>
                          </a:p>
                          <a:p>
                            <a:pPr algn="ctr" defTabSz="0">
                              <a:lnSpc>
                                <a:spcPts val="1000"/>
                              </a:lnSpc>
                            </a:pPr>
                            <a:r>
                              <a:rPr lang="fr-FR" dirty="0" smtClean="0"/>
                              <a:t>Observer</a:t>
                            </a:r>
                          </a:p>
                          <a:p>
                            <a:pPr algn="ctr">
                              <a:lnSpc>
                                <a:spcPts val="1000"/>
                              </a:lnSpc>
                            </a:pPr>
                            <a:endParaRPr lang="fr-FR" dirty="0"/>
                          </a:p>
                        </a:txBody>
                        <a:useSpRect/>
                      </a:txSp>
                    </a:sp>
                    <a:sp>
                      <a:nvSpPr>
                        <a:cNvPr id="9" name="ZoneTexte 8"/>
                        <a:cNvSpPr txBox="1"/>
                      </a:nvSpPr>
                      <a:spPr>
                        <a:xfrm>
                          <a:off x="5929322" y="4446638"/>
                          <a:ext cx="2214578" cy="477054"/>
                        </a:xfrm>
                        <a:prstGeom prst="rect">
                          <a:avLst/>
                        </a:prstGeom>
                        <a:gradFill>
                          <a:gsLst>
                            <a:gs pos="0">
                              <a:srgbClr val="00B050"/>
                            </a:gs>
                            <a:gs pos="50000">
                              <a:srgbClr val="24D816"/>
                            </a:gs>
                            <a:gs pos="100000">
                              <a:schemeClr val="bg1"/>
                            </a:gs>
                          </a:gsLst>
                          <a:lin ang="5400000" scaled="0"/>
                        </a:gradFill>
                        <a:effectLst>
                          <a:outerShdw blurRad="50800" dist="38100" dir="2700000" algn="tl" rotWithShape="0">
                            <a:prstClr val="black">
                              <a:alpha val="40000"/>
                            </a:prstClr>
                          </a:outerShdw>
                        </a:effectLst>
                        <a:scene3d>
                          <a:camera prst="orthographicFront"/>
                          <a:lightRig rig="threePt" dir="t"/>
                        </a:scene3d>
                        <a:sp3d>
                          <a:bevelT/>
                        </a:sp3d>
                      </a:spPr>
                      <a:txSp>
                        <a:txBody>
                          <a:bodyPr wrap="square" rtlCol="0" anchor="ctr" anchorCtr="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ts val="1000"/>
                              </a:lnSpc>
                            </a:pPr>
                            <a:endParaRPr lang="fr-FR" dirty="0" smtClean="0"/>
                          </a:p>
                          <a:p>
                            <a:pPr algn="ctr">
                              <a:lnSpc>
                                <a:spcPts val="1000"/>
                              </a:lnSpc>
                            </a:pPr>
                            <a:r>
                              <a:rPr lang="fr-FR" dirty="0" smtClean="0"/>
                              <a:t>Modéliser</a:t>
                            </a:r>
                          </a:p>
                          <a:p>
                            <a:pPr algn="ctr">
                              <a:lnSpc>
                                <a:spcPts val="1000"/>
                              </a:lnSpc>
                            </a:pPr>
                            <a:endParaRPr lang="fr-FR" dirty="0" smtClean="0"/>
                          </a:p>
                        </a:txBody>
                        <a:useSpRect/>
                      </a:txSp>
                    </a:sp>
                    <a:sp>
                      <a:nvSpPr>
                        <a:cNvPr id="11" name="ZoneTexte 10"/>
                        <a:cNvSpPr txBox="1"/>
                      </a:nvSpPr>
                      <a:spPr>
                        <a:xfrm>
                          <a:off x="6000760" y="5375332"/>
                          <a:ext cx="2000264" cy="553998"/>
                        </a:xfrm>
                        <a:prstGeom prst="rect">
                          <a:avLst/>
                        </a:prstGeom>
                        <a:gradFill>
                          <a:gsLst>
                            <a:gs pos="0">
                              <a:srgbClr val="D21CC9"/>
                            </a:gs>
                            <a:gs pos="50000">
                              <a:srgbClr val="EF6BDC"/>
                            </a:gs>
                            <a:gs pos="100000">
                              <a:schemeClr val="bg1"/>
                            </a:gs>
                          </a:gsLst>
                          <a:lin ang="5400000" scaled="0"/>
                        </a:gradFill>
                        <a:effectLst>
                          <a:outerShdw blurRad="50800" dist="38100" dir="2700000" algn="tl" rotWithShape="0">
                            <a:prstClr val="black">
                              <a:alpha val="40000"/>
                            </a:prstClr>
                          </a:outerShdw>
                        </a:effectLst>
                        <a:scene3d>
                          <a:camera prst="orthographicFront"/>
                          <a:lightRig rig="threePt" dir="t"/>
                        </a:scene3d>
                        <a:sp3d>
                          <a:bevelT/>
                        </a:sp3d>
                      </a:spPr>
                      <a:txSp>
                        <a:txBody>
                          <a:bodyPr wrap="square" rtlCol="0" anchor="ctr" anchorCtr="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ts val="1200"/>
                              </a:lnSpc>
                            </a:pPr>
                            <a:endParaRPr lang="fr-FR" dirty="0" smtClean="0"/>
                          </a:p>
                          <a:p>
                            <a:pPr algn="ctr">
                              <a:lnSpc>
                                <a:spcPts val="1200"/>
                              </a:lnSpc>
                            </a:pPr>
                            <a:r>
                              <a:rPr lang="fr-FR" dirty="0" smtClean="0"/>
                              <a:t>Agir</a:t>
                            </a:r>
                          </a:p>
                          <a:p>
                            <a:pPr algn="ctr">
                              <a:lnSpc>
                                <a:spcPts val="1200"/>
                              </a:lnSpc>
                            </a:pPr>
                            <a:endParaRPr lang="fr-FR" dirty="0" smtClean="0"/>
                          </a:p>
                        </a:txBody>
                        <a:useSpRect/>
                      </a:txSp>
                    </a:sp>
                    <a:sp>
                      <a:nvSpPr>
                        <a:cNvPr id="13" name="Flèche vers le bas 12"/>
                        <a:cNvSpPr/>
                      </a:nvSpPr>
                      <a:spPr>
                        <a:xfrm>
                          <a:off x="6643702" y="4089448"/>
                          <a:ext cx="571504" cy="285752"/>
                        </a:xfrm>
                        <a:prstGeom prst="downArrow">
                          <a:avLst/>
                        </a:prstGeom>
                        <a:solidFill>
                          <a:srgbClr val="20E2EC"/>
                        </a:solidFill>
                        <a:ln>
                          <a:solidFill>
                            <a:srgbClr val="0070C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Flèche vers le bas 13"/>
                        <a:cNvSpPr/>
                      </a:nvSpPr>
                      <a:spPr>
                        <a:xfrm>
                          <a:off x="6643702" y="5018142"/>
                          <a:ext cx="571504" cy="285752"/>
                        </a:xfrm>
                        <a:prstGeom prst="downArrow">
                          <a:avLst/>
                        </a:prstGeom>
                        <a:solidFill>
                          <a:srgbClr val="20E2EC"/>
                        </a:solidFill>
                        <a:ln>
                          <a:solidFill>
                            <a:srgbClr val="0070C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Forme libre 11"/>
                        <a:cNvSpPr/>
                      </a:nvSpPr>
                      <a:spPr>
                        <a:xfrm>
                          <a:off x="5581649" y="3097530"/>
                          <a:ext cx="1628775" cy="3084195"/>
                        </a:xfrm>
                        <a:custGeom>
                          <a:avLst/>
                          <a:gdLst>
                            <a:gd name="connsiteX0" fmla="*/ 1362075 w 1543050"/>
                            <a:gd name="connsiteY0" fmla="*/ 2771775 h 3000375"/>
                            <a:gd name="connsiteX1" fmla="*/ 1362075 w 1543050"/>
                            <a:gd name="connsiteY1" fmla="*/ 2924175 h 3000375"/>
                            <a:gd name="connsiteX2" fmla="*/ 142875 w 1543050"/>
                            <a:gd name="connsiteY2" fmla="*/ 2924175 h 3000375"/>
                            <a:gd name="connsiteX3" fmla="*/ 152400 w 1543050"/>
                            <a:gd name="connsiteY3" fmla="*/ 95250 h 3000375"/>
                            <a:gd name="connsiteX4" fmla="*/ 1257300 w 1543050"/>
                            <a:gd name="connsiteY4" fmla="*/ 104775 h 3000375"/>
                            <a:gd name="connsiteX5" fmla="*/ 1257300 w 1543050"/>
                            <a:gd name="connsiteY5" fmla="*/ 180975 h 3000375"/>
                            <a:gd name="connsiteX6" fmla="*/ 1123950 w 1543050"/>
                            <a:gd name="connsiteY6" fmla="*/ 180975 h 3000375"/>
                            <a:gd name="connsiteX7" fmla="*/ 1333500 w 1543050"/>
                            <a:gd name="connsiteY7" fmla="*/ 352425 h 3000375"/>
                            <a:gd name="connsiteX8" fmla="*/ 1543050 w 1543050"/>
                            <a:gd name="connsiteY8" fmla="*/ 171450 h 3000375"/>
                            <a:gd name="connsiteX9" fmla="*/ 1428750 w 1543050"/>
                            <a:gd name="connsiteY9" fmla="*/ 171450 h 3000375"/>
                            <a:gd name="connsiteX10" fmla="*/ 1428750 w 1543050"/>
                            <a:gd name="connsiteY10" fmla="*/ 0 h 3000375"/>
                            <a:gd name="connsiteX11" fmla="*/ 9525 w 1543050"/>
                            <a:gd name="connsiteY11" fmla="*/ 0 h 3000375"/>
                            <a:gd name="connsiteX12" fmla="*/ 0 w 1543050"/>
                            <a:gd name="connsiteY12" fmla="*/ 3000375 h 3000375"/>
                            <a:gd name="connsiteX13" fmla="*/ 1514475 w 1543050"/>
                            <a:gd name="connsiteY13" fmla="*/ 3000375 h 3000375"/>
                            <a:gd name="connsiteX14" fmla="*/ 1514475 w 1543050"/>
                            <a:gd name="connsiteY14" fmla="*/ 2771775 h 3000375"/>
                            <a:gd name="connsiteX15" fmla="*/ 1362075 w 1543050"/>
                            <a:gd name="connsiteY15" fmla="*/ 2771775 h 3000375"/>
                            <a:gd name="connsiteX0" fmla="*/ 1362075 w 1543050"/>
                            <a:gd name="connsiteY0" fmla="*/ 2771775 h 3000375"/>
                            <a:gd name="connsiteX1" fmla="*/ 1362075 w 1543050"/>
                            <a:gd name="connsiteY1" fmla="*/ 2924175 h 3000375"/>
                            <a:gd name="connsiteX2" fmla="*/ 142875 w 1543050"/>
                            <a:gd name="connsiteY2" fmla="*/ 2924175 h 3000375"/>
                            <a:gd name="connsiteX3" fmla="*/ 152400 w 1543050"/>
                            <a:gd name="connsiteY3" fmla="*/ 95250 h 3000375"/>
                            <a:gd name="connsiteX4" fmla="*/ 1257300 w 1543050"/>
                            <a:gd name="connsiteY4" fmla="*/ 104775 h 3000375"/>
                            <a:gd name="connsiteX5" fmla="*/ 1257300 w 1543050"/>
                            <a:gd name="connsiteY5" fmla="*/ 180975 h 3000375"/>
                            <a:gd name="connsiteX6" fmla="*/ 1123950 w 1543050"/>
                            <a:gd name="connsiteY6" fmla="*/ 180975 h 3000375"/>
                            <a:gd name="connsiteX7" fmla="*/ 1333500 w 1543050"/>
                            <a:gd name="connsiteY7" fmla="*/ 352425 h 3000375"/>
                            <a:gd name="connsiteX8" fmla="*/ 1543050 w 1543050"/>
                            <a:gd name="connsiteY8" fmla="*/ 171450 h 3000375"/>
                            <a:gd name="connsiteX9" fmla="*/ 1428750 w 1543050"/>
                            <a:gd name="connsiteY9" fmla="*/ 171450 h 3000375"/>
                            <a:gd name="connsiteX10" fmla="*/ 1425575 w 1543050"/>
                            <a:gd name="connsiteY10" fmla="*/ 168275 h 3000375"/>
                            <a:gd name="connsiteX11" fmla="*/ 1428750 w 1543050"/>
                            <a:gd name="connsiteY11" fmla="*/ 0 h 3000375"/>
                            <a:gd name="connsiteX12" fmla="*/ 9525 w 1543050"/>
                            <a:gd name="connsiteY12" fmla="*/ 0 h 3000375"/>
                            <a:gd name="connsiteX13" fmla="*/ 0 w 1543050"/>
                            <a:gd name="connsiteY13" fmla="*/ 3000375 h 3000375"/>
                            <a:gd name="connsiteX14" fmla="*/ 1514475 w 1543050"/>
                            <a:gd name="connsiteY14" fmla="*/ 3000375 h 3000375"/>
                            <a:gd name="connsiteX15" fmla="*/ 1514475 w 1543050"/>
                            <a:gd name="connsiteY15" fmla="*/ 2771775 h 3000375"/>
                            <a:gd name="connsiteX16" fmla="*/ 1362075 w 1543050"/>
                            <a:gd name="connsiteY16" fmla="*/ 2771775 h 3000375"/>
                            <a:gd name="connsiteX0" fmla="*/ 1362075 w 1543050"/>
                            <a:gd name="connsiteY0" fmla="*/ 2771775 h 3000375"/>
                            <a:gd name="connsiteX1" fmla="*/ 1362075 w 1543050"/>
                            <a:gd name="connsiteY1" fmla="*/ 2924175 h 3000375"/>
                            <a:gd name="connsiteX2" fmla="*/ 142875 w 1543050"/>
                            <a:gd name="connsiteY2" fmla="*/ 2924175 h 3000375"/>
                            <a:gd name="connsiteX3" fmla="*/ 152400 w 1543050"/>
                            <a:gd name="connsiteY3" fmla="*/ 95250 h 3000375"/>
                            <a:gd name="connsiteX4" fmla="*/ 1257300 w 1543050"/>
                            <a:gd name="connsiteY4" fmla="*/ 104775 h 3000375"/>
                            <a:gd name="connsiteX5" fmla="*/ 1257300 w 1543050"/>
                            <a:gd name="connsiteY5" fmla="*/ 180975 h 3000375"/>
                            <a:gd name="connsiteX6" fmla="*/ 1123950 w 1543050"/>
                            <a:gd name="connsiteY6" fmla="*/ 180975 h 3000375"/>
                            <a:gd name="connsiteX7" fmla="*/ 1333500 w 1543050"/>
                            <a:gd name="connsiteY7" fmla="*/ 352425 h 3000375"/>
                            <a:gd name="connsiteX8" fmla="*/ 1543050 w 1543050"/>
                            <a:gd name="connsiteY8" fmla="*/ 171450 h 3000375"/>
                            <a:gd name="connsiteX9" fmla="*/ 1428750 w 1543050"/>
                            <a:gd name="connsiteY9" fmla="*/ 171450 h 3000375"/>
                            <a:gd name="connsiteX10" fmla="*/ 1425575 w 1543050"/>
                            <a:gd name="connsiteY10" fmla="*/ 168275 h 3000375"/>
                            <a:gd name="connsiteX11" fmla="*/ 1428750 w 1543050"/>
                            <a:gd name="connsiteY11" fmla="*/ 0 h 3000375"/>
                            <a:gd name="connsiteX12" fmla="*/ 9525 w 1543050"/>
                            <a:gd name="connsiteY12" fmla="*/ 0 h 3000375"/>
                            <a:gd name="connsiteX13" fmla="*/ 0 w 1543050"/>
                            <a:gd name="connsiteY13" fmla="*/ 3000375 h 3000375"/>
                            <a:gd name="connsiteX14" fmla="*/ 1514475 w 1543050"/>
                            <a:gd name="connsiteY14" fmla="*/ 3000375 h 3000375"/>
                            <a:gd name="connsiteX15" fmla="*/ 1514475 w 1543050"/>
                            <a:gd name="connsiteY15" fmla="*/ 2771775 h 3000375"/>
                            <a:gd name="connsiteX16" fmla="*/ 1362075 w 1543050"/>
                            <a:gd name="connsiteY16" fmla="*/ 2771775 h 3000375"/>
                            <a:gd name="connsiteX0" fmla="*/ 1362075 w 1543050"/>
                            <a:gd name="connsiteY0" fmla="*/ 2771775 h 3000375"/>
                            <a:gd name="connsiteX1" fmla="*/ 1362075 w 1543050"/>
                            <a:gd name="connsiteY1" fmla="*/ 2924175 h 3000375"/>
                            <a:gd name="connsiteX2" fmla="*/ 142875 w 1543050"/>
                            <a:gd name="connsiteY2" fmla="*/ 2924175 h 3000375"/>
                            <a:gd name="connsiteX3" fmla="*/ 152400 w 1543050"/>
                            <a:gd name="connsiteY3" fmla="*/ 95250 h 3000375"/>
                            <a:gd name="connsiteX4" fmla="*/ 1257300 w 1543050"/>
                            <a:gd name="connsiteY4" fmla="*/ 104775 h 3000375"/>
                            <a:gd name="connsiteX5" fmla="*/ 1257300 w 1543050"/>
                            <a:gd name="connsiteY5" fmla="*/ 180975 h 3000375"/>
                            <a:gd name="connsiteX6" fmla="*/ 1123950 w 1543050"/>
                            <a:gd name="connsiteY6" fmla="*/ 180975 h 3000375"/>
                            <a:gd name="connsiteX7" fmla="*/ 1333500 w 1543050"/>
                            <a:gd name="connsiteY7" fmla="*/ 352425 h 3000375"/>
                            <a:gd name="connsiteX8" fmla="*/ 1543050 w 1543050"/>
                            <a:gd name="connsiteY8" fmla="*/ 171450 h 3000375"/>
                            <a:gd name="connsiteX9" fmla="*/ 1428750 w 1543050"/>
                            <a:gd name="connsiteY9" fmla="*/ 171450 h 3000375"/>
                            <a:gd name="connsiteX10" fmla="*/ 1425575 w 1543050"/>
                            <a:gd name="connsiteY10" fmla="*/ 168275 h 3000375"/>
                            <a:gd name="connsiteX11" fmla="*/ 1428750 w 1543050"/>
                            <a:gd name="connsiteY11" fmla="*/ 0 h 3000375"/>
                            <a:gd name="connsiteX12" fmla="*/ 9525 w 1543050"/>
                            <a:gd name="connsiteY12" fmla="*/ 0 h 3000375"/>
                            <a:gd name="connsiteX13" fmla="*/ 0 w 1543050"/>
                            <a:gd name="connsiteY13" fmla="*/ 3000375 h 3000375"/>
                            <a:gd name="connsiteX14" fmla="*/ 1514475 w 1543050"/>
                            <a:gd name="connsiteY14" fmla="*/ 3000375 h 3000375"/>
                            <a:gd name="connsiteX15" fmla="*/ 1514475 w 1543050"/>
                            <a:gd name="connsiteY15" fmla="*/ 2771775 h 3000375"/>
                            <a:gd name="connsiteX16" fmla="*/ 1362075 w 1543050"/>
                            <a:gd name="connsiteY16" fmla="*/ 2771775 h 3000375"/>
                            <a:gd name="connsiteX0" fmla="*/ 1362075 w 1543050"/>
                            <a:gd name="connsiteY0" fmla="*/ 2771775 h 3000375"/>
                            <a:gd name="connsiteX1" fmla="*/ 1362075 w 1543050"/>
                            <a:gd name="connsiteY1" fmla="*/ 2924175 h 3000375"/>
                            <a:gd name="connsiteX2" fmla="*/ 142875 w 1543050"/>
                            <a:gd name="connsiteY2" fmla="*/ 2924175 h 3000375"/>
                            <a:gd name="connsiteX3" fmla="*/ 152400 w 1543050"/>
                            <a:gd name="connsiteY3" fmla="*/ 95250 h 3000375"/>
                            <a:gd name="connsiteX4" fmla="*/ 1257300 w 1543050"/>
                            <a:gd name="connsiteY4" fmla="*/ 104775 h 3000375"/>
                            <a:gd name="connsiteX5" fmla="*/ 1257300 w 1543050"/>
                            <a:gd name="connsiteY5" fmla="*/ 180975 h 3000375"/>
                            <a:gd name="connsiteX6" fmla="*/ 1123950 w 1543050"/>
                            <a:gd name="connsiteY6" fmla="*/ 180975 h 3000375"/>
                            <a:gd name="connsiteX7" fmla="*/ 1333500 w 1543050"/>
                            <a:gd name="connsiteY7" fmla="*/ 352425 h 3000375"/>
                            <a:gd name="connsiteX8" fmla="*/ 1543050 w 1543050"/>
                            <a:gd name="connsiteY8" fmla="*/ 171450 h 3000375"/>
                            <a:gd name="connsiteX9" fmla="*/ 1428750 w 1543050"/>
                            <a:gd name="connsiteY9" fmla="*/ 171450 h 3000375"/>
                            <a:gd name="connsiteX10" fmla="*/ 1425575 w 1543050"/>
                            <a:gd name="connsiteY10" fmla="*/ 168275 h 3000375"/>
                            <a:gd name="connsiteX11" fmla="*/ 1428750 w 1543050"/>
                            <a:gd name="connsiteY11" fmla="*/ 0 h 3000375"/>
                            <a:gd name="connsiteX12" fmla="*/ 9525 w 1543050"/>
                            <a:gd name="connsiteY12" fmla="*/ 0 h 3000375"/>
                            <a:gd name="connsiteX13" fmla="*/ 0 w 1543050"/>
                            <a:gd name="connsiteY13" fmla="*/ 3000375 h 3000375"/>
                            <a:gd name="connsiteX14" fmla="*/ 1514475 w 1543050"/>
                            <a:gd name="connsiteY14" fmla="*/ 3000375 h 3000375"/>
                            <a:gd name="connsiteX15" fmla="*/ 1514475 w 1543050"/>
                            <a:gd name="connsiteY15" fmla="*/ 2771775 h 3000375"/>
                            <a:gd name="connsiteX16" fmla="*/ 1362075 w 1543050"/>
                            <a:gd name="connsiteY16" fmla="*/ 2771775 h 3000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43050" h="3000375">
                              <a:moveTo>
                                <a:pt x="1362075" y="2771775"/>
                              </a:moveTo>
                              <a:lnTo>
                                <a:pt x="1362075" y="2924175"/>
                              </a:lnTo>
                              <a:lnTo>
                                <a:pt x="142875" y="2924175"/>
                              </a:lnTo>
                              <a:lnTo>
                                <a:pt x="152400" y="95250"/>
                              </a:lnTo>
                              <a:lnTo>
                                <a:pt x="1257300" y="104775"/>
                              </a:lnTo>
                              <a:lnTo>
                                <a:pt x="1257300" y="180975"/>
                              </a:lnTo>
                              <a:lnTo>
                                <a:pt x="1123950" y="180975"/>
                              </a:lnTo>
                              <a:lnTo>
                                <a:pt x="1333500" y="352425"/>
                              </a:lnTo>
                              <a:lnTo>
                                <a:pt x="1543050" y="171450"/>
                              </a:lnTo>
                              <a:lnTo>
                                <a:pt x="1428750" y="171450"/>
                              </a:lnTo>
                              <a:lnTo>
                                <a:pt x="1425575" y="168275"/>
                              </a:lnTo>
                              <a:cubicBezTo>
                                <a:pt x="1426633" y="112183"/>
                                <a:pt x="1427692" y="56092"/>
                                <a:pt x="1428750" y="0"/>
                              </a:cubicBezTo>
                              <a:lnTo>
                                <a:pt x="9525" y="0"/>
                              </a:lnTo>
                              <a:lnTo>
                                <a:pt x="0" y="3000375"/>
                              </a:lnTo>
                              <a:lnTo>
                                <a:pt x="1514475" y="3000375"/>
                              </a:lnTo>
                              <a:lnTo>
                                <a:pt x="1514475" y="2771775"/>
                              </a:lnTo>
                              <a:lnTo>
                                <a:pt x="1362075" y="2771775"/>
                              </a:lnTo>
                              <a:close/>
                            </a:path>
                          </a:pathLst>
                        </a:custGeom>
                        <a:solidFill>
                          <a:srgbClr val="20E2EC"/>
                        </a:solidFill>
                        <a:ln>
                          <a:solidFill>
                            <a:srgbClr val="0545F9"/>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070C8C" w:rsidRDefault="000E5FBB" w:rsidP="000E5FBB">
      <w:pPr>
        <w:jc w:val="center"/>
        <w:rPr>
          <w:rFonts w:cs="Arial"/>
          <w:noProof/>
          <w:sz w:val="24"/>
          <w:szCs w:val="24"/>
        </w:rPr>
      </w:pPr>
      <w:r w:rsidRPr="001165C2">
        <w:rPr>
          <w:sz w:val="24"/>
          <w:szCs w:val="24"/>
        </w:rPr>
        <w:t xml:space="preserve">Figure </w:t>
      </w:r>
      <w:r w:rsidR="00D608B1">
        <w:rPr>
          <w:sz w:val="24"/>
          <w:szCs w:val="24"/>
        </w:rPr>
        <w:t>1</w:t>
      </w:r>
      <w:r w:rsidRPr="001165C2">
        <w:rPr>
          <w:rFonts w:cs="Arial"/>
          <w:noProof/>
          <w:sz w:val="24"/>
          <w:szCs w:val="24"/>
        </w:rPr>
        <w:t xml:space="preserve"> – </w:t>
      </w:r>
      <w:r>
        <w:rPr>
          <w:rFonts w:cs="Arial"/>
          <w:noProof/>
          <w:sz w:val="24"/>
          <w:szCs w:val="24"/>
        </w:rPr>
        <w:t>Démarche scientifique</w:t>
      </w:r>
    </w:p>
    <w:p w:rsidR="000E5FBB" w:rsidRDefault="000E5FBB" w:rsidP="000E5FBB">
      <w:pPr>
        <w:rPr>
          <w:rFonts w:cs="Arial"/>
          <w:sz w:val="24"/>
          <w:szCs w:val="24"/>
        </w:rPr>
      </w:pPr>
    </w:p>
    <w:p w:rsidR="001A189B" w:rsidRDefault="001A189B" w:rsidP="00837A65">
      <w:pPr>
        <w:rPr>
          <w:rFonts w:cs="Arial"/>
          <w:sz w:val="24"/>
          <w:szCs w:val="24"/>
        </w:rPr>
      </w:pPr>
      <w:r w:rsidRPr="001A189B">
        <w:rPr>
          <w:rFonts w:cs="Arial"/>
          <w:sz w:val="24"/>
          <w:szCs w:val="24"/>
        </w:rPr>
        <w:t xml:space="preserve">La démarche </w:t>
      </w:r>
      <w:r w:rsidR="000E5FBB">
        <w:rPr>
          <w:rFonts w:cs="Arial"/>
          <w:sz w:val="24"/>
          <w:szCs w:val="24"/>
        </w:rPr>
        <w:t xml:space="preserve">scientifique en sciences </w:t>
      </w:r>
      <w:r w:rsidRPr="001A189B">
        <w:rPr>
          <w:rFonts w:cs="Arial"/>
          <w:sz w:val="24"/>
          <w:szCs w:val="24"/>
        </w:rPr>
        <w:t xml:space="preserve">de l’ingénieur mobilise des compétences scientifiques et technologiques pour s’intéresser aux systèmes </w:t>
      </w:r>
      <w:r w:rsidR="00B90BFB">
        <w:rPr>
          <w:rFonts w:cs="Arial"/>
          <w:sz w:val="24"/>
          <w:szCs w:val="24"/>
        </w:rPr>
        <w:t>pluri</w:t>
      </w:r>
      <w:r w:rsidR="002D6CB6">
        <w:rPr>
          <w:rFonts w:cs="Arial"/>
          <w:sz w:val="24"/>
          <w:szCs w:val="24"/>
        </w:rPr>
        <w:t xml:space="preserve"> </w:t>
      </w:r>
      <w:r w:rsidR="00B90BFB">
        <w:rPr>
          <w:rFonts w:cs="Arial"/>
          <w:sz w:val="24"/>
          <w:szCs w:val="24"/>
        </w:rPr>
        <w:t>technologiques</w:t>
      </w:r>
      <w:r w:rsidR="0031114D">
        <w:rPr>
          <w:rFonts w:cs="Arial"/>
          <w:sz w:val="24"/>
          <w:szCs w:val="24"/>
        </w:rPr>
        <w:t xml:space="preserve"> répondant</w:t>
      </w:r>
      <w:r w:rsidR="002D6CB6">
        <w:rPr>
          <w:rFonts w:cs="Arial"/>
          <w:sz w:val="24"/>
          <w:szCs w:val="24"/>
        </w:rPr>
        <w:t xml:space="preserve"> aux</w:t>
      </w:r>
      <w:r w:rsidRPr="001A189B">
        <w:rPr>
          <w:rFonts w:cs="Arial"/>
          <w:sz w:val="24"/>
          <w:szCs w:val="24"/>
        </w:rPr>
        <w:t xml:space="preserve"> besoin</w:t>
      </w:r>
      <w:r w:rsidR="002D6CB6">
        <w:rPr>
          <w:rFonts w:cs="Arial"/>
          <w:sz w:val="24"/>
          <w:szCs w:val="24"/>
        </w:rPr>
        <w:t>s</w:t>
      </w:r>
      <w:r w:rsidRPr="001A189B">
        <w:rPr>
          <w:rFonts w:cs="Arial"/>
          <w:sz w:val="24"/>
          <w:szCs w:val="24"/>
        </w:rPr>
        <w:t xml:space="preserve"> de l’Homme</w:t>
      </w:r>
      <w:r w:rsidR="000E5FBB">
        <w:rPr>
          <w:rFonts w:cs="Arial"/>
          <w:sz w:val="24"/>
          <w:szCs w:val="24"/>
        </w:rPr>
        <w:t xml:space="preserve">. </w:t>
      </w:r>
    </w:p>
    <w:p w:rsidR="001A189B" w:rsidRPr="001A189B" w:rsidRDefault="001A189B" w:rsidP="001A189B">
      <w:pPr>
        <w:rPr>
          <w:rFonts w:cs="Arial"/>
          <w:sz w:val="24"/>
          <w:szCs w:val="24"/>
        </w:rPr>
      </w:pPr>
      <w:r w:rsidRPr="001A189B">
        <w:rPr>
          <w:rFonts w:cs="Arial"/>
          <w:sz w:val="24"/>
          <w:szCs w:val="24"/>
        </w:rPr>
        <w:t>L’ingénieur travaille en équipe et en relation avec de nom</w:t>
      </w:r>
      <w:r w:rsidR="001C5528">
        <w:rPr>
          <w:rFonts w:cs="Arial"/>
          <w:sz w:val="24"/>
          <w:szCs w:val="24"/>
        </w:rPr>
        <w:t>breux acteurs. Il doit aussi maî</w:t>
      </w:r>
      <w:r w:rsidRPr="001A189B">
        <w:rPr>
          <w:rFonts w:cs="Arial"/>
          <w:sz w:val="24"/>
          <w:szCs w:val="24"/>
        </w:rPr>
        <w:t xml:space="preserve">triser des compétences de communication. </w:t>
      </w:r>
    </w:p>
    <w:p w:rsidR="001A189B" w:rsidRDefault="001A189B" w:rsidP="00837A65">
      <w:pPr>
        <w:rPr>
          <w:rFonts w:cs="Arial"/>
          <w:sz w:val="24"/>
          <w:szCs w:val="24"/>
        </w:rPr>
      </w:pPr>
    </w:p>
    <w:p w:rsidR="001A189B" w:rsidRDefault="00BB461A" w:rsidP="007B01FE">
      <w:pPr>
        <w:jc w:val="center"/>
        <w:rPr>
          <w:rFonts w:cs="Arial"/>
          <w:sz w:val="24"/>
          <w:szCs w:val="24"/>
        </w:rPr>
      </w:pPr>
      <w:r>
        <w:rPr>
          <w:rFonts w:cs="Arial"/>
          <w:noProof/>
          <w:sz w:val="24"/>
          <w:szCs w:val="24"/>
        </w:rPr>
        <w:lastRenderedPageBreak/>
        <w:drawing>
          <wp:inline distT="0" distB="0" distL="0" distR="0">
            <wp:extent cx="5974331" cy="2990215"/>
            <wp:effectExtent l="6099" t="0" r="0" b="0"/>
            <wp:docPr id="15" name="Obje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16918" cy="4062651"/>
                      <a:chOff x="812800" y="2672712"/>
                      <a:chExt cx="8116918" cy="4062651"/>
                    </a:xfrm>
                  </a:grpSpPr>
                  <a:sp>
                    <a:nvSpPr>
                      <a:cNvPr id="31" name="ZoneTexte 30"/>
                      <a:cNvSpPr txBox="1"/>
                    </a:nvSpPr>
                    <a:spPr>
                      <a:xfrm>
                        <a:off x="5143504" y="2714620"/>
                        <a:ext cx="3786214" cy="3631763"/>
                      </a:xfrm>
                      <a:prstGeom prst="rect">
                        <a:avLst/>
                      </a:prstGeom>
                      <a:gradFill>
                        <a:gsLst>
                          <a:gs pos="0">
                            <a:schemeClr val="lt2">
                              <a:tint val="40000"/>
                              <a:satMod val="350000"/>
                            </a:schemeClr>
                          </a:gs>
                          <a:gs pos="40000">
                            <a:schemeClr val="lt2">
                              <a:tint val="45000"/>
                              <a:shade val="99000"/>
                              <a:satMod val="350000"/>
                            </a:schemeClr>
                          </a:gs>
                          <a:gs pos="100000">
                            <a:schemeClr val="bg1">
                              <a:lumMod val="75000"/>
                            </a:schemeClr>
                          </a:gs>
                        </a:gsLst>
                      </a:gradFill>
                    </a:spPr>
                    <a:txSp>
                      <a:txBody>
                        <a:bodyPr wrap="square" rtlCol="0">
                          <a:spAutoFit/>
                        </a:bodyPr>
                        <a:lstStyle>
                          <a:defPPr>
                            <a:defRPr lang="fr-FR"/>
                          </a:defPPr>
                          <a:lvl1pPr marL="0" algn="l" defTabSz="914400" rtl="0" eaLnBrk="1" latinLnBrk="0" hangingPunct="1">
                            <a:defRPr sz="1800" kern="1200">
                              <a:solidFill>
                                <a:schemeClr val="tx1"/>
                              </a:solidFill>
                              <a:latin typeface="+mj-lt"/>
                              <a:ea typeface="+mj-ea"/>
                              <a:cs typeface="+mj-cs"/>
                            </a:defRPr>
                          </a:lvl1pPr>
                          <a:lvl2pPr marL="457200" algn="l" defTabSz="914400" rtl="0" eaLnBrk="1" latinLnBrk="0" hangingPunct="1">
                            <a:defRPr sz="1800" kern="1200">
                              <a:solidFill>
                                <a:schemeClr val="tx1"/>
                              </a:solidFill>
                              <a:latin typeface="+mj-lt"/>
                              <a:ea typeface="+mj-ea"/>
                              <a:cs typeface="+mj-cs"/>
                            </a:defRPr>
                          </a:lvl2pPr>
                          <a:lvl3pPr marL="914400" algn="l" defTabSz="914400" rtl="0" eaLnBrk="1" latinLnBrk="0" hangingPunct="1">
                            <a:defRPr sz="1800" kern="1200">
                              <a:solidFill>
                                <a:schemeClr val="tx1"/>
                              </a:solidFill>
                              <a:latin typeface="+mj-lt"/>
                              <a:ea typeface="+mj-ea"/>
                              <a:cs typeface="+mj-cs"/>
                            </a:defRPr>
                          </a:lvl3pPr>
                          <a:lvl4pPr marL="1371600" algn="l" defTabSz="914400" rtl="0" eaLnBrk="1" latinLnBrk="0" hangingPunct="1">
                            <a:defRPr sz="1800" kern="1200">
                              <a:solidFill>
                                <a:schemeClr val="tx1"/>
                              </a:solidFill>
                              <a:latin typeface="+mj-lt"/>
                              <a:ea typeface="+mj-ea"/>
                              <a:cs typeface="+mj-cs"/>
                            </a:defRPr>
                          </a:lvl4pPr>
                          <a:lvl5pPr marL="1828800" algn="l" defTabSz="914400" rtl="0" eaLnBrk="1" latinLnBrk="0" hangingPunct="1">
                            <a:defRPr sz="1800" kern="1200">
                              <a:solidFill>
                                <a:schemeClr val="tx1"/>
                              </a:solidFill>
                              <a:latin typeface="+mj-lt"/>
                              <a:ea typeface="+mj-ea"/>
                              <a:cs typeface="+mj-cs"/>
                            </a:defRPr>
                          </a:lvl5pPr>
                          <a:lvl6pPr marL="2286000" algn="l" defTabSz="914400" rtl="0" eaLnBrk="1" latinLnBrk="0" hangingPunct="1">
                            <a:defRPr sz="1800" kern="1200">
                              <a:solidFill>
                                <a:schemeClr val="tx1"/>
                              </a:solidFill>
                              <a:latin typeface="+mj-lt"/>
                              <a:ea typeface="+mj-ea"/>
                              <a:cs typeface="+mj-cs"/>
                            </a:defRPr>
                          </a:lvl6pPr>
                          <a:lvl7pPr marL="2743200" algn="l" defTabSz="914400" rtl="0" eaLnBrk="1" latinLnBrk="0" hangingPunct="1">
                            <a:defRPr sz="1800" kern="1200">
                              <a:solidFill>
                                <a:schemeClr val="tx1"/>
                              </a:solidFill>
                              <a:latin typeface="+mj-lt"/>
                              <a:ea typeface="+mj-ea"/>
                              <a:cs typeface="+mj-cs"/>
                            </a:defRPr>
                          </a:lvl7pPr>
                          <a:lvl8pPr marL="3200400" algn="l" defTabSz="914400" rtl="0" eaLnBrk="1" latinLnBrk="0" hangingPunct="1">
                            <a:defRPr sz="1800" kern="1200">
                              <a:solidFill>
                                <a:schemeClr val="tx1"/>
                              </a:solidFill>
                              <a:latin typeface="+mj-lt"/>
                              <a:ea typeface="+mj-ea"/>
                              <a:cs typeface="+mj-cs"/>
                            </a:defRPr>
                          </a:lvl8pPr>
                          <a:lvl9pPr marL="3657600" algn="l" defTabSz="914400" rtl="0" eaLnBrk="1" latinLnBrk="0" hangingPunct="1">
                            <a:defRPr sz="1800" kern="1200">
                              <a:solidFill>
                                <a:schemeClr val="tx1"/>
                              </a:solidFill>
                              <a:latin typeface="+mj-lt"/>
                              <a:ea typeface="+mj-ea"/>
                              <a:cs typeface="+mj-cs"/>
                            </a:defRPr>
                          </a:lvl9pPr>
                        </a:lstStyle>
                        <a:p>
                          <a:pPr algn="ctr"/>
                          <a:r>
                            <a:rPr lang="fr-FR" sz="1600" dirty="0" smtClean="0"/>
                            <a:t>Compétences nécessaires à la mise en œuvre d’une démarche d’ingénieur</a:t>
                          </a:r>
                        </a:p>
                        <a:p>
                          <a:pPr algn="ctr"/>
                          <a:endParaRPr lang="fr-FR" dirty="0" smtClean="0"/>
                        </a:p>
                        <a:p>
                          <a:endParaRPr lang="fr-FR" dirty="0" smtClean="0"/>
                        </a:p>
                        <a:p>
                          <a:endParaRPr lang="fr-FR" dirty="0" smtClean="0"/>
                        </a:p>
                        <a:p>
                          <a:endParaRPr lang="fr-FR" dirty="0" smtClean="0"/>
                        </a:p>
                        <a:p>
                          <a:endParaRPr lang="fr-FR" dirty="0" smtClean="0"/>
                        </a:p>
                        <a:p>
                          <a:endParaRPr lang="fr-FR" dirty="0" smtClean="0"/>
                        </a:p>
                        <a:p>
                          <a:endParaRPr lang="fr-FR" dirty="0" smtClean="0"/>
                        </a:p>
                        <a:p>
                          <a:endParaRPr lang="fr-FR" dirty="0" smtClean="0"/>
                        </a:p>
                        <a:p>
                          <a:endParaRPr lang="fr-FR" dirty="0" smtClean="0"/>
                        </a:p>
                        <a:p>
                          <a:endParaRPr lang="fr-FR" dirty="0" smtClean="0"/>
                        </a:p>
                        <a:p>
                          <a:endParaRPr lang="fr-FR" dirty="0"/>
                        </a:p>
                      </a:txBody>
                      <a:useSpRect/>
                    </a:txSp>
                    <a:style>
                      <a:lnRef idx="0">
                        <a:scrgbClr r="0" g="0" b="0"/>
                      </a:lnRef>
                      <a:fillRef idx="1002">
                        <a:schemeClr val="lt2"/>
                      </a:fillRef>
                      <a:effectRef idx="0">
                        <a:scrgbClr r="0" g="0" b="0"/>
                      </a:effectRef>
                      <a:fontRef idx="major"/>
                    </a:style>
                  </a:sp>
                  <a:sp>
                    <a:nvSpPr>
                      <a:cNvPr id="14" name="ZoneTexte 13"/>
                      <a:cNvSpPr txBox="1"/>
                    </a:nvSpPr>
                    <a:spPr>
                      <a:xfrm>
                        <a:off x="812800" y="2672712"/>
                        <a:ext cx="2909570" cy="4062651"/>
                      </a:xfrm>
                      <a:prstGeom prst="rect">
                        <a:avLst/>
                      </a:prstGeom>
                    </a:spPr>
                    <a:txSp>
                      <a:txBody>
                        <a:bodyPr wrap="square" rtlCol="0">
                          <a:spAutoFit/>
                        </a:bodyPr>
                        <a:lstStyle>
                          <a:defPPr>
                            <a:defRPr lang="fr-FR"/>
                          </a:defPPr>
                          <a:lvl1pPr marL="0" algn="l" defTabSz="914400" rtl="0" eaLnBrk="1" latinLnBrk="0" hangingPunct="1">
                            <a:defRPr sz="1800" kern="1200">
                              <a:solidFill>
                                <a:schemeClr val="tx1"/>
                              </a:solidFill>
                              <a:latin typeface="+mj-lt"/>
                              <a:ea typeface="+mj-ea"/>
                              <a:cs typeface="+mj-cs"/>
                            </a:defRPr>
                          </a:lvl1pPr>
                          <a:lvl2pPr marL="457200" algn="l" defTabSz="914400" rtl="0" eaLnBrk="1" latinLnBrk="0" hangingPunct="1">
                            <a:defRPr sz="1800" kern="1200">
                              <a:solidFill>
                                <a:schemeClr val="tx1"/>
                              </a:solidFill>
                              <a:latin typeface="+mj-lt"/>
                              <a:ea typeface="+mj-ea"/>
                              <a:cs typeface="+mj-cs"/>
                            </a:defRPr>
                          </a:lvl2pPr>
                          <a:lvl3pPr marL="914400" algn="l" defTabSz="914400" rtl="0" eaLnBrk="1" latinLnBrk="0" hangingPunct="1">
                            <a:defRPr sz="1800" kern="1200">
                              <a:solidFill>
                                <a:schemeClr val="tx1"/>
                              </a:solidFill>
                              <a:latin typeface="+mj-lt"/>
                              <a:ea typeface="+mj-ea"/>
                              <a:cs typeface="+mj-cs"/>
                            </a:defRPr>
                          </a:lvl3pPr>
                          <a:lvl4pPr marL="1371600" algn="l" defTabSz="914400" rtl="0" eaLnBrk="1" latinLnBrk="0" hangingPunct="1">
                            <a:defRPr sz="1800" kern="1200">
                              <a:solidFill>
                                <a:schemeClr val="tx1"/>
                              </a:solidFill>
                              <a:latin typeface="+mj-lt"/>
                              <a:ea typeface="+mj-ea"/>
                              <a:cs typeface="+mj-cs"/>
                            </a:defRPr>
                          </a:lvl4pPr>
                          <a:lvl5pPr marL="1828800" algn="l" defTabSz="914400" rtl="0" eaLnBrk="1" latinLnBrk="0" hangingPunct="1">
                            <a:defRPr sz="1800" kern="1200">
                              <a:solidFill>
                                <a:schemeClr val="tx1"/>
                              </a:solidFill>
                              <a:latin typeface="+mj-lt"/>
                              <a:ea typeface="+mj-ea"/>
                              <a:cs typeface="+mj-cs"/>
                            </a:defRPr>
                          </a:lvl5pPr>
                          <a:lvl6pPr marL="2286000" algn="l" defTabSz="914400" rtl="0" eaLnBrk="1" latinLnBrk="0" hangingPunct="1">
                            <a:defRPr sz="1800" kern="1200">
                              <a:solidFill>
                                <a:schemeClr val="tx1"/>
                              </a:solidFill>
                              <a:latin typeface="+mj-lt"/>
                              <a:ea typeface="+mj-ea"/>
                              <a:cs typeface="+mj-cs"/>
                            </a:defRPr>
                          </a:lvl6pPr>
                          <a:lvl7pPr marL="2743200" algn="l" defTabSz="914400" rtl="0" eaLnBrk="1" latinLnBrk="0" hangingPunct="1">
                            <a:defRPr sz="1800" kern="1200">
                              <a:solidFill>
                                <a:schemeClr val="tx1"/>
                              </a:solidFill>
                              <a:latin typeface="+mj-lt"/>
                              <a:ea typeface="+mj-ea"/>
                              <a:cs typeface="+mj-cs"/>
                            </a:defRPr>
                          </a:lvl7pPr>
                          <a:lvl8pPr marL="3200400" algn="l" defTabSz="914400" rtl="0" eaLnBrk="1" latinLnBrk="0" hangingPunct="1">
                            <a:defRPr sz="1800" kern="1200">
                              <a:solidFill>
                                <a:schemeClr val="tx1"/>
                              </a:solidFill>
                              <a:latin typeface="+mj-lt"/>
                              <a:ea typeface="+mj-ea"/>
                              <a:cs typeface="+mj-cs"/>
                            </a:defRPr>
                          </a:lvl8pPr>
                          <a:lvl9pPr marL="3657600" algn="l" defTabSz="914400" rtl="0" eaLnBrk="1" latinLnBrk="0" hangingPunct="1">
                            <a:defRPr sz="1800" kern="1200">
                              <a:solidFill>
                                <a:schemeClr val="tx1"/>
                              </a:solidFill>
                              <a:latin typeface="+mj-lt"/>
                              <a:ea typeface="+mj-ea"/>
                              <a:cs typeface="+mj-cs"/>
                            </a:defRPr>
                          </a:lvl9pPr>
                        </a:lstStyle>
                        <a:p>
                          <a:pPr algn="ctr"/>
                          <a:r>
                            <a:rPr lang="fr-FR" sz="1600" dirty="0" smtClean="0"/>
                            <a:t>La démarche scientifique en enseignement spécifique de sciences de </a:t>
                          </a:r>
                          <a:r>
                            <a:rPr lang="fr-FR" sz="1600" dirty="0" smtClean="0"/>
                            <a:t>l’ingénieur</a:t>
                          </a:r>
                        </a:p>
                        <a:p>
                          <a:pPr algn="ctr"/>
                          <a:endParaRPr lang="fr-FR" sz="1600" dirty="0" smtClean="0"/>
                        </a:p>
                        <a:p>
                          <a:pPr algn="ctr"/>
                          <a:endParaRPr lang="fr-FR" sz="1600" dirty="0" smtClean="0"/>
                        </a:p>
                        <a:p>
                          <a:pPr algn="ctr"/>
                          <a:endParaRPr lang="fr-FR" sz="1600" dirty="0" smtClean="0"/>
                        </a:p>
                        <a:p>
                          <a:endParaRPr lang="fr-FR" dirty="0" smtClean="0"/>
                        </a:p>
                        <a:p>
                          <a:endParaRPr lang="fr-FR" dirty="0" smtClean="0"/>
                        </a:p>
                        <a:p>
                          <a:endParaRPr lang="fr-FR" dirty="0" smtClean="0"/>
                        </a:p>
                        <a:p>
                          <a:endParaRPr lang="fr-FR" dirty="0" smtClean="0"/>
                        </a:p>
                        <a:p>
                          <a:endParaRPr lang="fr-FR" dirty="0" smtClean="0"/>
                        </a:p>
                        <a:p>
                          <a:endParaRPr lang="fr-FR" dirty="0" smtClean="0"/>
                        </a:p>
                        <a:p>
                          <a:endParaRPr lang="fr-FR" dirty="0" smtClean="0"/>
                        </a:p>
                        <a:p>
                          <a:endParaRPr lang="fr-FR" dirty="0" smtClean="0"/>
                        </a:p>
                        <a:p>
                          <a:endParaRPr lang="fr-FR" dirty="0"/>
                        </a:p>
                      </a:txBody>
                      <a:useSpRect/>
                    </a:txSp>
                    <a:style>
                      <a:lnRef idx="0">
                        <a:scrgbClr r="0" g="0" b="0"/>
                      </a:lnRef>
                      <a:fillRef idx="1002">
                        <a:schemeClr val="lt2"/>
                      </a:fillRef>
                      <a:effectRef idx="0">
                        <a:scrgbClr r="0" g="0" b="0"/>
                      </a:effectRef>
                      <a:fontRef idx="major"/>
                    </a:style>
                  </a:sp>
                  <a:sp>
                    <a:nvSpPr>
                      <a:cNvPr id="16" name="ZoneTexte 15"/>
                      <a:cNvSpPr txBox="1"/>
                    </a:nvSpPr>
                    <a:spPr>
                      <a:xfrm>
                        <a:off x="1285852" y="3900318"/>
                        <a:ext cx="2214578" cy="505908"/>
                      </a:xfrm>
                      <a:prstGeom prst="rect">
                        <a:avLst/>
                      </a:prstGeom>
                      <a:gradFill>
                        <a:gsLst>
                          <a:gs pos="0">
                            <a:schemeClr val="accent6">
                              <a:lumMod val="60000"/>
                              <a:lumOff val="40000"/>
                            </a:schemeClr>
                          </a:gs>
                          <a:gs pos="50000">
                            <a:schemeClr val="accent6">
                              <a:lumMod val="75000"/>
                            </a:schemeClr>
                          </a:gs>
                          <a:gs pos="100000">
                            <a:schemeClr val="bg1"/>
                          </a:gs>
                        </a:gsLst>
                        <a:lin ang="5400000" scaled="0"/>
                      </a:gradFill>
                      <a:effectLst>
                        <a:outerShdw blurRad="50800" dist="38100" dir="2700000" algn="tl" rotWithShape="0">
                          <a:prstClr val="black">
                            <a:alpha val="40000"/>
                          </a:prstClr>
                        </a:outerShdw>
                      </a:effectLst>
                      <a:scene3d>
                        <a:camera prst="orthographicFront"/>
                        <a:lightRig rig="threePt" dir="t"/>
                      </a:scene3d>
                      <a:sp3d>
                        <a:bevelT/>
                      </a:sp3d>
                    </a:spPr>
                    <a:txSp>
                      <a:txBody>
                        <a:bodyPr wrap="square" rtlCol="0" anchor="ctr" anchorCtr="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ts val="1000"/>
                            </a:lnSpc>
                          </a:pPr>
                          <a:endParaRPr lang="fr-FR" dirty="0" smtClean="0"/>
                        </a:p>
                        <a:p>
                          <a:pPr algn="ctr" defTabSz="0">
                            <a:lnSpc>
                              <a:spcPts val="1000"/>
                            </a:lnSpc>
                          </a:pPr>
                          <a:r>
                            <a:rPr lang="fr-FR" dirty="0" smtClean="0"/>
                            <a:t>Observer un système</a:t>
                          </a:r>
                        </a:p>
                        <a:p>
                          <a:pPr algn="ctr">
                            <a:lnSpc>
                              <a:spcPts val="1000"/>
                            </a:lnSpc>
                          </a:pPr>
                          <a:endParaRPr lang="fr-FR" dirty="0"/>
                        </a:p>
                      </a:txBody>
                      <a:useSpRect/>
                    </a:txSp>
                  </a:sp>
                  <a:sp>
                    <a:nvSpPr>
                      <a:cNvPr id="17" name="ZoneTexte 16"/>
                      <a:cNvSpPr txBox="1"/>
                    </a:nvSpPr>
                    <a:spPr>
                      <a:xfrm>
                        <a:off x="1357290" y="4829012"/>
                        <a:ext cx="2214578" cy="477054"/>
                      </a:xfrm>
                      <a:prstGeom prst="rect">
                        <a:avLst/>
                      </a:prstGeom>
                      <a:gradFill>
                        <a:gsLst>
                          <a:gs pos="0">
                            <a:srgbClr val="00B050"/>
                          </a:gs>
                          <a:gs pos="50000">
                            <a:srgbClr val="24D816"/>
                          </a:gs>
                          <a:gs pos="100000">
                            <a:schemeClr val="bg1"/>
                          </a:gs>
                        </a:gsLst>
                        <a:lin ang="5400000" scaled="0"/>
                      </a:gradFill>
                      <a:effectLst>
                        <a:outerShdw blurRad="50800" dist="38100" dir="2700000" algn="tl" rotWithShape="0">
                          <a:prstClr val="black">
                            <a:alpha val="40000"/>
                          </a:prstClr>
                        </a:outerShdw>
                      </a:effectLst>
                      <a:scene3d>
                        <a:camera prst="orthographicFront"/>
                        <a:lightRig rig="threePt" dir="t"/>
                      </a:scene3d>
                      <a:sp3d>
                        <a:bevelT/>
                      </a:sp3d>
                    </a:spPr>
                    <a:txSp>
                      <a:txBody>
                        <a:bodyPr wrap="square" rtlCol="0" anchor="ctr" anchorCtr="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ts val="1000"/>
                            </a:lnSpc>
                          </a:pPr>
                          <a:endParaRPr lang="fr-FR" dirty="0" smtClean="0"/>
                        </a:p>
                        <a:p>
                          <a:pPr algn="ctr">
                            <a:lnSpc>
                              <a:spcPts val="1000"/>
                            </a:lnSpc>
                          </a:pPr>
                          <a:r>
                            <a:rPr lang="fr-FR" dirty="0" smtClean="0"/>
                            <a:t>Modéliser le système</a:t>
                          </a:r>
                        </a:p>
                        <a:p>
                          <a:pPr algn="ctr">
                            <a:lnSpc>
                              <a:spcPts val="1000"/>
                            </a:lnSpc>
                          </a:pPr>
                          <a:endParaRPr lang="fr-FR" dirty="0" smtClean="0"/>
                        </a:p>
                      </a:txBody>
                      <a:useSpRect/>
                    </a:txSp>
                  </a:sp>
                  <a:sp>
                    <a:nvSpPr>
                      <a:cNvPr id="18" name="ZoneTexte 17"/>
                      <a:cNvSpPr txBox="1"/>
                    </a:nvSpPr>
                    <a:spPr>
                      <a:xfrm>
                        <a:off x="1428728" y="5757706"/>
                        <a:ext cx="2000264" cy="576440"/>
                      </a:xfrm>
                      <a:prstGeom prst="rect">
                        <a:avLst/>
                      </a:prstGeom>
                      <a:gradFill>
                        <a:gsLst>
                          <a:gs pos="0">
                            <a:srgbClr val="D21CC9"/>
                          </a:gs>
                          <a:gs pos="50000">
                            <a:srgbClr val="EF6BDC"/>
                          </a:gs>
                          <a:gs pos="100000">
                            <a:schemeClr val="bg1"/>
                          </a:gs>
                        </a:gsLst>
                        <a:lin ang="5400000" scaled="0"/>
                      </a:gradFill>
                      <a:effectLst>
                        <a:outerShdw blurRad="50800" dist="38100" dir="2700000" algn="tl" rotWithShape="0">
                          <a:prstClr val="black">
                            <a:alpha val="40000"/>
                          </a:prstClr>
                        </a:outerShdw>
                      </a:effectLst>
                      <a:scene3d>
                        <a:camera prst="orthographicFront"/>
                        <a:lightRig rig="threePt" dir="t"/>
                      </a:scene3d>
                      <a:sp3d>
                        <a:bevelT/>
                      </a:sp3d>
                    </a:spPr>
                    <a:txSp>
                      <a:txBody>
                        <a:bodyPr wrap="square" rtlCol="0" anchor="ctr" anchorCtr="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ts val="1200"/>
                            </a:lnSpc>
                          </a:pPr>
                          <a:endParaRPr lang="fr-FR" dirty="0" smtClean="0"/>
                        </a:p>
                        <a:p>
                          <a:pPr algn="ctr">
                            <a:lnSpc>
                              <a:spcPts val="1200"/>
                            </a:lnSpc>
                          </a:pPr>
                          <a:r>
                            <a:rPr lang="fr-FR" dirty="0" smtClean="0"/>
                            <a:t>Agir sur  le système</a:t>
                          </a:r>
                        </a:p>
                        <a:p>
                          <a:pPr algn="ctr">
                            <a:lnSpc>
                              <a:spcPts val="1200"/>
                            </a:lnSpc>
                          </a:pPr>
                          <a:endParaRPr lang="fr-FR" dirty="0" smtClean="0"/>
                        </a:p>
                      </a:txBody>
                      <a:useSpRect/>
                    </a:txSp>
                  </a:sp>
                  <a:sp>
                    <a:nvSpPr>
                      <a:cNvPr id="19" name="Flèche vers le bas 18"/>
                      <a:cNvSpPr/>
                    </a:nvSpPr>
                    <a:spPr>
                      <a:xfrm>
                        <a:off x="2071670" y="4471822"/>
                        <a:ext cx="571504" cy="285752"/>
                      </a:xfrm>
                      <a:prstGeom prst="downArrow">
                        <a:avLst/>
                      </a:prstGeom>
                      <a:solidFill>
                        <a:srgbClr val="20E2EC"/>
                      </a:solidFill>
                      <a:ln>
                        <a:solidFill>
                          <a:srgbClr val="0070C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Flèche vers le bas 19"/>
                      <a:cNvSpPr/>
                    </a:nvSpPr>
                    <a:spPr>
                      <a:xfrm>
                        <a:off x="2071670" y="5400516"/>
                        <a:ext cx="571504" cy="285752"/>
                      </a:xfrm>
                      <a:prstGeom prst="downArrow">
                        <a:avLst/>
                      </a:prstGeom>
                      <a:solidFill>
                        <a:srgbClr val="20E2EC"/>
                      </a:solidFill>
                      <a:ln>
                        <a:solidFill>
                          <a:srgbClr val="0070C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ZoneTexte 24"/>
                      <a:cNvSpPr txBox="1"/>
                    </a:nvSpPr>
                    <a:spPr>
                      <a:xfrm>
                        <a:off x="5286380" y="3286124"/>
                        <a:ext cx="1428760" cy="477054"/>
                      </a:xfrm>
                      <a:prstGeom prst="rect">
                        <a:avLst/>
                      </a:prstGeom>
                      <a:gradFill>
                        <a:gsLst>
                          <a:gs pos="0">
                            <a:schemeClr val="accent6">
                              <a:lumMod val="60000"/>
                              <a:lumOff val="40000"/>
                            </a:schemeClr>
                          </a:gs>
                          <a:gs pos="50000">
                            <a:schemeClr val="accent6">
                              <a:lumMod val="75000"/>
                            </a:schemeClr>
                          </a:gs>
                          <a:gs pos="100000">
                            <a:schemeClr val="bg1"/>
                          </a:gs>
                        </a:gsLst>
                        <a:lin ang="5400000" scaled="0"/>
                      </a:gradFill>
                      <a:effectLst>
                        <a:outerShdw blurRad="50800" dist="38100" dir="2700000" algn="tl" rotWithShape="0">
                          <a:prstClr val="black">
                            <a:alpha val="40000"/>
                          </a:prstClr>
                        </a:outerShdw>
                      </a:effectLst>
                      <a:scene3d>
                        <a:camera prst="orthographicFront"/>
                        <a:lightRig rig="threePt" dir="t"/>
                      </a:scene3d>
                      <a:sp3d>
                        <a:bevelT/>
                      </a:sp3d>
                    </a:spPr>
                    <a:txSp>
                      <a:txBody>
                        <a:bodyPr wrap="square" lIns="0" rIns="0" rtlCol="0" anchor="ctr" anchorCtr="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ts val="1000"/>
                            </a:lnSpc>
                          </a:pPr>
                          <a:endParaRPr lang="fr-FR" dirty="0" smtClean="0"/>
                        </a:p>
                        <a:p>
                          <a:pPr algn="ctr" defTabSz="0">
                            <a:lnSpc>
                              <a:spcPts val="1000"/>
                            </a:lnSpc>
                          </a:pPr>
                          <a:r>
                            <a:rPr lang="fr-FR" dirty="0" smtClean="0"/>
                            <a:t>Expérimenter</a:t>
                          </a:r>
                        </a:p>
                        <a:p>
                          <a:pPr algn="ctr">
                            <a:lnSpc>
                              <a:spcPts val="1000"/>
                            </a:lnSpc>
                          </a:pPr>
                          <a:endParaRPr lang="fr-FR" dirty="0"/>
                        </a:p>
                      </a:txBody>
                      <a:useSpRect/>
                    </a:txSp>
                  </a:sp>
                  <a:sp>
                    <a:nvSpPr>
                      <a:cNvPr id="26" name="ZoneTexte 25"/>
                      <a:cNvSpPr txBox="1"/>
                    </a:nvSpPr>
                    <a:spPr>
                      <a:xfrm>
                        <a:off x="5357818" y="5572140"/>
                        <a:ext cx="1428760" cy="477054"/>
                      </a:xfrm>
                      <a:prstGeom prst="rect">
                        <a:avLst/>
                      </a:prstGeom>
                      <a:gradFill>
                        <a:gsLst>
                          <a:gs pos="0">
                            <a:srgbClr val="00B050"/>
                          </a:gs>
                          <a:gs pos="50000">
                            <a:srgbClr val="24D816"/>
                          </a:gs>
                          <a:gs pos="100000">
                            <a:schemeClr val="bg1"/>
                          </a:gs>
                        </a:gsLst>
                        <a:lin ang="5400000" scaled="0"/>
                      </a:gradFill>
                      <a:effectLst>
                        <a:outerShdw blurRad="50800" dist="38100" dir="2700000" algn="tl" rotWithShape="0">
                          <a:prstClr val="black">
                            <a:alpha val="40000"/>
                          </a:prstClr>
                        </a:outerShdw>
                      </a:effectLst>
                      <a:scene3d>
                        <a:camera prst="orthographicFront"/>
                        <a:lightRig rig="threePt" dir="t"/>
                      </a:scene3d>
                      <a:sp3d>
                        <a:bevelT/>
                      </a:sp3d>
                    </a:spPr>
                    <a:txSp>
                      <a:txBody>
                        <a:bodyPr wrap="square" rtlCol="0" anchor="ctr" anchorCtr="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ts val="1000"/>
                            </a:lnSpc>
                          </a:pPr>
                          <a:endParaRPr lang="fr-FR" dirty="0" smtClean="0"/>
                        </a:p>
                        <a:p>
                          <a:pPr algn="ctr">
                            <a:lnSpc>
                              <a:spcPts val="1000"/>
                            </a:lnSpc>
                          </a:pPr>
                          <a:r>
                            <a:rPr lang="fr-FR" dirty="0" smtClean="0"/>
                            <a:t>Modéliser</a:t>
                          </a:r>
                        </a:p>
                        <a:p>
                          <a:pPr algn="ctr">
                            <a:lnSpc>
                              <a:spcPts val="1000"/>
                            </a:lnSpc>
                          </a:pPr>
                          <a:endParaRPr lang="fr-FR" dirty="0" smtClean="0"/>
                        </a:p>
                      </a:txBody>
                      <a:useSpRect/>
                    </a:txSp>
                  </a:sp>
                  <a:sp>
                    <a:nvSpPr>
                      <a:cNvPr id="27" name="ZoneTexte 26"/>
                      <a:cNvSpPr txBox="1"/>
                    </a:nvSpPr>
                    <a:spPr>
                      <a:xfrm>
                        <a:off x="7358082" y="3286124"/>
                        <a:ext cx="1428760" cy="477054"/>
                      </a:xfrm>
                      <a:prstGeom prst="rect">
                        <a:avLst/>
                      </a:prstGeom>
                      <a:gradFill>
                        <a:gsLst>
                          <a:gs pos="0">
                            <a:schemeClr val="accent6">
                              <a:lumMod val="60000"/>
                              <a:lumOff val="40000"/>
                            </a:schemeClr>
                          </a:gs>
                          <a:gs pos="50000">
                            <a:schemeClr val="accent6">
                              <a:lumMod val="75000"/>
                            </a:schemeClr>
                          </a:gs>
                          <a:gs pos="100000">
                            <a:schemeClr val="bg1"/>
                          </a:gs>
                        </a:gsLst>
                        <a:lin ang="5400000" scaled="0"/>
                      </a:gradFill>
                      <a:effectLst>
                        <a:outerShdw blurRad="50800" dist="38100" dir="2700000" algn="tl" rotWithShape="0">
                          <a:prstClr val="black">
                            <a:alpha val="40000"/>
                          </a:prstClr>
                        </a:outerShdw>
                      </a:effectLst>
                      <a:scene3d>
                        <a:camera prst="orthographicFront"/>
                        <a:lightRig rig="threePt" dir="t"/>
                      </a:scene3d>
                      <a:sp3d>
                        <a:bevelT/>
                      </a:sp3d>
                    </a:spPr>
                    <a:txSp>
                      <a:txBody>
                        <a:bodyPr wrap="square" rtlCol="0" anchor="ctr" anchorCtr="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ts val="1000"/>
                            </a:lnSpc>
                          </a:pPr>
                          <a:endParaRPr lang="fr-FR" dirty="0" smtClean="0"/>
                        </a:p>
                        <a:p>
                          <a:pPr algn="ctr" defTabSz="0">
                            <a:lnSpc>
                              <a:spcPts val="1000"/>
                            </a:lnSpc>
                          </a:pPr>
                          <a:r>
                            <a:rPr lang="fr-FR" dirty="0" smtClean="0"/>
                            <a:t>Analyser</a:t>
                          </a:r>
                        </a:p>
                        <a:p>
                          <a:pPr algn="ctr">
                            <a:lnSpc>
                              <a:spcPts val="1000"/>
                            </a:lnSpc>
                          </a:pPr>
                          <a:endParaRPr lang="fr-FR" dirty="0"/>
                        </a:p>
                      </a:txBody>
                      <a:useSpRect/>
                    </a:txSp>
                  </a:sp>
                  <a:sp>
                    <a:nvSpPr>
                      <a:cNvPr id="28" name="ZoneTexte 27"/>
                      <a:cNvSpPr txBox="1"/>
                    </a:nvSpPr>
                    <a:spPr>
                      <a:xfrm>
                        <a:off x="7429520" y="5572140"/>
                        <a:ext cx="1428760" cy="505908"/>
                      </a:xfrm>
                      <a:prstGeom prst="rect">
                        <a:avLst/>
                      </a:prstGeom>
                      <a:gradFill>
                        <a:gsLst>
                          <a:gs pos="0">
                            <a:srgbClr val="D21CC9"/>
                          </a:gs>
                          <a:gs pos="50000">
                            <a:srgbClr val="EF6BDC"/>
                          </a:gs>
                          <a:gs pos="100000">
                            <a:schemeClr val="bg1"/>
                          </a:gs>
                        </a:gsLst>
                        <a:lin ang="5400000" scaled="0"/>
                      </a:gradFill>
                      <a:effectLst>
                        <a:outerShdw blurRad="50800" dist="38100" dir="2700000" algn="tl" rotWithShape="0">
                          <a:prstClr val="black">
                            <a:alpha val="40000"/>
                          </a:prstClr>
                        </a:outerShdw>
                      </a:effectLst>
                      <a:scene3d>
                        <a:camera prst="orthographicFront"/>
                        <a:lightRig rig="threePt" dir="t"/>
                      </a:scene3d>
                      <a:sp3d>
                        <a:bevelT/>
                      </a:sp3d>
                    </a:spPr>
                    <a:txSp>
                      <a:txBody>
                        <a:bodyPr wrap="square" lIns="36000" rIns="36000" rtlCol="0" anchor="ctr" anchorCtr="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ts val="1000"/>
                            </a:lnSpc>
                          </a:pPr>
                          <a:endParaRPr lang="fr-FR" dirty="0" smtClean="0"/>
                        </a:p>
                        <a:p>
                          <a:pPr algn="ctr">
                            <a:lnSpc>
                              <a:spcPts val="1000"/>
                            </a:lnSpc>
                          </a:pPr>
                          <a:r>
                            <a:rPr lang="fr-FR" dirty="0" smtClean="0"/>
                            <a:t>Communiquer</a:t>
                          </a:r>
                        </a:p>
                        <a:p>
                          <a:pPr algn="ctr">
                            <a:lnSpc>
                              <a:spcPts val="1000"/>
                            </a:lnSpc>
                          </a:pPr>
                          <a:endParaRPr lang="fr-FR" dirty="0" smtClean="0"/>
                        </a:p>
                      </a:txBody>
                      <a:useSpRect/>
                    </a:txSp>
                  </a:sp>
                  <a:grpSp>
                    <a:nvGrpSpPr>
                      <a:cNvPr id="24" name="Groupe 23"/>
                      <a:cNvGrpSpPr/>
                    </a:nvGrpSpPr>
                    <a:grpSpPr>
                      <a:xfrm>
                        <a:off x="3857620" y="3214686"/>
                        <a:ext cx="1214446" cy="2482828"/>
                        <a:chOff x="4000496" y="2643182"/>
                        <a:chExt cx="1428760" cy="2714644"/>
                      </a:xfrm>
                    </a:grpSpPr>
                    <a:sp>
                      <a:nvSpPr>
                        <a:cNvPr id="22" name="Flèche droite 21"/>
                        <a:cNvSpPr/>
                      </a:nvSpPr>
                      <a:spPr>
                        <a:xfrm>
                          <a:off x="4000496" y="2643182"/>
                          <a:ext cx="1428760" cy="2714644"/>
                        </a:xfrm>
                        <a:prstGeom prst="rightArrow">
                          <a:avLst>
                            <a:gd name="adj1" fmla="val 73519"/>
                            <a:gd name="adj2" fmla="val 50000"/>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ZoneTexte 22"/>
                        <a:cNvSpPr txBox="1"/>
                      </a:nvSpPr>
                      <a:spPr>
                        <a:xfrm>
                          <a:off x="4079872" y="3346154"/>
                          <a:ext cx="1214446" cy="1177795"/>
                        </a:xfrm>
                        <a:prstGeom prst="rect">
                          <a:avLst/>
                        </a:prstGeom>
                        <a:noFill/>
                      </a:spPr>
                      <a:txSp>
                        <a:txBody>
                          <a:bodyPr wrap="square" lIns="0" tIns="0" rIns="0" bIns="0"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solidFill>
                                  <a:schemeClr val="bg1"/>
                                </a:solidFill>
                              </a:rPr>
                              <a:t>La mise en œuvre d’une démarche en sciences de l’ingénieur</a:t>
                            </a:r>
                            <a:endParaRPr lang="fr-FR" sz="1400" dirty="0">
                              <a:solidFill>
                                <a:schemeClr val="bg1"/>
                              </a:solidFill>
                            </a:endParaRPr>
                          </a:p>
                        </a:txBody>
                        <a:useSpRect/>
                      </a:txSp>
                    </a:sp>
                  </a:grpSp>
                  <a:sp>
                    <a:nvSpPr>
                      <a:cNvPr id="29" name="Ellipse 28"/>
                      <a:cNvSpPr/>
                    </a:nvSpPr>
                    <a:spPr>
                      <a:xfrm>
                        <a:off x="6286512" y="3857628"/>
                        <a:ext cx="1481677" cy="1425597"/>
                      </a:xfrm>
                      <a:prstGeom prst="ellipse">
                        <a:avLst/>
                      </a:prstGeom>
                      <a:gradFill flip="none" rotWithShape="1">
                        <a:gsLst>
                          <a:gs pos="100000">
                            <a:schemeClr val="tx1">
                              <a:lumMod val="65000"/>
                              <a:lumOff val="35000"/>
                            </a:schemeClr>
                          </a:gs>
                          <a:gs pos="17000">
                            <a:schemeClr val="bg1"/>
                          </a:gs>
                          <a:gs pos="0">
                            <a:srgbClr val="92D050"/>
                          </a:gs>
                        </a:gsLst>
                        <a:path path="circle">
                          <a:fillToRect l="100000" b="100000"/>
                        </a:path>
                        <a:tileRect t="-100000" r="-100000"/>
                      </a:gradFill>
                      <a:ln>
                        <a:noFill/>
                      </a:ln>
                      <a:scene3d>
                        <a:camera prst="orthographicFront"/>
                        <a:lightRig rig="threePt" dir="t"/>
                      </a:scene3d>
                      <a:sp3d prstMaterial="matte">
                        <a:bevelT w="933450" h="469900"/>
                      </a:sp3d>
                    </a:spPr>
                    <a:style>
                      <a:lnRef idx="2">
                        <a:scrgbClr r="0" g="0" b="0"/>
                      </a:lnRef>
                      <a:fillRef idx="1">
                        <a:scrgbClr r="0" g="0" b="0"/>
                      </a:fillRef>
                      <a:effectRef idx="0">
                        <a:schemeClr val="accent1">
                          <a:alpha val="50000"/>
                          <a:hueOff val="0"/>
                          <a:satOff val="0"/>
                          <a:lumOff val="0"/>
                          <a:alphaOff val="0"/>
                        </a:schemeClr>
                      </a:effectRef>
                      <a:fontRef idx="minor">
                        <a:schemeClr val="tx1"/>
                      </a:fontRef>
                    </a:style>
                  </a:sp>
                  <a:sp>
                    <a:nvSpPr>
                      <a:cNvPr id="30" name="ZoneTexte 29"/>
                      <a:cNvSpPr txBox="1"/>
                    </a:nvSpPr>
                    <a:spPr>
                      <a:xfrm>
                        <a:off x="6572264" y="4357694"/>
                        <a:ext cx="1000132"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Système</a:t>
                          </a:r>
                          <a:endParaRPr lang="fr-FR" dirty="0"/>
                        </a:p>
                      </a:txBody>
                      <a:useSpRect/>
                    </a:txSp>
                  </a:sp>
                  <a:sp>
                    <a:nvSpPr>
                      <a:cNvPr id="32" name="Double flèche horizontale 31"/>
                      <a:cNvSpPr/>
                    </a:nvSpPr>
                    <a:spPr>
                      <a:xfrm rot="2680617">
                        <a:off x="5666870" y="3912041"/>
                        <a:ext cx="707965" cy="357190"/>
                      </a:xfrm>
                      <a:prstGeom prst="leftRightArrow">
                        <a:avLst/>
                      </a:prstGeom>
                      <a:solidFill>
                        <a:srgbClr val="20E2EC"/>
                      </a:solidFill>
                      <a:ln>
                        <a:solidFill>
                          <a:srgbClr val="0070C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Double flèche horizontale 32"/>
                      <a:cNvSpPr/>
                    </a:nvSpPr>
                    <a:spPr>
                      <a:xfrm rot="2680617">
                        <a:off x="7595696" y="5055049"/>
                        <a:ext cx="707965" cy="357190"/>
                      </a:xfrm>
                      <a:prstGeom prst="leftRightArrow">
                        <a:avLst/>
                      </a:prstGeom>
                      <a:solidFill>
                        <a:srgbClr val="20E2EC"/>
                      </a:solidFill>
                      <a:ln>
                        <a:solidFill>
                          <a:srgbClr val="0070C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Double flèche horizontale 33"/>
                      <a:cNvSpPr/>
                    </a:nvSpPr>
                    <a:spPr>
                      <a:xfrm rot="8080617" flipH="1" flipV="1">
                        <a:off x="7699785" y="3944692"/>
                        <a:ext cx="707965" cy="357190"/>
                      </a:xfrm>
                      <a:prstGeom prst="leftRightArrow">
                        <a:avLst/>
                      </a:prstGeom>
                      <a:solidFill>
                        <a:srgbClr val="20E2EC"/>
                      </a:solidFill>
                      <a:ln>
                        <a:solidFill>
                          <a:srgbClr val="0070C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Double flèche horizontale 34"/>
                      <a:cNvSpPr/>
                    </a:nvSpPr>
                    <a:spPr>
                      <a:xfrm rot="8080617" flipH="1" flipV="1">
                        <a:off x="5770959" y="5056447"/>
                        <a:ext cx="707965" cy="357190"/>
                      </a:xfrm>
                      <a:prstGeom prst="leftRightArrow">
                        <a:avLst/>
                      </a:prstGeom>
                      <a:solidFill>
                        <a:srgbClr val="20E2EC"/>
                      </a:solidFill>
                      <a:ln>
                        <a:solidFill>
                          <a:srgbClr val="0070C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Forme libre 37"/>
                      <a:cNvSpPr/>
                    </a:nvSpPr>
                    <a:spPr>
                      <a:xfrm>
                        <a:off x="923924" y="3535680"/>
                        <a:ext cx="1628775" cy="3084195"/>
                      </a:xfrm>
                      <a:custGeom>
                        <a:avLst/>
                        <a:gdLst>
                          <a:gd name="connsiteX0" fmla="*/ 1362075 w 1543050"/>
                          <a:gd name="connsiteY0" fmla="*/ 2771775 h 3000375"/>
                          <a:gd name="connsiteX1" fmla="*/ 1362075 w 1543050"/>
                          <a:gd name="connsiteY1" fmla="*/ 2924175 h 3000375"/>
                          <a:gd name="connsiteX2" fmla="*/ 142875 w 1543050"/>
                          <a:gd name="connsiteY2" fmla="*/ 2924175 h 3000375"/>
                          <a:gd name="connsiteX3" fmla="*/ 152400 w 1543050"/>
                          <a:gd name="connsiteY3" fmla="*/ 95250 h 3000375"/>
                          <a:gd name="connsiteX4" fmla="*/ 1257300 w 1543050"/>
                          <a:gd name="connsiteY4" fmla="*/ 104775 h 3000375"/>
                          <a:gd name="connsiteX5" fmla="*/ 1257300 w 1543050"/>
                          <a:gd name="connsiteY5" fmla="*/ 180975 h 3000375"/>
                          <a:gd name="connsiteX6" fmla="*/ 1123950 w 1543050"/>
                          <a:gd name="connsiteY6" fmla="*/ 180975 h 3000375"/>
                          <a:gd name="connsiteX7" fmla="*/ 1333500 w 1543050"/>
                          <a:gd name="connsiteY7" fmla="*/ 352425 h 3000375"/>
                          <a:gd name="connsiteX8" fmla="*/ 1543050 w 1543050"/>
                          <a:gd name="connsiteY8" fmla="*/ 171450 h 3000375"/>
                          <a:gd name="connsiteX9" fmla="*/ 1428750 w 1543050"/>
                          <a:gd name="connsiteY9" fmla="*/ 171450 h 3000375"/>
                          <a:gd name="connsiteX10" fmla="*/ 1428750 w 1543050"/>
                          <a:gd name="connsiteY10" fmla="*/ 0 h 3000375"/>
                          <a:gd name="connsiteX11" fmla="*/ 9525 w 1543050"/>
                          <a:gd name="connsiteY11" fmla="*/ 0 h 3000375"/>
                          <a:gd name="connsiteX12" fmla="*/ 0 w 1543050"/>
                          <a:gd name="connsiteY12" fmla="*/ 3000375 h 3000375"/>
                          <a:gd name="connsiteX13" fmla="*/ 1514475 w 1543050"/>
                          <a:gd name="connsiteY13" fmla="*/ 3000375 h 3000375"/>
                          <a:gd name="connsiteX14" fmla="*/ 1514475 w 1543050"/>
                          <a:gd name="connsiteY14" fmla="*/ 2771775 h 3000375"/>
                          <a:gd name="connsiteX15" fmla="*/ 1362075 w 1543050"/>
                          <a:gd name="connsiteY15" fmla="*/ 2771775 h 3000375"/>
                          <a:gd name="connsiteX0" fmla="*/ 1362075 w 1543050"/>
                          <a:gd name="connsiteY0" fmla="*/ 2771775 h 3000375"/>
                          <a:gd name="connsiteX1" fmla="*/ 1362075 w 1543050"/>
                          <a:gd name="connsiteY1" fmla="*/ 2924175 h 3000375"/>
                          <a:gd name="connsiteX2" fmla="*/ 142875 w 1543050"/>
                          <a:gd name="connsiteY2" fmla="*/ 2924175 h 3000375"/>
                          <a:gd name="connsiteX3" fmla="*/ 152400 w 1543050"/>
                          <a:gd name="connsiteY3" fmla="*/ 95250 h 3000375"/>
                          <a:gd name="connsiteX4" fmla="*/ 1257300 w 1543050"/>
                          <a:gd name="connsiteY4" fmla="*/ 104775 h 3000375"/>
                          <a:gd name="connsiteX5" fmla="*/ 1257300 w 1543050"/>
                          <a:gd name="connsiteY5" fmla="*/ 180975 h 3000375"/>
                          <a:gd name="connsiteX6" fmla="*/ 1123950 w 1543050"/>
                          <a:gd name="connsiteY6" fmla="*/ 180975 h 3000375"/>
                          <a:gd name="connsiteX7" fmla="*/ 1333500 w 1543050"/>
                          <a:gd name="connsiteY7" fmla="*/ 352425 h 3000375"/>
                          <a:gd name="connsiteX8" fmla="*/ 1543050 w 1543050"/>
                          <a:gd name="connsiteY8" fmla="*/ 171450 h 3000375"/>
                          <a:gd name="connsiteX9" fmla="*/ 1428750 w 1543050"/>
                          <a:gd name="connsiteY9" fmla="*/ 171450 h 3000375"/>
                          <a:gd name="connsiteX10" fmla="*/ 1425575 w 1543050"/>
                          <a:gd name="connsiteY10" fmla="*/ 168275 h 3000375"/>
                          <a:gd name="connsiteX11" fmla="*/ 1428750 w 1543050"/>
                          <a:gd name="connsiteY11" fmla="*/ 0 h 3000375"/>
                          <a:gd name="connsiteX12" fmla="*/ 9525 w 1543050"/>
                          <a:gd name="connsiteY12" fmla="*/ 0 h 3000375"/>
                          <a:gd name="connsiteX13" fmla="*/ 0 w 1543050"/>
                          <a:gd name="connsiteY13" fmla="*/ 3000375 h 3000375"/>
                          <a:gd name="connsiteX14" fmla="*/ 1514475 w 1543050"/>
                          <a:gd name="connsiteY14" fmla="*/ 3000375 h 3000375"/>
                          <a:gd name="connsiteX15" fmla="*/ 1514475 w 1543050"/>
                          <a:gd name="connsiteY15" fmla="*/ 2771775 h 3000375"/>
                          <a:gd name="connsiteX16" fmla="*/ 1362075 w 1543050"/>
                          <a:gd name="connsiteY16" fmla="*/ 2771775 h 3000375"/>
                          <a:gd name="connsiteX0" fmla="*/ 1362075 w 1543050"/>
                          <a:gd name="connsiteY0" fmla="*/ 2771775 h 3000375"/>
                          <a:gd name="connsiteX1" fmla="*/ 1362075 w 1543050"/>
                          <a:gd name="connsiteY1" fmla="*/ 2924175 h 3000375"/>
                          <a:gd name="connsiteX2" fmla="*/ 142875 w 1543050"/>
                          <a:gd name="connsiteY2" fmla="*/ 2924175 h 3000375"/>
                          <a:gd name="connsiteX3" fmla="*/ 152400 w 1543050"/>
                          <a:gd name="connsiteY3" fmla="*/ 95250 h 3000375"/>
                          <a:gd name="connsiteX4" fmla="*/ 1257300 w 1543050"/>
                          <a:gd name="connsiteY4" fmla="*/ 104775 h 3000375"/>
                          <a:gd name="connsiteX5" fmla="*/ 1257300 w 1543050"/>
                          <a:gd name="connsiteY5" fmla="*/ 180975 h 3000375"/>
                          <a:gd name="connsiteX6" fmla="*/ 1123950 w 1543050"/>
                          <a:gd name="connsiteY6" fmla="*/ 180975 h 3000375"/>
                          <a:gd name="connsiteX7" fmla="*/ 1333500 w 1543050"/>
                          <a:gd name="connsiteY7" fmla="*/ 352425 h 3000375"/>
                          <a:gd name="connsiteX8" fmla="*/ 1543050 w 1543050"/>
                          <a:gd name="connsiteY8" fmla="*/ 171450 h 3000375"/>
                          <a:gd name="connsiteX9" fmla="*/ 1428750 w 1543050"/>
                          <a:gd name="connsiteY9" fmla="*/ 171450 h 3000375"/>
                          <a:gd name="connsiteX10" fmla="*/ 1425575 w 1543050"/>
                          <a:gd name="connsiteY10" fmla="*/ 168275 h 3000375"/>
                          <a:gd name="connsiteX11" fmla="*/ 1428750 w 1543050"/>
                          <a:gd name="connsiteY11" fmla="*/ 0 h 3000375"/>
                          <a:gd name="connsiteX12" fmla="*/ 9525 w 1543050"/>
                          <a:gd name="connsiteY12" fmla="*/ 0 h 3000375"/>
                          <a:gd name="connsiteX13" fmla="*/ 0 w 1543050"/>
                          <a:gd name="connsiteY13" fmla="*/ 3000375 h 3000375"/>
                          <a:gd name="connsiteX14" fmla="*/ 1514475 w 1543050"/>
                          <a:gd name="connsiteY14" fmla="*/ 3000375 h 3000375"/>
                          <a:gd name="connsiteX15" fmla="*/ 1514475 w 1543050"/>
                          <a:gd name="connsiteY15" fmla="*/ 2771775 h 3000375"/>
                          <a:gd name="connsiteX16" fmla="*/ 1362075 w 1543050"/>
                          <a:gd name="connsiteY16" fmla="*/ 2771775 h 3000375"/>
                          <a:gd name="connsiteX0" fmla="*/ 1362075 w 1543050"/>
                          <a:gd name="connsiteY0" fmla="*/ 2771775 h 3000375"/>
                          <a:gd name="connsiteX1" fmla="*/ 1362075 w 1543050"/>
                          <a:gd name="connsiteY1" fmla="*/ 2924175 h 3000375"/>
                          <a:gd name="connsiteX2" fmla="*/ 142875 w 1543050"/>
                          <a:gd name="connsiteY2" fmla="*/ 2924175 h 3000375"/>
                          <a:gd name="connsiteX3" fmla="*/ 152400 w 1543050"/>
                          <a:gd name="connsiteY3" fmla="*/ 95250 h 3000375"/>
                          <a:gd name="connsiteX4" fmla="*/ 1257300 w 1543050"/>
                          <a:gd name="connsiteY4" fmla="*/ 104775 h 3000375"/>
                          <a:gd name="connsiteX5" fmla="*/ 1257300 w 1543050"/>
                          <a:gd name="connsiteY5" fmla="*/ 180975 h 3000375"/>
                          <a:gd name="connsiteX6" fmla="*/ 1123950 w 1543050"/>
                          <a:gd name="connsiteY6" fmla="*/ 180975 h 3000375"/>
                          <a:gd name="connsiteX7" fmla="*/ 1333500 w 1543050"/>
                          <a:gd name="connsiteY7" fmla="*/ 352425 h 3000375"/>
                          <a:gd name="connsiteX8" fmla="*/ 1543050 w 1543050"/>
                          <a:gd name="connsiteY8" fmla="*/ 171450 h 3000375"/>
                          <a:gd name="connsiteX9" fmla="*/ 1428750 w 1543050"/>
                          <a:gd name="connsiteY9" fmla="*/ 171450 h 3000375"/>
                          <a:gd name="connsiteX10" fmla="*/ 1425575 w 1543050"/>
                          <a:gd name="connsiteY10" fmla="*/ 168275 h 3000375"/>
                          <a:gd name="connsiteX11" fmla="*/ 1428750 w 1543050"/>
                          <a:gd name="connsiteY11" fmla="*/ 0 h 3000375"/>
                          <a:gd name="connsiteX12" fmla="*/ 9525 w 1543050"/>
                          <a:gd name="connsiteY12" fmla="*/ 0 h 3000375"/>
                          <a:gd name="connsiteX13" fmla="*/ 0 w 1543050"/>
                          <a:gd name="connsiteY13" fmla="*/ 3000375 h 3000375"/>
                          <a:gd name="connsiteX14" fmla="*/ 1514475 w 1543050"/>
                          <a:gd name="connsiteY14" fmla="*/ 3000375 h 3000375"/>
                          <a:gd name="connsiteX15" fmla="*/ 1514475 w 1543050"/>
                          <a:gd name="connsiteY15" fmla="*/ 2771775 h 3000375"/>
                          <a:gd name="connsiteX16" fmla="*/ 1362075 w 1543050"/>
                          <a:gd name="connsiteY16" fmla="*/ 2771775 h 3000375"/>
                          <a:gd name="connsiteX0" fmla="*/ 1362075 w 1543050"/>
                          <a:gd name="connsiteY0" fmla="*/ 2771775 h 3000375"/>
                          <a:gd name="connsiteX1" fmla="*/ 1362075 w 1543050"/>
                          <a:gd name="connsiteY1" fmla="*/ 2924175 h 3000375"/>
                          <a:gd name="connsiteX2" fmla="*/ 142875 w 1543050"/>
                          <a:gd name="connsiteY2" fmla="*/ 2924175 h 3000375"/>
                          <a:gd name="connsiteX3" fmla="*/ 152400 w 1543050"/>
                          <a:gd name="connsiteY3" fmla="*/ 95250 h 3000375"/>
                          <a:gd name="connsiteX4" fmla="*/ 1257300 w 1543050"/>
                          <a:gd name="connsiteY4" fmla="*/ 104775 h 3000375"/>
                          <a:gd name="connsiteX5" fmla="*/ 1257300 w 1543050"/>
                          <a:gd name="connsiteY5" fmla="*/ 180975 h 3000375"/>
                          <a:gd name="connsiteX6" fmla="*/ 1123950 w 1543050"/>
                          <a:gd name="connsiteY6" fmla="*/ 180975 h 3000375"/>
                          <a:gd name="connsiteX7" fmla="*/ 1333500 w 1543050"/>
                          <a:gd name="connsiteY7" fmla="*/ 352425 h 3000375"/>
                          <a:gd name="connsiteX8" fmla="*/ 1543050 w 1543050"/>
                          <a:gd name="connsiteY8" fmla="*/ 171450 h 3000375"/>
                          <a:gd name="connsiteX9" fmla="*/ 1428750 w 1543050"/>
                          <a:gd name="connsiteY9" fmla="*/ 171450 h 3000375"/>
                          <a:gd name="connsiteX10" fmla="*/ 1425575 w 1543050"/>
                          <a:gd name="connsiteY10" fmla="*/ 168275 h 3000375"/>
                          <a:gd name="connsiteX11" fmla="*/ 1428750 w 1543050"/>
                          <a:gd name="connsiteY11" fmla="*/ 0 h 3000375"/>
                          <a:gd name="connsiteX12" fmla="*/ 9525 w 1543050"/>
                          <a:gd name="connsiteY12" fmla="*/ 0 h 3000375"/>
                          <a:gd name="connsiteX13" fmla="*/ 0 w 1543050"/>
                          <a:gd name="connsiteY13" fmla="*/ 3000375 h 3000375"/>
                          <a:gd name="connsiteX14" fmla="*/ 1514475 w 1543050"/>
                          <a:gd name="connsiteY14" fmla="*/ 3000375 h 3000375"/>
                          <a:gd name="connsiteX15" fmla="*/ 1514475 w 1543050"/>
                          <a:gd name="connsiteY15" fmla="*/ 2771775 h 3000375"/>
                          <a:gd name="connsiteX16" fmla="*/ 1362075 w 1543050"/>
                          <a:gd name="connsiteY16" fmla="*/ 2771775 h 3000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43050" h="3000375">
                            <a:moveTo>
                              <a:pt x="1362075" y="2771775"/>
                            </a:moveTo>
                            <a:lnTo>
                              <a:pt x="1362075" y="2924175"/>
                            </a:lnTo>
                            <a:lnTo>
                              <a:pt x="142875" y="2924175"/>
                            </a:lnTo>
                            <a:lnTo>
                              <a:pt x="152400" y="95250"/>
                            </a:lnTo>
                            <a:lnTo>
                              <a:pt x="1257300" y="104775"/>
                            </a:lnTo>
                            <a:lnTo>
                              <a:pt x="1257300" y="180975"/>
                            </a:lnTo>
                            <a:lnTo>
                              <a:pt x="1123950" y="180975"/>
                            </a:lnTo>
                            <a:lnTo>
                              <a:pt x="1333500" y="352425"/>
                            </a:lnTo>
                            <a:lnTo>
                              <a:pt x="1543050" y="171450"/>
                            </a:lnTo>
                            <a:lnTo>
                              <a:pt x="1428750" y="171450"/>
                            </a:lnTo>
                            <a:lnTo>
                              <a:pt x="1425575" y="168275"/>
                            </a:lnTo>
                            <a:cubicBezTo>
                              <a:pt x="1426633" y="112183"/>
                              <a:pt x="1427692" y="56092"/>
                              <a:pt x="1428750" y="0"/>
                            </a:cubicBezTo>
                            <a:lnTo>
                              <a:pt x="9525" y="0"/>
                            </a:lnTo>
                            <a:lnTo>
                              <a:pt x="0" y="3000375"/>
                            </a:lnTo>
                            <a:lnTo>
                              <a:pt x="1514475" y="3000375"/>
                            </a:lnTo>
                            <a:lnTo>
                              <a:pt x="1514475" y="2771775"/>
                            </a:lnTo>
                            <a:lnTo>
                              <a:pt x="1362075" y="2771775"/>
                            </a:lnTo>
                            <a:close/>
                          </a:path>
                        </a:pathLst>
                      </a:custGeom>
                      <a:solidFill>
                        <a:srgbClr val="20E2EC"/>
                      </a:solidFill>
                      <a:ln>
                        <a:solidFill>
                          <a:srgbClr val="0545F9"/>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412B5" w:rsidRDefault="00E412B5" w:rsidP="000E5FBB">
      <w:pPr>
        <w:jc w:val="center"/>
        <w:rPr>
          <w:sz w:val="24"/>
          <w:szCs w:val="24"/>
        </w:rPr>
      </w:pPr>
    </w:p>
    <w:p w:rsidR="000E5FBB" w:rsidRDefault="000E5FBB" w:rsidP="000E5FBB">
      <w:pPr>
        <w:jc w:val="center"/>
        <w:rPr>
          <w:rFonts w:cs="Arial"/>
          <w:noProof/>
          <w:sz w:val="24"/>
          <w:szCs w:val="24"/>
        </w:rPr>
      </w:pPr>
      <w:r w:rsidRPr="001165C2">
        <w:rPr>
          <w:sz w:val="24"/>
          <w:szCs w:val="24"/>
        </w:rPr>
        <w:t xml:space="preserve">Figure </w:t>
      </w:r>
      <w:r w:rsidR="00D608B1">
        <w:rPr>
          <w:sz w:val="24"/>
          <w:szCs w:val="24"/>
        </w:rPr>
        <w:t>2</w:t>
      </w:r>
      <w:r w:rsidRPr="001165C2">
        <w:rPr>
          <w:rFonts w:cs="Arial"/>
          <w:noProof/>
          <w:sz w:val="24"/>
          <w:szCs w:val="24"/>
        </w:rPr>
        <w:t xml:space="preserve"> – </w:t>
      </w:r>
      <w:r>
        <w:rPr>
          <w:rFonts w:cs="Arial"/>
          <w:noProof/>
          <w:sz w:val="24"/>
          <w:szCs w:val="24"/>
        </w:rPr>
        <w:t>Démarche scientifique en sciences de l’ingénieur</w:t>
      </w:r>
    </w:p>
    <w:p w:rsidR="00070C8C" w:rsidRPr="001E5219" w:rsidRDefault="00070C8C" w:rsidP="00837A65">
      <w:pPr>
        <w:rPr>
          <w:rFonts w:cs="Arial"/>
          <w:b/>
          <w:sz w:val="24"/>
          <w:szCs w:val="24"/>
        </w:rPr>
      </w:pPr>
    </w:p>
    <w:p w:rsidR="00837A65" w:rsidRDefault="00837A65" w:rsidP="00837A65">
      <w:pPr>
        <w:rPr>
          <w:rFonts w:cs="Arial"/>
          <w:sz w:val="24"/>
          <w:szCs w:val="24"/>
        </w:rPr>
      </w:pPr>
      <w:r>
        <w:rPr>
          <w:rFonts w:cs="Arial"/>
          <w:sz w:val="24"/>
          <w:szCs w:val="24"/>
        </w:rPr>
        <w:t>Les activités pédagogiques</w:t>
      </w:r>
      <w:r w:rsidR="008A2E01">
        <w:rPr>
          <w:rFonts w:cs="Arial"/>
          <w:sz w:val="24"/>
          <w:szCs w:val="24"/>
        </w:rPr>
        <w:t xml:space="preserve"> au niveau du cycle terminal</w:t>
      </w:r>
      <w:r>
        <w:rPr>
          <w:rFonts w:cs="Arial"/>
          <w:sz w:val="24"/>
          <w:szCs w:val="24"/>
        </w:rPr>
        <w:t xml:space="preserve"> propos</w:t>
      </w:r>
      <w:r w:rsidR="008A2E01">
        <w:rPr>
          <w:rFonts w:cs="Arial"/>
          <w:sz w:val="24"/>
          <w:szCs w:val="24"/>
        </w:rPr>
        <w:t>ent</w:t>
      </w:r>
      <w:r>
        <w:rPr>
          <w:rFonts w:cs="Arial"/>
          <w:sz w:val="24"/>
          <w:szCs w:val="24"/>
        </w:rPr>
        <w:t xml:space="preserve"> aux é</w:t>
      </w:r>
      <w:r w:rsidR="008A2E01">
        <w:rPr>
          <w:rFonts w:cs="Arial"/>
          <w:sz w:val="24"/>
          <w:szCs w:val="24"/>
        </w:rPr>
        <w:t>lèves d’aborder la démarche de l’ingénieur</w:t>
      </w:r>
      <w:r>
        <w:rPr>
          <w:rFonts w:cs="Arial"/>
          <w:sz w:val="24"/>
          <w:szCs w:val="24"/>
        </w:rPr>
        <w:t xml:space="preserve">, </w:t>
      </w:r>
      <w:r w:rsidR="008A2E01">
        <w:rPr>
          <w:rFonts w:cs="Arial"/>
          <w:sz w:val="24"/>
          <w:szCs w:val="24"/>
        </w:rPr>
        <w:t xml:space="preserve">qui consiste à </w:t>
      </w:r>
      <w:r>
        <w:rPr>
          <w:rFonts w:cs="Arial"/>
          <w:sz w:val="24"/>
          <w:szCs w:val="24"/>
        </w:rPr>
        <w:t>:</w:t>
      </w:r>
    </w:p>
    <w:p w:rsidR="0031114D" w:rsidRDefault="00837A65" w:rsidP="00727068">
      <w:pPr>
        <w:pStyle w:val="Default"/>
        <w:numPr>
          <w:ilvl w:val="3"/>
          <w:numId w:val="4"/>
        </w:numPr>
        <w:ind w:left="567"/>
        <w:jc w:val="both"/>
      </w:pPr>
      <w:r w:rsidRPr="00286227">
        <w:t>vérifier les performances attendues d’un système, par l’évaluation de l’écart entre un cahier des charges et les réponses expérimentales (</w:t>
      </w:r>
      <w:r>
        <w:t>figure</w:t>
      </w:r>
      <w:r w:rsidR="003D1784">
        <w:t xml:space="preserve"> </w:t>
      </w:r>
      <w:r w:rsidR="00D608B1">
        <w:t>3</w:t>
      </w:r>
      <w:r>
        <w:t xml:space="preserve">, </w:t>
      </w:r>
      <w:r w:rsidRPr="00286227">
        <w:t xml:space="preserve">écart 1) ; </w:t>
      </w:r>
    </w:p>
    <w:p w:rsidR="0031114D" w:rsidRDefault="00837A65" w:rsidP="00727068">
      <w:pPr>
        <w:pStyle w:val="Default"/>
        <w:numPr>
          <w:ilvl w:val="3"/>
          <w:numId w:val="4"/>
        </w:numPr>
        <w:ind w:left="567"/>
        <w:jc w:val="both"/>
      </w:pPr>
      <w:r w:rsidRPr="00286227">
        <w:t>proposer et valider des modèles d’un système à partir d’essais, par l’évaluation de l’écart entre les performances mesurées et les performances simulées (figure</w:t>
      </w:r>
      <w:r w:rsidR="003D1784">
        <w:t xml:space="preserve"> </w:t>
      </w:r>
      <w:r w:rsidR="00D608B1">
        <w:t>3</w:t>
      </w:r>
      <w:r w:rsidRPr="00286227">
        <w:t xml:space="preserve">, écart 2) ; </w:t>
      </w:r>
    </w:p>
    <w:p w:rsidR="0031114D" w:rsidRDefault="00837A65" w:rsidP="00727068">
      <w:pPr>
        <w:pStyle w:val="Default"/>
        <w:numPr>
          <w:ilvl w:val="3"/>
          <w:numId w:val="4"/>
        </w:numPr>
        <w:ind w:left="567"/>
        <w:jc w:val="both"/>
      </w:pPr>
      <w:r w:rsidRPr="00286227">
        <w:t>prévoir les performances d’un système à partir de modélisations, par l’évaluation de l’écart entre les performances simulées et les performances attendues au cahier des charges (figure</w:t>
      </w:r>
      <w:r w:rsidR="000D1DC1">
        <w:t xml:space="preserve"> </w:t>
      </w:r>
      <w:r w:rsidR="00D608B1">
        <w:t>3</w:t>
      </w:r>
      <w:r w:rsidRPr="00286227">
        <w:t xml:space="preserve">, écart 3) ; </w:t>
      </w:r>
    </w:p>
    <w:p w:rsidR="00837A65" w:rsidRPr="0031114D" w:rsidRDefault="00837A65" w:rsidP="00727068">
      <w:pPr>
        <w:pStyle w:val="Default"/>
        <w:numPr>
          <w:ilvl w:val="3"/>
          <w:numId w:val="4"/>
        </w:numPr>
        <w:ind w:left="567"/>
        <w:jc w:val="both"/>
      </w:pPr>
      <w:r w:rsidRPr="0031114D">
        <w:t xml:space="preserve">proposer des architectures de solutions, sous forme de schémas ou d’algorigrammes. </w:t>
      </w:r>
    </w:p>
    <w:p w:rsidR="00837A65" w:rsidRDefault="00BB461A" w:rsidP="00837A65">
      <w:pPr>
        <w:ind w:left="284"/>
        <w:jc w:val="center"/>
        <w:rPr>
          <w:noProof/>
        </w:rPr>
      </w:pPr>
      <w:r>
        <w:rPr>
          <w:noProof/>
        </w:rPr>
        <w:drawing>
          <wp:inline distT="0" distB="0" distL="0" distR="0">
            <wp:extent cx="6112510" cy="2166620"/>
            <wp:effectExtent l="19050" t="0" r="2540" b="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cstate="print"/>
                    <a:srcRect/>
                    <a:stretch>
                      <a:fillRect/>
                    </a:stretch>
                  </pic:blipFill>
                  <pic:spPr bwMode="auto">
                    <a:xfrm>
                      <a:off x="0" y="0"/>
                      <a:ext cx="6112510" cy="2166620"/>
                    </a:xfrm>
                    <a:prstGeom prst="rect">
                      <a:avLst/>
                    </a:prstGeom>
                    <a:noFill/>
                    <a:ln w="9525">
                      <a:noFill/>
                      <a:miter lim="800000"/>
                      <a:headEnd/>
                      <a:tailEnd/>
                    </a:ln>
                  </pic:spPr>
                </pic:pic>
              </a:graphicData>
            </a:graphic>
          </wp:inline>
        </w:drawing>
      </w:r>
    </w:p>
    <w:p w:rsidR="00837A65" w:rsidRDefault="001165C2" w:rsidP="00837A65">
      <w:pPr>
        <w:ind w:left="284"/>
        <w:jc w:val="center"/>
        <w:rPr>
          <w:rFonts w:cs="Arial"/>
          <w:noProof/>
          <w:sz w:val="24"/>
          <w:szCs w:val="24"/>
        </w:rPr>
      </w:pPr>
      <w:r w:rsidRPr="001165C2">
        <w:rPr>
          <w:sz w:val="24"/>
          <w:szCs w:val="24"/>
        </w:rPr>
        <w:t xml:space="preserve">Figure </w:t>
      </w:r>
      <w:r w:rsidR="00D608B1">
        <w:rPr>
          <w:sz w:val="24"/>
          <w:szCs w:val="24"/>
        </w:rPr>
        <w:t>3</w:t>
      </w:r>
      <w:r w:rsidRPr="001165C2">
        <w:rPr>
          <w:rFonts w:cs="Arial"/>
          <w:noProof/>
          <w:sz w:val="24"/>
          <w:szCs w:val="24"/>
        </w:rPr>
        <w:t xml:space="preserve"> – </w:t>
      </w:r>
      <w:r w:rsidR="00837A65" w:rsidRPr="001165C2">
        <w:rPr>
          <w:rFonts w:cs="Arial"/>
          <w:noProof/>
          <w:sz w:val="24"/>
          <w:szCs w:val="24"/>
        </w:rPr>
        <w:t>Représentation</w:t>
      </w:r>
      <w:r w:rsidR="00837A65">
        <w:rPr>
          <w:rFonts w:cs="Arial"/>
          <w:noProof/>
          <w:sz w:val="24"/>
          <w:szCs w:val="24"/>
        </w:rPr>
        <w:t xml:space="preserve"> des différents écarts</w:t>
      </w:r>
    </w:p>
    <w:p w:rsidR="00837A65" w:rsidRPr="00670DC4" w:rsidRDefault="00837A65" w:rsidP="00837A65">
      <w:pPr>
        <w:ind w:left="284"/>
        <w:jc w:val="center"/>
        <w:rPr>
          <w:rFonts w:cs="Arial"/>
          <w:sz w:val="24"/>
          <w:szCs w:val="24"/>
        </w:rPr>
      </w:pPr>
    </w:p>
    <w:p w:rsidR="00837A65" w:rsidRDefault="00837A65" w:rsidP="00837A65">
      <w:pPr>
        <w:rPr>
          <w:rFonts w:cs="Arial"/>
          <w:sz w:val="24"/>
          <w:szCs w:val="24"/>
        </w:rPr>
      </w:pPr>
      <w:r>
        <w:rPr>
          <w:rFonts w:cs="Arial"/>
          <w:sz w:val="24"/>
          <w:szCs w:val="24"/>
        </w:rPr>
        <w:t xml:space="preserve">Donner du sens aux activités pédagogiques impose de les centrer autour de cette démarche de l’ingénieur en particulier par l’analyse de ces </w:t>
      </w:r>
      <w:r w:rsidR="001C5528">
        <w:rPr>
          <w:rFonts w:cs="Arial"/>
          <w:sz w:val="24"/>
          <w:szCs w:val="24"/>
        </w:rPr>
        <w:t>trois</w:t>
      </w:r>
      <w:r>
        <w:rPr>
          <w:rFonts w:cs="Arial"/>
          <w:sz w:val="24"/>
          <w:szCs w:val="24"/>
        </w:rPr>
        <w:t xml:space="preserve"> écarts. Celle-ci conduit éventuellement à la remise en cause des protocoles expérimentaux, des mesures effectuées, des modèles retenus, dans le cadre d’une véritable réflexion scientifique de l’ingénieur.</w:t>
      </w:r>
    </w:p>
    <w:p w:rsidR="007F394B" w:rsidRDefault="007F394B" w:rsidP="00837A65">
      <w:pPr>
        <w:rPr>
          <w:rFonts w:cs="Arial"/>
          <w:sz w:val="24"/>
          <w:szCs w:val="24"/>
        </w:rPr>
      </w:pPr>
    </w:p>
    <w:p w:rsidR="00837A65" w:rsidRDefault="00837A65" w:rsidP="00837A65">
      <w:pPr>
        <w:rPr>
          <w:rFonts w:cs="Arial"/>
          <w:sz w:val="24"/>
          <w:szCs w:val="24"/>
        </w:rPr>
      </w:pPr>
      <w:r>
        <w:rPr>
          <w:rFonts w:cs="Arial"/>
          <w:sz w:val="24"/>
          <w:szCs w:val="24"/>
        </w:rPr>
        <w:lastRenderedPageBreak/>
        <w:t>L’ac</w:t>
      </w:r>
      <w:r w:rsidR="001004E8">
        <w:rPr>
          <w:rFonts w:cs="Arial"/>
          <w:sz w:val="24"/>
          <w:szCs w:val="24"/>
        </w:rPr>
        <w:t>quisition de cette démarche</w:t>
      </w:r>
      <w:r>
        <w:rPr>
          <w:rFonts w:cs="Arial"/>
          <w:sz w:val="24"/>
          <w:szCs w:val="24"/>
        </w:rPr>
        <w:t xml:space="preserve"> ne peut se faire efficacement que sur des systèmes pluri</w:t>
      </w:r>
      <w:r w:rsidR="001004E8">
        <w:rPr>
          <w:rFonts w:cs="Arial"/>
          <w:sz w:val="24"/>
          <w:szCs w:val="24"/>
        </w:rPr>
        <w:t xml:space="preserve"> </w:t>
      </w:r>
      <w:r>
        <w:rPr>
          <w:rFonts w:cs="Arial"/>
          <w:sz w:val="24"/>
          <w:szCs w:val="24"/>
        </w:rPr>
        <w:t>techn</w:t>
      </w:r>
      <w:r w:rsidR="001004E8">
        <w:rPr>
          <w:rFonts w:cs="Arial"/>
          <w:sz w:val="24"/>
          <w:szCs w:val="24"/>
        </w:rPr>
        <w:t>olog</w:t>
      </w:r>
      <w:r>
        <w:rPr>
          <w:rFonts w:cs="Arial"/>
          <w:sz w:val="24"/>
          <w:szCs w:val="24"/>
        </w:rPr>
        <w:t xml:space="preserve">iques complexes. La dichotomie génie électrique - génie mécanique, qui prévalait jusqu’alors, disparaît au profit d’une approche mieux adaptée pour aborder les différents domaines de l’ingénierie, notamment ceux des bâtiments et ouvrages. </w:t>
      </w:r>
    </w:p>
    <w:p w:rsidR="00837A65" w:rsidRDefault="00837A65" w:rsidP="00837A65">
      <w:pPr>
        <w:rPr>
          <w:rFonts w:cs="Arial"/>
          <w:sz w:val="24"/>
          <w:szCs w:val="24"/>
        </w:rPr>
      </w:pPr>
    </w:p>
    <w:p w:rsidR="00837A65" w:rsidRPr="00EF6666" w:rsidRDefault="00837A65" w:rsidP="00837A65">
      <w:pPr>
        <w:rPr>
          <w:rFonts w:cs="Arial"/>
          <w:sz w:val="24"/>
          <w:szCs w:val="24"/>
        </w:rPr>
      </w:pPr>
      <w:r>
        <w:rPr>
          <w:rFonts w:cs="Arial"/>
          <w:sz w:val="24"/>
          <w:szCs w:val="24"/>
        </w:rPr>
        <w:t xml:space="preserve">Ce programme de sciences de l’ingénieur favorise une </w:t>
      </w:r>
      <w:r w:rsidR="0031114D">
        <w:rPr>
          <w:rFonts w:cs="Arial"/>
          <w:sz w:val="24"/>
          <w:szCs w:val="24"/>
        </w:rPr>
        <w:t>approche pluri</w:t>
      </w:r>
      <w:r w:rsidRPr="008033A5">
        <w:rPr>
          <w:rFonts w:cs="Arial"/>
          <w:sz w:val="24"/>
          <w:szCs w:val="24"/>
        </w:rPr>
        <w:t>disciplinaire</w:t>
      </w:r>
      <w:r>
        <w:rPr>
          <w:rFonts w:cs="Arial"/>
          <w:sz w:val="24"/>
          <w:szCs w:val="24"/>
        </w:rPr>
        <w:t xml:space="preserve"> qu’il est souhaitable de mettre</w:t>
      </w:r>
      <w:r w:rsidR="001C5528">
        <w:rPr>
          <w:rFonts w:cs="Arial"/>
          <w:sz w:val="24"/>
          <w:szCs w:val="24"/>
        </w:rPr>
        <w:t xml:space="preserve"> en œuvre en toute occasion, au-</w:t>
      </w:r>
      <w:r>
        <w:rPr>
          <w:rFonts w:cs="Arial"/>
          <w:sz w:val="24"/>
          <w:szCs w:val="24"/>
        </w:rPr>
        <w:t>delà du TPE et du projet</w:t>
      </w:r>
      <w:r w:rsidR="0031114D">
        <w:rPr>
          <w:rFonts w:cs="Arial"/>
          <w:sz w:val="24"/>
          <w:szCs w:val="24"/>
        </w:rPr>
        <w:t xml:space="preserve"> interdisciplinaire</w:t>
      </w:r>
      <w:r>
        <w:rPr>
          <w:rFonts w:cs="Arial"/>
          <w:sz w:val="24"/>
          <w:szCs w:val="24"/>
        </w:rPr>
        <w:t>. Le professeur de sciences de l’ingénieur devra organiser sa progression pédagogique en relation avec son collègue de mathématiques et de celui de SPCFA. Cette progression doit s’appuyer sur des activités expérimentales. Celles-ci ne sont pas une finalité</w:t>
      </w:r>
      <w:r w:rsidR="001C5528">
        <w:rPr>
          <w:rFonts w:cs="Arial"/>
          <w:sz w:val="24"/>
          <w:szCs w:val="24"/>
        </w:rPr>
        <w:t>,</w:t>
      </w:r>
      <w:r>
        <w:rPr>
          <w:rFonts w:cs="Arial"/>
          <w:sz w:val="24"/>
          <w:szCs w:val="24"/>
        </w:rPr>
        <w:t xml:space="preserve"> </w:t>
      </w:r>
      <w:r w:rsidRPr="00776E78">
        <w:rPr>
          <w:rFonts w:cs="Arial"/>
          <w:sz w:val="24"/>
          <w:szCs w:val="24"/>
        </w:rPr>
        <w:t>mais</w:t>
      </w:r>
      <w:r>
        <w:rPr>
          <w:rFonts w:cs="Arial"/>
          <w:sz w:val="24"/>
          <w:szCs w:val="24"/>
        </w:rPr>
        <w:t xml:space="preserve"> constituent uniquement une modalité pédagogique.</w:t>
      </w:r>
    </w:p>
    <w:p w:rsidR="00837A65" w:rsidRPr="00EF6666" w:rsidRDefault="00837A65" w:rsidP="00837A65">
      <w:pPr>
        <w:rPr>
          <w:rFonts w:cs="Arial"/>
          <w:sz w:val="24"/>
          <w:szCs w:val="24"/>
        </w:rPr>
      </w:pPr>
    </w:p>
    <w:p w:rsidR="00837A65" w:rsidRDefault="00837A65" w:rsidP="00837A65">
      <w:pPr>
        <w:rPr>
          <w:rFonts w:cs="Arial"/>
          <w:sz w:val="24"/>
          <w:szCs w:val="24"/>
        </w:rPr>
      </w:pPr>
      <w:r>
        <w:rPr>
          <w:rFonts w:cs="Arial"/>
          <w:sz w:val="24"/>
          <w:szCs w:val="24"/>
        </w:rPr>
        <w:t xml:space="preserve">Cette pluridisciplinarité doit être organisée pour les activités de TPE et de projet qui </w:t>
      </w:r>
      <w:r w:rsidRPr="00EF6666">
        <w:rPr>
          <w:rFonts w:cs="Arial"/>
          <w:sz w:val="24"/>
          <w:szCs w:val="24"/>
        </w:rPr>
        <w:t>sollicite</w:t>
      </w:r>
      <w:r>
        <w:rPr>
          <w:rFonts w:cs="Arial"/>
          <w:sz w:val="24"/>
          <w:szCs w:val="24"/>
        </w:rPr>
        <w:t>nt</w:t>
      </w:r>
      <w:r w:rsidRPr="00EF6666">
        <w:rPr>
          <w:rFonts w:cs="Arial"/>
          <w:sz w:val="24"/>
          <w:szCs w:val="24"/>
        </w:rPr>
        <w:t xml:space="preserve"> des démarches de créativité pour imaginer des solutions qui répondent à un besoin.</w:t>
      </w:r>
    </w:p>
    <w:p w:rsidR="00837A65" w:rsidRDefault="00837A65" w:rsidP="00837A65">
      <w:pPr>
        <w:rPr>
          <w:rFonts w:cs="Arial"/>
          <w:sz w:val="24"/>
          <w:szCs w:val="24"/>
        </w:rPr>
      </w:pPr>
    </w:p>
    <w:p w:rsidR="00837A65" w:rsidRDefault="00837A65" w:rsidP="00837A65">
      <w:r>
        <w:rPr>
          <w:rFonts w:cs="Arial"/>
          <w:sz w:val="24"/>
          <w:szCs w:val="24"/>
        </w:rPr>
        <w:t>Les sciences de l’ingénieur ne sont pas une application des mathématiques et des SPCFA. Ce nouveau programme permet aux sciences de l’ingénieur de se distinguer des sciences appliquées par ses démarches spécifiques, nécessaires à l’étude et à l’analyse des systèmes pluri</w:t>
      </w:r>
      <w:r w:rsidR="001004E8">
        <w:rPr>
          <w:rFonts w:cs="Arial"/>
          <w:sz w:val="24"/>
          <w:szCs w:val="24"/>
        </w:rPr>
        <w:t xml:space="preserve"> </w:t>
      </w:r>
      <w:r>
        <w:rPr>
          <w:rFonts w:cs="Arial"/>
          <w:sz w:val="24"/>
          <w:szCs w:val="24"/>
        </w:rPr>
        <w:t>techn</w:t>
      </w:r>
      <w:r w:rsidR="001004E8">
        <w:rPr>
          <w:rFonts w:cs="Arial"/>
          <w:sz w:val="24"/>
          <w:szCs w:val="24"/>
        </w:rPr>
        <w:t>olog</w:t>
      </w:r>
      <w:r>
        <w:rPr>
          <w:rFonts w:cs="Arial"/>
          <w:sz w:val="24"/>
          <w:szCs w:val="24"/>
        </w:rPr>
        <w:t>iques complexes.</w:t>
      </w:r>
      <w:r w:rsidRPr="00C202D0">
        <w:t xml:space="preserve"> </w:t>
      </w:r>
    </w:p>
    <w:p w:rsidR="00837A65" w:rsidRDefault="00837A65" w:rsidP="00837A65"/>
    <w:p w:rsidR="00837A65" w:rsidRPr="00F14682" w:rsidRDefault="00837A65" w:rsidP="00837A65">
      <w:pPr>
        <w:rPr>
          <w:rFonts w:cs="Arial"/>
          <w:sz w:val="24"/>
          <w:szCs w:val="24"/>
        </w:rPr>
      </w:pPr>
      <w:r w:rsidRPr="00F14682">
        <w:rPr>
          <w:rFonts w:cs="Arial"/>
          <w:sz w:val="24"/>
          <w:szCs w:val="24"/>
        </w:rPr>
        <w:t xml:space="preserve">Six heures d’enseignement doivent être consacrées au programme de sciences de l’ingénieur aussi bien en première qu’en terminale. </w:t>
      </w:r>
      <w:r>
        <w:rPr>
          <w:rFonts w:cs="Arial"/>
          <w:sz w:val="24"/>
          <w:szCs w:val="24"/>
        </w:rPr>
        <w:t>Dans le cadre de l’autonomie des établissements, elles peuvent être équitablement réparties entre cours, T</w:t>
      </w:r>
      <w:r w:rsidR="001E5219">
        <w:rPr>
          <w:rFonts w:cs="Arial"/>
          <w:sz w:val="24"/>
          <w:szCs w:val="24"/>
        </w:rPr>
        <w:t>P</w:t>
      </w:r>
      <w:r>
        <w:rPr>
          <w:rFonts w:cs="Arial"/>
          <w:sz w:val="24"/>
          <w:szCs w:val="24"/>
        </w:rPr>
        <w:t xml:space="preserve"> et T</w:t>
      </w:r>
      <w:r w:rsidR="001E5219">
        <w:rPr>
          <w:rFonts w:cs="Arial"/>
          <w:sz w:val="24"/>
          <w:szCs w:val="24"/>
        </w:rPr>
        <w:t>D</w:t>
      </w:r>
      <w:r w:rsidR="001004E8">
        <w:rPr>
          <w:rFonts w:cs="Arial"/>
          <w:sz w:val="24"/>
          <w:szCs w:val="24"/>
        </w:rPr>
        <w:t>,</w:t>
      </w:r>
      <w:r>
        <w:rPr>
          <w:rFonts w:cs="Arial"/>
          <w:sz w:val="24"/>
          <w:szCs w:val="24"/>
        </w:rPr>
        <w:t xml:space="preserve"> </w:t>
      </w:r>
      <w:r w:rsidR="001004E8">
        <w:rPr>
          <w:rFonts w:cs="Arial"/>
          <w:sz w:val="24"/>
          <w:szCs w:val="24"/>
        </w:rPr>
        <w:t>c</w:t>
      </w:r>
      <w:r>
        <w:rPr>
          <w:rFonts w:cs="Arial"/>
          <w:sz w:val="24"/>
          <w:szCs w:val="24"/>
        </w:rPr>
        <w:t xml:space="preserve">es derniers comportant des activités de simulation. </w:t>
      </w:r>
    </w:p>
    <w:p w:rsidR="003C7077" w:rsidRDefault="003C7077" w:rsidP="00837A65">
      <w:pPr>
        <w:rPr>
          <w:rFonts w:cs="Arial"/>
          <w:sz w:val="24"/>
          <w:szCs w:val="24"/>
        </w:rPr>
      </w:pPr>
    </w:p>
    <w:p w:rsidR="00837A65" w:rsidRPr="00F14682" w:rsidRDefault="00837A65" w:rsidP="00837A65">
      <w:pPr>
        <w:rPr>
          <w:rFonts w:cs="Arial"/>
          <w:sz w:val="24"/>
          <w:szCs w:val="24"/>
        </w:rPr>
      </w:pPr>
      <w:r w:rsidRPr="00F14682">
        <w:rPr>
          <w:rFonts w:cs="Arial"/>
          <w:sz w:val="24"/>
          <w:szCs w:val="24"/>
        </w:rPr>
        <w:t xml:space="preserve">La septième heure en première est consacrée au TPE. Le principe de base pour le TPE est la pluridisciplinarité, deux disciplines au moins doivent être impliquées : </w:t>
      </w:r>
      <w:r w:rsidR="005B48F9">
        <w:rPr>
          <w:rFonts w:cs="Arial"/>
          <w:sz w:val="24"/>
          <w:szCs w:val="24"/>
        </w:rPr>
        <w:t>les sciences de l’ingénieur</w:t>
      </w:r>
      <w:r w:rsidRPr="00F14682">
        <w:rPr>
          <w:rFonts w:cs="Arial"/>
          <w:sz w:val="24"/>
          <w:szCs w:val="24"/>
        </w:rPr>
        <w:t xml:space="preserve"> ainsi que, par exemple, les mathématiques, la physique-chimie ou encore les sciences de la vie et de la Terre</w:t>
      </w:r>
    </w:p>
    <w:p w:rsidR="000B5BC9" w:rsidRDefault="001C5528" w:rsidP="00E10CD4">
      <w:pPr>
        <w:rPr>
          <w:rFonts w:cs="Arial"/>
          <w:sz w:val="24"/>
          <w:szCs w:val="24"/>
        </w:rPr>
      </w:pPr>
      <w:r>
        <w:rPr>
          <w:rFonts w:cs="Arial"/>
          <w:sz w:val="24"/>
          <w:szCs w:val="24"/>
        </w:rPr>
        <w:t>Soixante dix</w:t>
      </w:r>
      <w:r w:rsidR="00837A65" w:rsidRPr="00F14682">
        <w:rPr>
          <w:rFonts w:cs="Arial"/>
          <w:sz w:val="24"/>
          <w:szCs w:val="24"/>
        </w:rPr>
        <w:t xml:space="preserve"> heures en terminale sont consacrées au projet interdisciplinaire en collaboration avec les disciplines scientifiques ou encore les disciplines de l’enseignement commun.</w:t>
      </w:r>
      <w:bookmarkStart w:id="4" w:name="_Toc284339260"/>
      <w:r>
        <w:rPr>
          <w:rFonts w:cs="Arial"/>
          <w:sz w:val="24"/>
          <w:szCs w:val="24"/>
        </w:rPr>
        <w:t xml:space="preserve"> </w:t>
      </w:r>
    </w:p>
    <w:p w:rsidR="00A11D6B" w:rsidRDefault="00A11D6B" w:rsidP="00837A65">
      <w:pPr>
        <w:rPr>
          <w:rFonts w:cs="Arial"/>
          <w:sz w:val="24"/>
          <w:szCs w:val="24"/>
        </w:rPr>
      </w:pPr>
    </w:p>
    <w:p w:rsidR="00837A65" w:rsidRDefault="002B2381" w:rsidP="00443144">
      <w:pPr>
        <w:pStyle w:val="Titre1"/>
      </w:pPr>
      <w:bookmarkStart w:id="5" w:name="_Toc292703819"/>
      <w:r>
        <w:t>LA DÉ</w:t>
      </w:r>
      <w:r w:rsidR="00EE3947">
        <w:t>MARCHE</w:t>
      </w:r>
      <w:r w:rsidR="00BA308D">
        <w:t xml:space="preserve"> DE L’INGÉ</w:t>
      </w:r>
      <w:r w:rsidR="00443144">
        <w:t>NIEUR</w:t>
      </w:r>
      <w:bookmarkEnd w:id="4"/>
      <w:bookmarkEnd w:id="5"/>
    </w:p>
    <w:p w:rsidR="00837A65" w:rsidRPr="004376C2" w:rsidRDefault="00837A65" w:rsidP="008161FB">
      <w:pPr>
        <w:pStyle w:val="Titre2"/>
        <w:rPr>
          <w:b/>
        </w:rPr>
      </w:pPr>
      <w:bookmarkStart w:id="6" w:name="_Toc284339261"/>
      <w:bookmarkStart w:id="7" w:name="_Toc292703820"/>
      <w:r w:rsidRPr="004376C2">
        <w:rPr>
          <w:b/>
        </w:rPr>
        <w:t>Compétences visées et écarts observés</w:t>
      </w:r>
      <w:bookmarkEnd w:id="6"/>
      <w:bookmarkEnd w:id="7"/>
    </w:p>
    <w:p w:rsidR="00837A65" w:rsidRPr="00837A65" w:rsidRDefault="00837A65" w:rsidP="00837A65"/>
    <w:p w:rsidR="00837A65" w:rsidRPr="00A954E3" w:rsidRDefault="00837A65" w:rsidP="00837A65">
      <w:pPr>
        <w:rPr>
          <w:rFonts w:cs="Arial"/>
          <w:b/>
          <w:sz w:val="24"/>
          <w:szCs w:val="24"/>
        </w:rPr>
      </w:pPr>
      <w:r w:rsidRPr="00A954E3">
        <w:rPr>
          <w:rFonts w:cs="Arial"/>
          <w:sz w:val="24"/>
          <w:szCs w:val="24"/>
        </w:rPr>
        <w:t>L’équipe pédagogique des classes de première et de terminale doit bâtir une progression</w:t>
      </w:r>
      <w:r w:rsidR="005B48F9">
        <w:rPr>
          <w:rFonts w:cs="Arial"/>
          <w:sz w:val="24"/>
          <w:szCs w:val="24"/>
        </w:rPr>
        <w:t xml:space="preserve"> qui permet la mise en œuvre de la démarche</w:t>
      </w:r>
      <w:r w:rsidRPr="00A954E3">
        <w:rPr>
          <w:rFonts w:cs="Arial"/>
          <w:sz w:val="24"/>
          <w:szCs w:val="24"/>
        </w:rPr>
        <w:t xml:space="preserve"> de l’ingénieur </w:t>
      </w:r>
      <w:r w:rsidR="005B48F9">
        <w:rPr>
          <w:rFonts w:cs="Arial"/>
          <w:sz w:val="24"/>
          <w:szCs w:val="24"/>
        </w:rPr>
        <w:t>décrite</w:t>
      </w:r>
      <w:r w:rsidRPr="00A954E3">
        <w:rPr>
          <w:rFonts w:cs="Arial"/>
          <w:sz w:val="24"/>
          <w:szCs w:val="24"/>
        </w:rPr>
        <w:t xml:space="preserve"> à la figure </w:t>
      </w:r>
      <w:r w:rsidR="00F15F2E">
        <w:rPr>
          <w:rFonts w:cs="Arial"/>
          <w:sz w:val="24"/>
          <w:szCs w:val="24"/>
        </w:rPr>
        <w:t>3</w:t>
      </w:r>
      <w:r w:rsidRPr="00A954E3">
        <w:rPr>
          <w:rFonts w:cs="Arial"/>
          <w:sz w:val="24"/>
          <w:szCs w:val="24"/>
        </w:rPr>
        <w:t xml:space="preserve">. L’objectif terminal est de mettre en évidence les écarts entre les performances des différents systèmes représentés sur la figure </w:t>
      </w:r>
      <w:r w:rsidR="006247BB">
        <w:rPr>
          <w:rFonts w:cs="Arial"/>
          <w:sz w:val="24"/>
          <w:szCs w:val="24"/>
        </w:rPr>
        <w:t>4</w:t>
      </w:r>
      <w:r w:rsidRPr="00A954E3">
        <w:rPr>
          <w:rFonts w:cs="Arial"/>
          <w:sz w:val="24"/>
          <w:szCs w:val="24"/>
        </w:rPr>
        <w:t xml:space="preserve">. Les entrées </w:t>
      </w:r>
      <w:r>
        <w:rPr>
          <w:rFonts w:cs="Arial"/>
          <w:sz w:val="24"/>
          <w:szCs w:val="24"/>
        </w:rPr>
        <w:t xml:space="preserve">du programme peuvent se </w:t>
      </w:r>
      <w:r w:rsidRPr="00A954E3">
        <w:rPr>
          <w:rFonts w:cs="Arial"/>
          <w:sz w:val="24"/>
          <w:szCs w:val="24"/>
        </w:rPr>
        <w:t>fai</w:t>
      </w:r>
      <w:r>
        <w:rPr>
          <w:rFonts w:cs="Arial"/>
          <w:sz w:val="24"/>
          <w:szCs w:val="24"/>
        </w:rPr>
        <w:t>re</w:t>
      </w:r>
      <w:r w:rsidRPr="00A954E3">
        <w:rPr>
          <w:rFonts w:cs="Arial"/>
          <w:sz w:val="24"/>
          <w:szCs w:val="24"/>
        </w:rPr>
        <w:t xml:space="preserve"> par les </w:t>
      </w:r>
      <w:r>
        <w:rPr>
          <w:rFonts w:cs="Arial"/>
          <w:sz w:val="24"/>
          <w:szCs w:val="24"/>
        </w:rPr>
        <w:t xml:space="preserve">différents </w:t>
      </w:r>
      <w:r w:rsidRPr="00A954E3">
        <w:rPr>
          <w:rFonts w:cs="Arial"/>
          <w:sz w:val="24"/>
          <w:szCs w:val="24"/>
        </w:rPr>
        <w:t>systèmes</w:t>
      </w:r>
      <w:r>
        <w:rPr>
          <w:rFonts w:cs="Arial"/>
          <w:sz w:val="24"/>
          <w:szCs w:val="24"/>
        </w:rPr>
        <w:t xml:space="preserve"> (</w:t>
      </w:r>
      <w:r w:rsidR="00B9549F">
        <w:rPr>
          <w:rFonts w:cs="Arial"/>
          <w:sz w:val="24"/>
          <w:szCs w:val="24"/>
        </w:rPr>
        <w:t>souhaité, réel et simulé</w:t>
      </w:r>
      <w:r>
        <w:rPr>
          <w:rFonts w:cs="Arial"/>
          <w:sz w:val="24"/>
          <w:szCs w:val="24"/>
        </w:rPr>
        <w:t>) ;</w:t>
      </w:r>
      <w:r w:rsidRPr="00A954E3">
        <w:rPr>
          <w:rFonts w:cs="Arial"/>
          <w:sz w:val="24"/>
          <w:szCs w:val="24"/>
        </w:rPr>
        <w:t xml:space="preserve"> l</w:t>
      </w:r>
      <w:r w:rsidR="006143DD">
        <w:rPr>
          <w:rFonts w:cs="Arial"/>
          <w:sz w:val="24"/>
          <w:szCs w:val="24"/>
        </w:rPr>
        <w:t>a</w:t>
      </w:r>
      <w:r w:rsidRPr="00A954E3">
        <w:rPr>
          <w:rFonts w:cs="Arial"/>
          <w:sz w:val="24"/>
          <w:szCs w:val="24"/>
        </w:rPr>
        <w:t xml:space="preserve"> démarche de l’ingénieur </w:t>
      </w:r>
      <w:r w:rsidR="006143DD">
        <w:rPr>
          <w:rFonts w:cs="Arial"/>
          <w:sz w:val="24"/>
          <w:szCs w:val="24"/>
        </w:rPr>
        <w:t>a</w:t>
      </w:r>
      <w:r w:rsidRPr="00A954E3">
        <w:rPr>
          <w:rFonts w:cs="Arial"/>
          <w:sz w:val="24"/>
          <w:szCs w:val="24"/>
        </w:rPr>
        <w:t xml:space="preserve"> pour objectif de </w:t>
      </w:r>
      <w:r>
        <w:rPr>
          <w:rFonts w:cs="Arial"/>
          <w:sz w:val="24"/>
          <w:szCs w:val="24"/>
        </w:rPr>
        <w:t xml:space="preserve">minimiser les écarts entre les systèmes souhaité, </w:t>
      </w:r>
      <w:r w:rsidR="00B9549F">
        <w:rPr>
          <w:rFonts w:cs="Arial"/>
          <w:sz w:val="24"/>
          <w:szCs w:val="24"/>
        </w:rPr>
        <w:t xml:space="preserve">réalisé et </w:t>
      </w:r>
      <w:r>
        <w:rPr>
          <w:rFonts w:cs="Arial"/>
          <w:sz w:val="24"/>
          <w:szCs w:val="24"/>
        </w:rPr>
        <w:t>simulé</w:t>
      </w:r>
      <w:r w:rsidRPr="00A954E3">
        <w:rPr>
          <w:rFonts w:cs="Arial"/>
          <w:sz w:val="24"/>
          <w:szCs w:val="24"/>
        </w:rPr>
        <w:t>. Les écarts permettront, si nécessaire, de compléter la connaissance des modèles</w:t>
      </w:r>
      <w:r>
        <w:rPr>
          <w:rFonts w:cs="Arial"/>
          <w:sz w:val="24"/>
          <w:szCs w:val="24"/>
        </w:rPr>
        <w:t xml:space="preserve">, des protocoles expérimentaux </w:t>
      </w:r>
      <w:r w:rsidRPr="00A954E3">
        <w:rPr>
          <w:rFonts w:cs="Arial"/>
          <w:sz w:val="24"/>
          <w:szCs w:val="24"/>
        </w:rPr>
        <w:t xml:space="preserve">ou d’améliorer les performances du système réel. </w:t>
      </w:r>
    </w:p>
    <w:p w:rsidR="000E5FBB" w:rsidRDefault="00BB461A" w:rsidP="00830019">
      <w:pPr>
        <w:jc w:val="center"/>
        <w:rPr>
          <w:rFonts w:cs="Arial"/>
          <w:sz w:val="24"/>
          <w:szCs w:val="24"/>
        </w:rPr>
      </w:pPr>
      <w:r>
        <w:rPr>
          <w:rFonts w:cs="Arial"/>
          <w:noProof/>
          <w:sz w:val="24"/>
          <w:szCs w:val="24"/>
        </w:rPr>
        <w:lastRenderedPageBreak/>
        <w:drawing>
          <wp:inline distT="0" distB="0" distL="0" distR="0">
            <wp:extent cx="5568950" cy="5181600"/>
            <wp:effectExtent l="19050" t="0" r="0" b="0"/>
            <wp:docPr id="17" name="Image 31" descr="carteec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carteecart.tif"/>
                    <pic:cNvPicPr>
                      <a:picLocks noChangeAspect="1" noChangeArrowheads="1"/>
                    </pic:cNvPicPr>
                  </pic:nvPicPr>
                  <pic:blipFill>
                    <a:blip r:embed="rId9" cstate="print"/>
                    <a:srcRect/>
                    <a:stretch>
                      <a:fillRect/>
                    </a:stretch>
                  </pic:blipFill>
                  <pic:spPr bwMode="auto">
                    <a:xfrm>
                      <a:off x="0" y="0"/>
                      <a:ext cx="5568950" cy="5181600"/>
                    </a:xfrm>
                    <a:prstGeom prst="rect">
                      <a:avLst/>
                    </a:prstGeom>
                    <a:noFill/>
                    <a:ln w="9525">
                      <a:noFill/>
                      <a:miter lim="800000"/>
                      <a:headEnd/>
                      <a:tailEnd/>
                    </a:ln>
                  </pic:spPr>
                </pic:pic>
              </a:graphicData>
            </a:graphic>
          </wp:inline>
        </w:drawing>
      </w:r>
    </w:p>
    <w:p w:rsidR="000E5FBB" w:rsidRPr="001165C2" w:rsidRDefault="000B5BC9" w:rsidP="000E5FBB">
      <w:pPr>
        <w:ind w:left="284"/>
        <w:jc w:val="center"/>
        <w:rPr>
          <w:rFonts w:cs="Arial"/>
          <w:noProof/>
          <w:sz w:val="24"/>
          <w:szCs w:val="24"/>
        </w:rPr>
      </w:pPr>
      <w:r w:rsidRPr="000D1DC1">
        <w:rPr>
          <w:sz w:val="24"/>
          <w:szCs w:val="24"/>
        </w:rPr>
        <w:t xml:space="preserve">Figure </w:t>
      </w:r>
      <w:r w:rsidR="006247BB">
        <w:rPr>
          <w:sz w:val="24"/>
          <w:szCs w:val="24"/>
        </w:rPr>
        <w:t>4</w:t>
      </w:r>
      <w:r w:rsidR="006247BB" w:rsidRPr="000D1DC1">
        <w:rPr>
          <w:sz w:val="24"/>
          <w:szCs w:val="24"/>
        </w:rPr>
        <w:t xml:space="preserve"> </w:t>
      </w:r>
      <w:r w:rsidR="006143DD">
        <w:rPr>
          <w:rFonts w:cs="Arial"/>
          <w:noProof/>
          <w:sz w:val="24"/>
          <w:szCs w:val="24"/>
        </w:rPr>
        <w:t>– Démarche</w:t>
      </w:r>
      <w:r w:rsidR="000E5FBB" w:rsidRPr="001165C2">
        <w:rPr>
          <w:rFonts w:cs="Arial"/>
          <w:noProof/>
          <w:sz w:val="24"/>
          <w:szCs w:val="24"/>
        </w:rPr>
        <w:t xml:space="preserve"> de l’ingénieur pour caractériser les écarts</w:t>
      </w:r>
    </w:p>
    <w:p w:rsidR="000E5FBB" w:rsidRPr="006C6464" w:rsidRDefault="000E5FBB" w:rsidP="00837A65">
      <w:pPr>
        <w:rPr>
          <w:rFonts w:cs="Arial"/>
          <w:sz w:val="16"/>
          <w:szCs w:val="16"/>
        </w:rPr>
      </w:pPr>
    </w:p>
    <w:p w:rsidR="00837A65" w:rsidRPr="003012D1" w:rsidRDefault="00837A65" w:rsidP="00837A65">
      <w:pPr>
        <w:rPr>
          <w:rFonts w:cs="Arial"/>
          <w:b/>
          <w:bCs/>
          <w:noProof/>
          <w:sz w:val="24"/>
          <w:szCs w:val="24"/>
        </w:rPr>
      </w:pPr>
      <w:r w:rsidRPr="00A954E3">
        <w:rPr>
          <w:rFonts w:cs="Arial"/>
          <w:sz w:val="24"/>
          <w:szCs w:val="24"/>
        </w:rPr>
        <w:t xml:space="preserve">Pour atteindre cet objectif terminal, les </w:t>
      </w:r>
      <w:r w:rsidR="0038366F">
        <w:rPr>
          <w:rFonts w:cs="Arial"/>
          <w:noProof/>
          <w:sz w:val="24"/>
          <w:szCs w:val="24"/>
        </w:rPr>
        <w:t>quatre</w:t>
      </w:r>
      <w:r w:rsidRPr="00A954E3">
        <w:rPr>
          <w:rFonts w:cs="Arial"/>
          <w:noProof/>
          <w:sz w:val="24"/>
          <w:szCs w:val="24"/>
        </w:rPr>
        <w:t xml:space="preserve"> compétences (Analyser, Expérimenter, Modéliser, Communiquer) seront à développer, par la mise en place des sous-compétences (A1, A2, …, B1, …) du programme.</w:t>
      </w:r>
      <w:r w:rsidR="003012D1">
        <w:rPr>
          <w:rFonts w:cs="Arial"/>
          <w:b/>
          <w:bCs/>
          <w:noProof/>
          <w:sz w:val="24"/>
          <w:szCs w:val="24"/>
        </w:rPr>
        <w:t xml:space="preserve"> </w:t>
      </w:r>
      <w:r w:rsidR="001C5528">
        <w:rPr>
          <w:rFonts w:cs="Arial"/>
          <w:sz w:val="24"/>
          <w:szCs w:val="24"/>
        </w:rPr>
        <w:t>Durant les deux</w:t>
      </w:r>
      <w:r w:rsidRPr="00A954E3">
        <w:rPr>
          <w:rFonts w:cs="Arial"/>
          <w:sz w:val="24"/>
          <w:szCs w:val="24"/>
        </w:rPr>
        <w:t xml:space="preserve"> années de formation, </w:t>
      </w:r>
      <w:r w:rsidR="001004E8" w:rsidRPr="00A954E3">
        <w:rPr>
          <w:rFonts w:cs="Arial"/>
          <w:sz w:val="24"/>
          <w:szCs w:val="24"/>
        </w:rPr>
        <w:t>notamment en début</w:t>
      </w:r>
      <w:r w:rsidR="001004E8">
        <w:rPr>
          <w:rFonts w:cs="Arial"/>
          <w:sz w:val="24"/>
          <w:szCs w:val="24"/>
        </w:rPr>
        <w:t>,</w:t>
      </w:r>
      <w:r w:rsidR="001004E8" w:rsidRPr="00A954E3">
        <w:rPr>
          <w:rFonts w:cs="Arial"/>
          <w:sz w:val="24"/>
          <w:szCs w:val="24"/>
        </w:rPr>
        <w:t xml:space="preserve"> </w:t>
      </w:r>
      <w:r w:rsidRPr="00A954E3">
        <w:rPr>
          <w:rFonts w:cs="Arial"/>
          <w:sz w:val="24"/>
          <w:szCs w:val="24"/>
        </w:rPr>
        <w:t xml:space="preserve">il sera parfois nécessaire de mettre en évidence un seul des </w:t>
      </w:r>
      <w:r w:rsidR="001C5528">
        <w:rPr>
          <w:rFonts w:cs="Arial"/>
          <w:sz w:val="24"/>
          <w:szCs w:val="24"/>
        </w:rPr>
        <w:t>trois</w:t>
      </w:r>
      <w:r w:rsidRPr="00A954E3">
        <w:rPr>
          <w:rFonts w:cs="Arial"/>
          <w:sz w:val="24"/>
          <w:szCs w:val="24"/>
        </w:rPr>
        <w:t xml:space="preserve"> écarts, et de se limiter à une partie de</w:t>
      </w:r>
      <w:r w:rsidR="006143DD">
        <w:rPr>
          <w:rFonts w:cs="Arial"/>
          <w:sz w:val="24"/>
          <w:szCs w:val="24"/>
        </w:rPr>
        <w:t xml:space="preserve"> la</w:t>
      </w:r>
      <w:r w:rsidRPr="00A954E3">
        <w:rPr>
          <w:rFonts w:cs="Arial"/>
          <w:sz w:val="24"/>
          <w:szCs w:val="24"/>
        </w:rPr>
        <w:t xml:space="preserve"> </w:t>
      </w:r>
      <w:r w:rsidR="006143DD">
        <w:rPr>
          <w:rFonts w:cs="Arial"/>
          <w:sz w:val="24"/>
          <w:szCs w:val="24"/>
        </w:rPr>
        <w:t>démarche</w:t>
      </w:r>
      <w:r w:rsidRPr="00A954E3">
        <w:rPr>
          <w:rFonts w:cs="Arial"/>
          <w:sz w:val="24"/>
          <w:szCs w:val="24"/>
        </w:rPr>
        <w:t xml:space="preserve"> de l’ingénieur. Cette </w:t>
      </w:r>
      <w:r w:rsidR="001C5528">
        <w:rPr>
          <w:rFonts w:cs="Arial"/>
          <w:sz w:val="24"/>
          <w:szCs w:val="24"/>
        </w:rPr>
        <w:t>démarche est illustrée par les trois</w:t>
      </w:r>
      <w:r w:rsidRPr="00A954E3">
        <w:rPr>
          <w:rFonts w:cs="Arial"/>
          <w:sz w:val="24"/>
          <w:szCs w:val="24"/>
        </w:rPr>
        <w:t xml:space="preserve"> graphiques (figure </w:t>
      </w:r>
      <w:r w:rsidR="006247BB">
        <w:rPr>
          <w:rFonts w:cs="Arial"/>
          <w:sz w:val="24"/>
          <w:szCs w:val="24"/>
        </w:rPr>
        <w:t>5</w:t>
      </w:r>
      <w:r w:rsidRPr="00A954E3">
        <w:rPr>
          <w:rFonts w:cs="Arial"/>
          <w:sz w:val="24"/>
          <w:szCs w:val="24"/>
        </w:rPr>
        <w:t xml:space="preserve">), avec les </w:t>
      </w:r>
      <w:r w:rsidR="00F90038">
        <w:rPr>
          <w:rFonts w:cs="Arial"/>
          <w:sz w:val="24"/>
          <w:szCs w:val="24"/>
        </w:rPr>
        <w:t>« sous-</w:t>
      </w:r>
      <w:r w:rsidRPr="00A954E3">
        <w:rPr>
          <w:rFonts w:cs="Arial"/>
          <w:sz w:val="24"/>
          <w:szCs w:val="24"/>
        </w:rPr>
        <w:t>compétences</w:t>
      </w:r>
      <w:r w:rsidR="00F90038">
        <w:rPr>
          <w:rFonts w:cs="Arial"/>
          <w:sz w:val="24"/>
          <w:szCs w:val="24"/>
        </w:rPr>
        <w:t> »</w:t>
      </w:r>
      <w:r w:rsidRPr="00A954E3">
        <w:rPr>
          <w:rFonts w:cs="Arial"/>
          <w:sz w:val="24"/>
          <w:szCs w:val="24"/>
        </w:rPr>
        <w:t xml:space="preserve"> associées. </w:t>
      </w:r>
    </w:p>
    <w:p w:rsidR="00837A65" w:rsidRDefault="00BB461A" w:rsidP="00837A65">
      <w:pPr>
        <w:jc w:val="center"/>
      </w:pPr>
      <w:r>
        <w:rPr>
          <w:rFonts w:cs="Arial"/>
          <w:noProof/>
        </w:rPr>
        <w:drawing>
          <wp:inline distT="0" distB="0" distL="0" distR="0">
            <wp:extent cx="4761230" cy="1087120"/>
            <wp:effectExtent l="19050" t="0" r="1270" b="0"/>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cstate="print"/>
                    <a:srcRect t="70229"/>
                    <a:stretch>
                      <a:fillRect/>
                    </a:stretch>
                  </pic:blipFill>
                  <pic:spPr bwMode="auto">
                    <a:xfrm>
                      <a:off x="0" y="0"/>
                      <a:ext cx="4761230" cy="1087120"/>
                    </a:xfrm>
                    <a:prstGeom prst="rect">
                      <a:avLst/>
                    </a:prstGeom>
                    <a:noFill/>
                    <a:ln w="9525">
                      <a:noFill/>
                      <a:miter lim="800000"/>
                      <a:headEnd/>
                      <a:tailEnd/>
                    </a:ln>
                  </pic:spPr>
                </pic:pic>
              </a:graphicData>
            </a:graphic>
          </wp:inline>
        </w:drawing>
      </w:r>
      <w:bookmarkStart w:id="8" w:name="_Toc276913863"/>
      <w:bookmarkStart w:id="9" w:name="_Toc276913895"/>
      <w:bookmarkStart w:id="10" w:name="_Toc276936305"/>
      <w:bookmarkStart w:id="11" w:name="_Toc27740747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7"/>
        <w:gridCol w:w="5103"/>
        <w:gridCol w:w="1134"/>
      </w:tblGrid>
      <w:tr w:rsidR="00837A65" w:rsidRPr="008C7605" w:rsidTr="000B23D6">
        <w:trPr>
          <w:jc w:val="center"/>
        </w:trPr>
        <w:tc>
          <w:tcPr>
            <w:tcW w:w="6804" w:type="dxa"/>
            <w:gridSpan w:val="3"/>
          </w:tcPr>
          <w:p w:rsidR="00837A65" w:rsidRPr="00EF31D1" w:rsidRDefault="00837A65" w:rsidP="00BD1F09">
            <w:pPr>
              <w:pStyle w:val="Paragraphedeliste"/>
              <w:ind w:left="0"/>
              <w:jc w:val="center"/>
              <w:rPr>
                <w:rFonts w:cs="Arial"/>
                <w:szCs w:val="22"/>
              </w:rPr>
            </w:pPr>
            <w:r w:rsidRPr="00EF31D1">
              <w:rPr>
                <w:rFonts w:cs="Arial"/>
                <w:szCs w:val="22"/>
              </w:rPr>
              <w:t>Identifier l'objectif : caractériser l’écart entre les performances attendues et les performances mesurées</w:t>
            </w:r>
          </w:p>
        </w:tc>
      </w:tr>
      <w:tr w:rsidR="00837A65" w:rsidRPr="008C7605" w:rsidTr="00BD1F09">
        <w:trPr>
          <w:trHeight w:hRule="exact" w:val="312"/>
          <w:jc w:val="center"/>
        </w:trPr>
        <w:tc>
          <w:tcPr>
            <w:tcW w:w="567" w:type="dxa"/>
            <w:vMerge w:val="restart"/>
            <w:shd w:val="clear" w:color="auto" w:fill="006600"/>
          </w:tcPr>
          <w:p w:rsidR="00837A65" w:rsidRPr="00EF31D1" w:rsidRDefault="00837A65" w:rsidP="00BD1F09">
            <w:pPr>
              <w:pStyle w:val="Paragraphedeliste"/>
              <w:ind w:left="0"/>
              <w:rPr>
                <w:rFonts w:cs="Arial"/>
                <w:szCs w:val="22"/>
              </w:rPr>
            </w:pPr>
          </w:p>
        </w:tc>
        <w:tc>
          <w:tcPr>
            <w:tcW w:w="5103" w:type="dxa"/>
          </w:tcPr>
          <w:p w:rsidR="00837A65" w:rsidRPr="00EF31D1" w:rsidRDefault="00837A65" w:rsidP="00BD1F09">
            <w:pPr>
              <w:rPr>
                <w:rFonts w:cs="Arial"/>
                <w:szCs w:val="22"/>
              </w:rPr>
            </w:pPr>
            <w:r w:rsidRPr="00EF31D1">
              <w:rPr>
                <w:rFonts w:cs="Arial"/>
                <w:szCs w:val="22"/>
              </w:rPr>
              <w:t>Analyser le besoin</w:t>
            </w:r>
          </w:p>
        </w:tc>
        <w:tc>
          <w:tcPr>
            <w:tcW w:w="1134" w:type="dxa"/>
            <w:vMerge w:val="restart"/>
            <w:vAlign w:val="center"/>
          </w:tcPr>
          <w:p w:rsidR="00837A65" w:rsidRPr="00EF31D1" w:rsidRDefault="00837A65" w:rsidP="00BD1F09">
            <w:pPr>
              <w:pStyle w:val="Paragraphedeliste"/>
              <w:ind w:left="0"/>
              <w:jc w:val="center"/>
              <w:rPr>
                <w:rFonts w:cs="Arial"/>
                <w:szCs w:val="22"/>
              </w:rPr>
            </w:pPr>
            <w:r w:rsidRPr="00EF31D1">
              <w:rPr>
                <w:rFonts w:cs="Arial"/>
                <w:szCs w:val="22"/>
              </w:rPr>
              <w:t>A1, A2</w:t>
            </w:r>
          </w:p>
        </w:tc>
      </w:tr>
      <w:tr w:rsidR="00837A65" w:rsidRPr="008C7605" w:rsidTr="00BD1F09">
        <w:trPr>
          <w:trHeight w:hRule="exact" w:val="312"/>
          <w:jc w:val="center"/>
        </w:trPr>
        <w:tc>
          <w:tcPr>
            <w:tcW w:w="567" w:type="dxa"/>
            <w:vMerge/>
            <w:shd w:val="clear" w:color="auto" w:fill="006600"/>
          </w:tcPr>
          <w:p w:rsidR="00837A65" w:rsidRPr="00EF31D1" w:rsidRDefault="00837A65" w:rsidP="00BD1F09">
            <w:pPr>
              <w:pStyle w:val="Paragraphedeliste"/>
              <w:ind w:left="0"/>
              <w:rPr>
                <w:rFonts w:cs="Arial"/>
                <w:szCs w:val="22"/>
              </w:rPr>
            </w:pPr>
          </w:p>
        </w:tc>
        <w:tc>
          <w:tcPr>
            <w:tcW w:w="5103" w:type="dxa"/>
          </w:tcPr>
          <w:p w:rsidR="00837A65" w:rsidRPr="00EF31D1" w:rsidRDefault="00837A65" w:rsidP="00BD1F09">
            <w:pPr>
              <w:pStyle w:val="Paragraphedeliste"/>
              <w:ind w:left="0"/>
              <w:rPr>
                <w:rFonts w:cs="Arial"/>
                <w:szCs w:val="22"/>
              </w:rPr>
            </w:pPr>
            <w:r w:rsidRPr="00EF31D1">
              <w:rPr>
                <w:rFonts w:cs="Arial"/>
                <w:szCs w:val="22"/>
              </w:rPr>
              <w:t xml:space="preserve">Analyser le système </w:t>
            </w:r>
          </w:p>
        </w:tc>
        <w:tc>
          <w:tcPr>
            <w:tcW w:w="1134" w:type="dxa"/>
            <w:vMerge/>
          </w:tcPr>
          <w:p w:rsidR="00837A65" w:rsidRPr="00EF31D1" w:rsidRDefault="00837A65" w:rsidP="00BD1F09">
            <w:pPr>
              <w:pStyle w:val="Paragraphedeliste"/>
              <w:ind w:left="0"/>
              <w:rPr>
                <w:rFonts w:cs="Arial"/>
                <w:szCs w:val="22"/>
              </w:rPr>
            </w:pPr>
          </w:p>
        </w:tc>
      </w:tr>
      <w:tr w:rsidR="00837A65" w:rsidRPr="008C7605" w:rsidTr="00BD1F09">
        <w:trPr>
          <w:trHeight w:hRule="exact" w:val="312"/>
          <w:jc w:val="center"/>
        </w:trPr>
        <w:tc>
          <w:tcPr>
            <w:tcW w:w="567" w:type="dxa"/>
            <w:vMerge w:val="restart"/>
            <w:shd w:val="clear" w:color="auto" w:fill="CC00FF"/>
          </w:tcPr>
          <w:p w:rsidR="00837A65" w:rsidRPr="00EF31D1" w:rsidRDefault="00837A65" w:rsidP="00BD1F09">
            <w:pPr>
              <w:pStyle w:val="Paragraphedeliste"/>
              <w:ind w:left="0"/>
              <w:rPr>
                <w:rFonts w:cs="Arial"/>
                <w:szCs w:val="22"/>
              </w:rPr>
            </w:pPr>
          </w:p>
        </w:tc>
        <w:tc>
          <w:tcPr>
            <w:tcW w:w="5103" w:type="dxa"/>
            <w:vAlign w:val="center"/>
          </w:tcPr>
          <w:p w:rsidR="00837A65" w:rsidRPr="00EF31D1" w:rsidRDefault="00837A65" w:rsidP="00BD1F09">
            <w:pPr>
              <w:pStyle w:val="Paragraphedeliste"/>
              <w:ind w:left="0"/>
              <w:rPr>
                <w:rFonts w:cs="Arial"/>
                <w:szCs w:val="22"/>
              </w:rPr>
            </w:pPr>
            <w:r w:rsidRPr="00EF31D1">
              <w:rPr>
                <w:rFonts w:cs="Arial"/>
                <w:szCs w:val="22"/>
              </w:rPr>
              <w:t>Élaborer / justifier un protocole expérimental</w:t>
            </w:r>
          </w:p>
        </w:tc>
        <w:tc>
          <w:tcPr>
            <w:tcW w:w="1134" w:type="dxa"/>
            <w:vMerge w:val="restart"/>
            <w:vAlign w:val="center"/>
          </w:tcPr>
          <w:p w:rsidR="00837A65" w:rsidRPr="00EF31D1" w:rsidRDefault="00837A65" w:rsidP="00BD1F09">
            <w:pPr>
              <w:pStyle w:val="Paragraphedeliste"/>
              <w:ind w:left="0"/>
              <w:jc w:val="center"/>
              <w:rPr>
                <w:rFonts w:cs="Arial"/>
                <w:szCs w:val="22"/>
              </w:rPr>
            </w:pPr>
            <w:r w:rsidRPr="00EF31D1">
              <w:rPr>
                <w:rFonts w:cs="Arial"/>
                <w:szCs w:val="22"/>
              </w:rPr>
              <w:t>C</w:t>
            </w:r>
          </w:p>
        </w:tc>
      </w:tr>
      <w:tr w:rsidR="00837A65" w:rsidRPr="008C7605" w:rsidTr="00BD1F09">
        <w:trPr>
          <w:trHeight w:hRule="exact" w:val="312"/>
          <w:jc w:val="center"/>
        </w:trPr>
        <w:tc>
          <w:tcPr>
            <w:tcW w:w="567" w:type="dxa"/>
            <w:vMerge/>
            <w:shd w:val="clear" w:color="auto" w:fill="CC00FF"/>
          </w:tcPr>
          <w:p w:rsidR="00837A65" w:rsidRPr="00EF31D1" w:rsidRDefault="00837A65" w:rsidP="00BD1F09">
            <w:pPr>
              <w:pStyle w:val="Paragraphedeliste"/>
              <w:ind w:left="0"/>
              <w:rPr>
                <w:rFonts w:cs="Arial"/>
                <w:szCs w:val="22"/>
              </w:rPr>
            </w:pPr>
          </w:p>
        </w:tc>
        <w:tc>
          <w:tcPr>
            <w:tcW w:w="5103" w:type="dxa"/>
          </w:tcPr>
          <w:p w:rsidR="00837A65" w:rsidRPr="00EF31D1" w:rsidRDefault="00837A65" w:rsidP="00BD1F09">
            <w:pPr>
              <w:pStyle w:val="Paragraphedeliste"/>
              <w:ind w:left="0"/>
              <w:rPr>
                <w:rFonts w:cs="Arial"/>
                <w:szCs w:val="22"/>
              </w:rPr>
            </w:pPr>
            <w:r w:rsidRPr="00EF31D1">
              <w:rPr>
                <w:rFonts w:cs="Arial"/>
                <w:szCs w:val="22"/>
              </w:rPr>
              <w:t>Mettre en œuvre le système</w:t>
            </w:r>
          </w:p>
        </w:tc>
        <w:tc>
          <w:tcPr>
            <w:tcW w:w="1134" w:type="dxa"/>
            <w:vMerge/>
          </w:tcPr>
          <w:p w:rsidR="00837A65" w:rsidRPr="00EF31D1" w:rsidRDefault="00837A65" w:rsidP="00BD1F09">
            <w:pPr>
              <w:pStyle w:val="Paragraphedeliste"/>
              <w:ind w:left="0"/>
              <w:rPr>
                <w:rFonts w:cs="Arial"/>
                <w:szCs w:val="22"/>
              </w:rPr>
            </w:pPr>
          </w:p>
        </w:tc>
      </w:tr>
      <w:tr w:rsidR="00837A65" w:rsidRPr="008C7605" w:rsidTr="00BD1F09">
        <w:trPr>
          <w:trHeight w:hRule="exact" w:val="312"/>
          <w:jc w:val="center"/>
        </w:trPr>
        <w:tc>
          <w:tcPr>
            <w:tcW w:w="567" w:type="dxa"/>
            <w:vMerge/>
            <w:shd w:val="clear" w:color="auto" w:fill="CC00FF"/>
          </w:tcPr>
          <w:p w:rsidR="00837A65" w:rsidRPr="00EF31D1" w:rsidRDefault="00837A65" w:rsidP="00BD1F09">
            <w:pPr>
              <w:pStyle w:val="Paragraphedeliste"/>
              <w:ind w:left="0"/>
              <w:rPr>
                <w:rFonts w:cs="Arial"/>
                <w:szCs w:val="22"/>
              </w:rPr>
            </w:pPr>
          </w:p>
        </w:tc>
        <w:tc>
          <w:tcPr>
            <w:tcW w:w="5103" w:type="dxa"/>
          </w:tcPr>
          <w:p w:rsidR="00837A65" w:rsidRPr="00EF31D1" w:rsidRDefault="00837A65" w:rsidP="00BD1F09">
            <w:pPr>
              <w:pStyle w:val="Paragraphedeliste"/>
              <w:ind w:left="0"/>
              <w:rPr>
                <w:rFonts w:cs="Arial"/>
                <w:szCs w:val="22"/>
              </w:rPr>
            </w:pPr>
            <w:r w:rsidRPr="00EF31D1">
              <w:rPr>
                <w:rFonts w:cs="Arial"/>
                <w:szCs w:val="22"/>
              </w:rPr>
              <w:t>Mettre en œuvre le protocole expérimental</w:t>
            </w:r>
          </w:p>
        </w:tc>
        <w:tc>
          <w:tcPr>
            <w:tcW w:w="1134" w:type="dxa"/>
            <w:vMerge/>
          </w:tcPr>
          <w:p w:rsidR="00837A65" w:rsidRPr="00EF31D1" w:rsidRDefault="00837A65" w:rsidP="00BD1F09">
            <w:pPr>
              <w:pStyle w:val="Paragraphedeliste"/>
              <w:ind w:left="0"/>
              <w:rPr>
                <w:rFonts w:cs="Arial"/>
                <w:szCs w:val="22"/>
              </w:rPr>
            </w:pPr>
          </w:p>
        </w:tc>
      </w:tr>
      <w:tr w:rsidR="00837A65" w:rsidRPr="008C7605" w:rsidTr="00BD1F09">
        <w:trPr>
          <w:trHeight w:hRule="exact" w:val="312"/>
          <w:jc w:val="center"/>
        </w:trPr>
        <w:tc>
          <w:tcPr>
            <w:tcW w:w="567" w:type="dxa"/>
            <w:vMerge/>
            <w:shd w:val="clear" w:color="auto" w:fill="CC00FF"/>
          </w:tcPr>
          <w:p w:rsidR="00837A65" w:rsidRPr="00EF31D1" w:rsidRDefault="00837A65" w:rsidP="00BD1F09">
            <w:pPr>
              <w:pStyle w:val="Paragraphedeliste"/>
              <w:ind w:left="0"/>
              <w:rPr>
                <w:rFonts w:cs="Arial"/>
                <w:szCs w:val="22"/>
              </w:rPr>
            </w:pPr>
          </w:p>
        </w:tc>
        <w:tc>
          <w:tcPr>
            <w:tcW w:w="5103" w:type="dxa"/>
          </w:tcPr>
          <w:p w:rsidR="00837A65" w:rsidRPr="00EF31D1" w:rsidRDefault="00837A65" w:rsidP="00BD1F09">
            <w:pPr>
              <w:pStyle w:val="Paragraphedeliste"/>
              <w:ind w:left="0"/>
              <w:rPr>
                <w:rFonts w:cs="Arial"/>
                <w:szCs w:val="22"/>
              </w:rPr>
            </w:pPr>
            <w:r w:rsidRPr="00EF31D1">
              <w:rPr>
                <w:rFonts w:cs="Arial"/>
                <w:szCs w:val="22"/>
              </w:rPr>
              <w:t>Analyser le résultat des essais</w:t>
            </w:r>
          </w:p>
        </w:tc>
        <w:tc>
          <w:tcPr>
            <w:tcW w:w="1134" w:type="dxa"/>
            <w:vMerge/>
          </w:tcPr>
          <w:p w:rsidR="00837A65" w:rsidRPr="00EF31D1" w:rsidRDefault="00837A65" w:rsidP="00BD1F09">
            <w:pPr>
              <w:pStyle w:val="Paragraphedeliste"/>
              <w:ind w:left="0"/>
              <w:rPr>
                <w:rFonts w:cs="Arial"/>
                <w:szCs w:val="22"/>
              </w:rPr>
            </w:pPr>
          </w:p>
        </w:tc>
      </w:tr>
      <w:tr w:rsidR="00837A65" w:rsidRPr="008C7605" w:rsidTr="00BD1F09">
        <w:trPr>
          <w:trHeight w:hRule="exact" w:val="312"/>
          <w:jc w:val="center"/>
        </w:trPr>
        <w:tc>
          <w:tcPr>
            <w:tcW w:w="567" w:type="dxa"/>
            <w:shd w:val="clear" w:color="auto" w:fill="FF0000"/>
          </w:tcPr>
          <w:p w:rsidR="00837A65" w:rsidRPr="00EF31D1" w:rsidRDefault="00837A65" w:rsidP="00BD1F09">
            <w:pPr>
              <w:pStyle w:val="Paragraphedeliste"/>
              <w:ind w:left="0"/>
              <w:rPr>
                <w:rFonts w:cs="Arial"/>
                <w:szCs w:val="22"/>
              </w:rPr>
            </w:pPr>
          </w:p>
        </w:tc>
        <w:tc>
          <w:tcPr>
            <w:tcW w:w="5103" w:type="dxa"/>
          </w:tcPr>
          <w:p w:rsidR="00837A65" w:rsidRPr="00EF31D1" w:rsidRDefault="00837A65" w:rsidP="00BD1F09">
            <w:pPr>
              <w:pStyle w:val="Paragraphedeliste"/>
              <w:ind w:left="0"/>
              <w:rPr>
                <w:rFonts w:cs="Arial"/>
                <w:szCs w:val="22"/>
              </w:rPr>
            </w:pPr>
            <w:r w:rsidRPr="00EF31D1">
              <w:rPr>
                <w:rFonts w:cs="Arial"/>
                <w:szCs w:val="22"/>
              </w:rPr>
              <w:t xml:space="preserve">Conclure et décider </w:t>
            </w:r>
          </w:p>
        </w:tc>
        <w:tc>
          <w:tcPr>
            <w:tcW w:w="1134" w:type="dxa"/>
          </w:tcPr>
          <w:p w:rsidR="00837A65" w:rsidRPr="00EF31D1" w:rsidRDefault="00837A65" w:rsidP="00BD1F09">
            <w:pPr>
              <w:pStyle w:val="Paragraphedeliste"/>
              <w:ind w:left="0"/>
              <w:jc w:val="center"/>
              <w:rPr>
                <w:rFonts w:cs="Arial"/>
                <w:szCs w:val="22"/>
              </w:rPr>
            </w:pPr>
            <w:r w:rsidRPr="00EF31D1">
              <w:rPr>
                <w:rFonts w:cs="Arial"/>
                <w:szCs w:val="22"/>
              </w:rPr>
              <w:t>A3, D</w:t>
            </w:r>
          </w:p>
        </w:tc>
      </w:tr>
    </w:tbl>
    <w:p w:rsidR="00837A65" w:rsidRDefault="00BB461A" w:rsidP="00837A65">
      <w:pPr>
        <w:jc w:val="center"/>
      </w:pPr>
      <w:r>
        <w:rPr>
          <w:noProof/>
        </w:rPr>
        <w:lastRenderedPageBreak/>
        <w:drawing>
          <wp:inline distT="0" distB="0" distL="0" distR="0">
            <wp:extent cx="4761230" cy="1087120"/>
            <wp:effectExtent l="19050" t="0" r="1270" b="0"/>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cstate="print"/>
                    <a:srcRect t="34477" b="35751"/>
                    <a:stretch>
                      <a:fillRect/>
                    </a:stretch>
                  </pic:blipFill>
                  <pic:spPr bwMode="auto">
                    <a:xfrm>
                      <a:off x="0" y="0"/>
                      <a:ext cx="4761230" cy="1087120"/>
                    </a:xfrm>
                    <a:prstGeom prst="rect">
                      <a:avLst/>
                    </a:prstGeom>
                    <a:noFill/>
                    <a:ln w="9525">
                      <a:noFill/>
                      <a:miter lim="800000"/>
                      <a:headEnd/>
                      <a:tailEnd/>
                    </a:ln>
                  </pic:spPr>
                </pic:pic>
              </a:graphicData>
            </a:graphic>
          </wp:inline>
        </w:drawing>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7"/>
        <w:gridCol w:w="5103"/>
        <w:gridCol w:w="1134"/>
      </w:tblGrid>
      <w:tr w:rsidR="00837A65" w:rsidRPr="008C7605" w:rsidTr="00D74F7F">
        <w:trPr>
          <w:jc w:val="center"/>
        </w:trPr>
        <w:tc>
          <w:tcPr>
            <w:tcW w:w="6804" w:type="dxa"/>
            <w:gridSpan w:val="3"/>
          </w:tcPr>
          <w:p w:rsidR="00837A65" w:rsidRPr="00EF31D1" w:rsidRDefault="00837A65" w:rsidP="00BD1F09">
            <w:pPr>
              <w:pStyle w:val="Paragraphedeliste"/>
              <w:ind w:left="0"/>
              <w:jc w:val="center"/>
              <w:rPr>
                <w:rFonts w:cs="Arial"/>
                <w:szCs w:val="22"/>
              </w:rPr>
            </w:pPr>
            <w:r w:rsidRPr="00EF31D1">
              <w:rPr>
                <w:rFonts w:cs="Arial"/>
                <w:szCs w:val="22"/>
              </w:rPr>
              <w:t>Identifier l’objectif : caractériser l’écart entre les performances mesurées et les performances simulées</w:t>
            </w:r>
          </w:p>
        </w:tc>
      </w:tr>
      <w:tr w:rsidR="00837A65" w:rsidRPr="008C7605" w:rsidTr="00BD1F09">
        <w:trPr>
          <w:trHeight w:val="312"/>
          <w:jc w:val="center"/>
        </w:trPr>
        <w:tc>
          <w:tcPr>
            <w:tcW w:w="567" w:type="dxa"/>
            <w:vMerge w:val="restart"/>
            <w:shd w:val="clear" w:color="auto" w:fill="CC00FF"/>
          </w:tcPr>
          <w:p w:rsidR="00837A65" w:rsidRPr="00EF31D1" w:rsidRDefault="00837A65" w:rsidP="00BD1F09">
            <w:pPr>
              <w:pStyle w:val="Paragraphedeliste"/>
              <w:ind w:left="0"/>
              <w:rPr>
                <w:rFonts w:cs="Arial"/>
                <w:szCs w:val="22"/>
              </w:rPr>
            </w:pPr>
          </w:p>
        </w:tc>
        <w:tc>
          <w:tcPr>
            <w:tcW w:w="5103" w:type="dxa"/>
          </w:tcPr>
          <w:p w:rsidR="00837A65" w:rsidRPr="00EF31D1" w:rsidRDefault="00837A65" w:rsidP="00BD1F09">
            <w:pPr>
              <w:pStyle w:val="Paragraphedeliste"/>
              <w:ind w:left="0"/>
              <w:rPr>
                <w:rFonts w:cs="Arial"/>
                <w:szCs w:val="22"/>
              </w:rPr>
            </w:pPr>
            <w:r w:rsidRPr="00EF31D1">
              <w:rPr>
                <w:rFonts w:cs="Arial"/>
                <w:szCs w:val="22"/>
              </w:rPr>
              <w:t>Élaborer / justifier un protocole expérimental</w:t>
            </w:r>
          </w:p>
        </w:tc>
        <w:tc>
          <w:tcPr>
            <w:tcW w:w="1134" w:type="dxa"/>
            <w:vMerge w:val="restart"/>
            <w:vAlign w:val="center"/>
          </w:tcPr>
          <w:p w:rsidR="00837A65" w:rsidRPr="00EF31D1" w:rsidRDefault="00837A65" w:rsidP="00BD1F09">
            <w:pPr>
              <w:pStyle w:val="Paragraphedeliste"/>
              <w:ind w:left="0"/>
              <w:jc w:val="center"/>
              <w:rPr>
                <w:rFonts w:cs="Arial"/>
                <w:szCs w:val="22"/>
              </w:rPr>
            </w:pPr>
            <w:r w:rsidRPr="00EF31D1">
              <w:rPr>
                <w:rFonts w:cs="Arial"/>
                <w:szCs w:val="22"/>
              </w:rPr>
              <w:t>C</w:t>
            </w:r>
          </w:p>
        </w:tc>
      </w:tr>
      <w:tr w:rsidR="00837A65" w:rsidRPr="008C7605" w:rsidTr="00BD1F09">
        <w:trPr>
          <w:trHeight w:val="312"/>
          <w:jc w:val="center"/>
        </w:trPr>
        <w:tc>
          <w:tcPr>
            <w:tcW w:w="567" w:type="dxa"/>
            <w:vMerge/>
            <w:shd w:val="clear" w:color="auto" w:fill="CC00FF"/>
          </w:tcPr>
          <w:p w:rsidR="00837A65" w:rsidRPr="00EF31D1" w:rsidRDefault="00837A65" w:rsidP="00BD1F09">
            <w:pPr>
              <w:pStyle w:val="Paragraphedeliste"/>
              <w:ind w:left="0"/>
              <w:rPr>
                <w:rFonts w:cs="Arial"/>
                <w:szCs w:val="22"/>
              </w:rPr>
            </w:pPr>
          </w:p>
        </w:tc>
        <w:tc>
          <w:tcPr>
            <w:tcW w:w="5103" w:type="dxa"/>
          </w:tcPr>
          <w:p w:rsidR="00837A65" w:rsidRPr="00EF31D1" w:rsidRDefault="00837A65" w:rsidP="00BD1F09">
            <w:pPr>
              <w:pStyle w:val="Paragraphedeliste"/>
              <w:ind w:left="0"/>
              <w:rPr>
                <w:rFonts w:cs="Arial"/>
                <w:szCs w:val="22"/>
              </w:rPr>
            </w:pPr>
            <w:r w:rsidRPr="00EF31D1">
              <w:rPr>
                <w:rFonts w:cs="Arial"/>
                <w:szCs w:val="22"/>
              </w:rPr>
              <w:t>Mettre en œuvre le système</w:t>
            </w:r>
          </w:p>
        </w:tc>
        <w:tc>
          <w:tcPr>
            <w:tcW w:w="1134" w:type="dxa"/>
            <w:vMerge/>
          </w:tcPr>
          <w:p w:rsidR="00837A65" w:rsidRPr="00EF31D1" w:rsidRDefault="00837A65" w:rsidP="00BD1F09">
            <w:pPr>
              <w:pStyle w:val="Paragraphedeliste"/>
              <w:ind w:left="0"/>
              <w:rPr>
                <w:rFonts w:cs="Arial"/>
                <w:szCs w:val="22"/>
              </w:rPr>
            </w:pPr>
          </w:p>
        </w:tc>
      </w:tr>
      <w:tr w:rsidR="00837A65" w:rsidRPr="008C7605" w:rsidTr="00BD1F09">
        <w:trPr>
          <w:trHeight w:val="312"/>
          <w:jc w:val="center"/>
        </w:trPr>
        <w:tc>
          <w:tcPr>
            <w:tcW w:w="567" w:type="dxa"/>
            <w:vMerge/>
            <w:shd w:val="clear" w:color="auto" w:fill="CC00FF"/>
          </w:tcPr>
          <w:p w:rsidR="00837A65" w:rsidRPr="00EF31D1" w:rsidRDefault="00837A65" w:rsidP="00BD1F09">
            <w:pPr>
              <w:pStyle w:val="Paragraphedeliste"/>
              <w:ind w:left="0"/>
              <w:rPr>
                <w:rFonts w:cs="Arial"/>
                <w:szCs w:val="22"/>
              </w:rPr>
            </w:pPr>
          </w:p>
        </w:tc>
        <w:tc>
          <w:tcPr>
            <w:tcW w:w="5103" w:type="dxa"/>
          </w:tcPr>
          <w:p w:rsidR="00837A65" w:rsidRPr="00EF31D1" w:rsidRDefault="00837A65" w:rsidP="00BD1F09">
            <w:pPr>
              <w:pStyle w:val="Paragraphedeliste"/>
              <w:ind w:left="0"/>
              <w:rPr>
                <w:rFonts w:cs="Arial"/>
                <w:szCs w:val="22"/>
              </w:rPr>
            </w:pPr>
            <w:r w:rsidRPr="00EF31D1">
              <w:rPr>
                <w:rFonts w:cs="Arial"/>
                <w:szCs w:val="22"/>
              </w:rPr>
              <w:t>Mettre en œuvre le protocole expérimental</w:t>
            </w:r>
          </w:p>
        </w:tc>
        <w:tc>
          <w:tcPr>
            <w:tcW w:w="1134" w:type="dxa"/>
            <w:vMerge/>
          </w:tcPr>
          <w:p w:rsidR="00837A65" w:rsidRPr="00EF31D1" w:rsidRDefault="00837A65" w:rsidP="00BD1F09">
            <w:pPr>
              <w:pStyle w:val="Paragraphedeliste"/>
              <w:ind w:left="0"/>
              <w:rPr>
                <w:rFonts w:cs="Arial"/>
                <w:szCs w:val="22"/>
              </w:rPr>
            </w:pPr>
          </w:p>
        </w:tc>
      </w:tr>
      <w:tr w:rsidR="00837A65" w:rsidRPr="008C7605" w:rsidTr="00BD1F09">
        <w:trPr>
          <w:trHeight w:val="312"/>
          <w:jc w:val="center"/>
        </w:trPr>
        <w:tc>
          <w:tcPr>
            <w:tcW w:w="567" w:type="dxa"/>
            <w:vMerge/>
            <w:shd w:val="clear" w:color="auto" w:fill="CC00FF"/>
          </w:tcPr>
          <w:p w:rsidR="00837A65" w:rsidRPr="00EF31D1" w:rsidRDefault="00837A65" w:rsidP="00BD1F09">
            <w:pPr>
              <w:pStyle w:val="Paragraphedeliste"/>
              <w:ind w:left="0"/>
              <w:rPr>
                <w:rFonts w:cs="Arial"/>
                <w:szCs w:val="22"/>
              </w:rPr>
            </w:pPr>
          </w:p>
        </w:tc>
        <w:tc>
          <w:tcPr>
            <w:tcW w:w="5103" w:type="dxa"/>
          </w:tcPr>
          <w:p w:rsidR="00837A65" w:rsidRPr="00EF31D1" w:rsidRDefault="00837A65" w:rsidP="00BD1F09">
            <w:pPr>
              <w:pStyle w:val="Paragraphedeliste"/>
              <w:ind w:left="0"/>
              <w:rPr>
                <w:rFonts w:cs="Arial"/>
                <w:szCs w:val="22"/>
              </w:rPr>
            </w:pPr>
            <w:r w:rsidRPr="00EF31D1">
              <w:rPr>
                <w:rFonts w:cs="Arial"/>
                <w:szCs w:val="22"/>
              </w:rPr>
              <w:t>Analyser le résultat des essais</w:t>
            </w:r>
          </w:p>
        </w:tc>
        <w:tc>
          <w:tcPr>
            <w:tcW w:w="1134" w:type="dxa"/>
            <w:vMerge/>
          </w:tcPr>
          <w:p w:rsidR="00837A65" w:rsidRPr="00EF31D1" w:rsidRDefault="00837A65" w:rsidP="00BD1F09">
            <w:pPr>
              <w:pStyle w:val="Paragraphedeliste"/>
              <w:ind w:left="0"/>
              <w:rPr>
                <w:rFonts w:cs="Arial"/>
                <w:szCs w:val="22"/>
              </w:rPr>
            </w:pPr>
          </w:p>
        </w:tc>
      </w:tr>
      <w:tr w:rsidR="00837A65" w:rsidRPr="008C7605" w:rsidTr="00BD1F09">
        <w:trPr>
          <w:trHeight w:val="312"/>
          <w:jc w:val="center"/>
        </w:trPr>
        <w:tc>
          <w:tcPr>
            <w:tcW w:w="567" w:type="dxa"/>
            <w:vMerge w:val="restart"/>
            <w:shd w:val="clear" w:color="auto" w:fill="0000FF"/>
          </w:tcPr>
          <w:p w:rsidR="00837A65" w:rsidRPr="00EF31D1" w:rsidRDefault="00837A65" w:rsidP="00BD1F09">
            <w:pPr>
              <w:pStyle w:val="Paragraphedeliste"/>
              <w:ind w:left="0"/>
              <w:rPr>
                <w:rFonts w:cs="Arial"/>
                <w:szCs w:val="22"/>
              </w:rPr>
            </w:pPr>
          </w:p>
        </w:tc>
        <w:tc>
          <w:tcPr>
            <w:tcW w:w="5103" w:type="dxa"/>
            <w:vAlign w:val="center"/>
          </w:tcPr>
          <w:p w:rsidR="00837A65" w:rsidRPr="00EF31D1" w:rsidRDefault="00837A65" w:rsidP="00BD1F09">
            <w:pPr>
              <w:pStyle w:val="Paragraphedeliste"/>
              <w:ind w:left="0"/>
              <w:rPr>
                <w:rFonts w:cs="Arial"/>
                <w:szCs w:val="22"/>
              </w:rPr>
            </w:pPr>
            <w:r w:rsidRPr="00EF31D1">
              <w:rPr>
                <w:rFonts w:cs="Arial"/>
                <w:szCs w:val="22"/>
              </w:rPr>
              <w:t>Élaborer / justifier un modèle</w:t>
            </w:r>
          </w:p>
        </w:tc>
        <w:tc>
          <w:tcPr>
            <w:tcW w:w="1134" w:type="dxa"/>
            <w:vMerge w:val="restart"/>
            <w:vAlign w:val="center"/>
          </w:tcPr>
          <w:p w:rsidR="00837A65" w:rsidRPr="00EF31D1" w:rsidRDefault="00837A65" w:rsidP="00BD1F09">
            <w:pPr>
              <w:pStyle w:val="Paragraphedeliste"/>
              <w:ind w:left="0"/>
              <w:jc w:val="center"/>
              <w:rPr>
                <w:rFonts w:cs="Arial"/>
                <w:szCs w:val="22"/>
              </w:rPr>
            </w:pPr>
            <w:r w:rsidRPr="00EF31D1">
              <w:rPr>
                <w:rFonts w:cs="Arial"/>
                <w:szCs w:val="22"/>
              </w:rPr>
              <w:t>B</w:t>
            </w:r>
          </w:p>
        </w:tc>
      </w:tr>
      <w:tr w:rsidR="00837A65" w:rsidRPr="008C7605" w:rsidTr="00BD1F09">
        <w:trPr>
          <w:trHeight w:val="312"/>
          <w:jc w:val="center"/>
        </w:trPr>
        <w:tc>
          <w:tcPr>
            <w:tcW w:w="567" w:type="dxa"/>
            <w:vMerge/>
            <w:shd w:val="clear" w:color="auto" w:fill="0000FF"/>
          </w:tcPr>
          <w:p w:rsidR="00837A65" w:rsidRPr="00EF31D1" w:rsidRDefault="00837A65" w:rsidP="00BD1F09">
            <w:pPr>
              <w:pStyle w:val="Paragraphedeliste"/>
              <w:ind w:left="0"/>
              <w:rPr>
                <w:rFonts w:cs="Arial"/>
                <w:szCs w:val="22"/>
              </w:rPr>
            </w:pPr>
          </w:p>
        </w:tc>
        <w:tc>
          <w:tcPr>
            <w:tcW w:w="5103" w:type="dxa"/>
          </w:tcPr>
          <w:p w:rsidR="00837A65" w:rsidRPr="00EF31D1" w:rsidRDefault="00837A65" w:rsidP="00BD1F09">
            <w:pPr>
              <w:pStyle w:val="Paragraphedeliste"/>
              <w:ind w:left="0"/>
              <w:rPr>
                <w:rFonts w:cs="Arial"/>
                <w:szCs w:val="22"/>
              </w:rPr>
            </w:pPr>
            <w:r w:rsidRPr="00EF31D1">
              <w:rPr>
                <w:rFonts w:cs="Arial"/>
                <w:szCs w:val="22"/>
              </w:rPr>
              <w:t>Mettre en œuvre la simulation</w:t>
            </w:r>
          </w:p>
        </w:tc>
        <w:tc>
          <w:tcPr>
            <w:tcW w:w="1134" w:type="dxa"/>
            <w:vMerge/>
          </w:tcPr>
          <w:p w:rsidR="00837A65" w:rsidRPr="00EF31D1" w:rsidRDefault="00837A65" w:rsidP="00BD1F09">
            <w:pPr>
              <w:pStyle w:val="Paragraphedeliste"/>
              <w:ind w:left="0"/>
              <w:rPr>
                <w:rFonts w:cs="Arial"/>
                <w:szCs w:val="22"/>
              </w:rPr>
            </w:pPr>
          </w:p>
        </w:tc>
      </w:tr>
      <w:tr w:rsidR="00837A65" w:rsidRPr="008C7605" w:rsidTr="00BD1F09">
        <w:trPr>
          <w:trHeight w:val="312"/>
          <w:jc w:val="center"/>
        </w:trPr>
        <w:tc>
          <w:tcPr>
            <w:tcW w:w="567" w:type="dxa"/>
            <w:vMerge/>
            <w:shd w:val="clear" w:color="auto" w:fill="0000FF"/>
          </w:tcPr>
          <w:p w:rsidR="00837A65" w:rsidRPr="00EF31D1" w:rsidRDefault="00837A65" w:rsidP="00BD1F09">
            <w:pPr>
              <w:pStyle w:val="Paragraphedeliste"/>
              <w:ind w:left="0"/>
              <w:rPr>
                <w:rFonts w:cs="Arial"/>
                <w:szCs w:val="22"/>
              </w:rPr>
            </w:pPr>
          </w:p>
        </w:tc>
        <w:tc>
          <w:tcPr>
            <w:tcW w:w="5103" w:type="dxa"/>
          </w:tcPr>
          <w:p w:rsidR="00837A65" w:rsidRPr="00EF31D1" w:rsidRDefault="00837A65" w:rsidP="00BD1F09">
            <w:pPr>
              <w:pStyle w:val="Paragraphedeliste"/>
              <w:ind w:left="0"/>
              <w:rPr>
                <w:rFonts w:cs="Arial"/>
                <w:szCs w:val="22"/>
              </w:rPr>
            </w:pPr>
            <w:r w:rsidRPr="00EF31D1">
              <w:rPr>
                <w:rFonts w:cs="Arial"/>
                <w:szCs w:val="22"/>
              </w:rPr>
              <w:t>Afficher les résultats de la simulation</w:t>
            </w:r>
          </w:p>
        </w:tc>
        <w:tc>
          <w:tcPr>
            <w:tcW w:w="1134" w:type="dxa"/>
            <w:vMerge/>
          </w:tcPr>
          <w:p w:rsidR="00837A65" w:rsidRPr="00EF31D1" w:rsidRDefault="00837A65" w:rsidP="00BD1F09">
            <w:pPr>
              <w:pStyle w:val="Paragraphedeliste"/>
              <w:ind w:left="0"/>
              <w:rPr>
                <w:rFonts w:cs="Arial"/>
                <w:szCs w:val="22"/>
              </w:rPr>
            </w:pPr>
          </w:p>
        </w:tc>
      </w:tr>
      <w:tr w:rsidR="00837A65" w:rsidRPr="008C7605" w:rsidTr="00BD1F09">
        <w:trPr>
          <w:trHeight w:val="312"/>
          <w:jc w:val="center"/>
        </w:trPr>
        <w:tc>
          <w:tcPr>
            <w:tcW w:w="567" w:type="dxa"/>
            <w:shd w:val="clear" w:color="auto" w:fill="FF0000"/>
          </w:tcPr>
          <w:p w:rsidR="00837A65" w:rsidRPr="00EF31D1" w:rsidRDefault="00837A65" w:rsidP="00BD1F09">
            <w:pPr>
              <w:pStyle w:val="Paragraphedeliste"/>
              <w:ind w:left="0"/>
              <w:rPr>
                <w:rFonts w:cs="Arial"/>
                <w:szCs w:val="22"/>
              </w:rPr>
            </w:pPr>
          </w:p>
        </w:tc>
        <w:tc>
          <w:tcPr>
            <w:tcW w:w="5103" w:type="dxa"/>
          </w:tcPr>
          <w:p w:rsidR="00837A65" w:rsidRPr="00EF31D1" w:rsidRDefault="00837A65" w:rsidP="00BD1F09">
            <w:pPr>
              <w:pStyle w:val="Paragraphedeliste"/>
              <w:ind w:left="0"/>
              <w:rPr>
                <w:rFonts w:cs="Arial"/>
                <w:szCs w:val="22"/>
              </w:rPr>
            </w:pPr>
            <w:r w:rsidRPr="00EF31D1">
              <w:rPr>
                <w:rFonts w:cs="Arial"/>
                <w:szCs w:val="22"/>
              </w:rPr>
              <w:t xml:space="preserve">Conclure et décider </w:t>
            </w:r>
          </w:p>
        </w:tc>
        <w:tc>
          <w:tcPr>
            <w:tcW w:w="1134" w:type="dxa"/>
          </w:tcPr>
          <w:p w:rsidR="00837A65" w:rsidRPr="00EF31D1" w:rsidRDefault="00837A65" w:rsidP="00BD1F09">
            <w:pPr>
              <w:pStyle w:val="Paragraphedeliste"/>
              <w:ind w:left="0"/>
              <w:jc w:val="center"/>
              <w:rPr>
                <w:rFonts w:cs="Arial"/>
                <w:szCs w:val="22"/>
              </w:rPr>
            </w:pPr>
            <w:r w:rsidRPr="00EF31D1">
              <w:rPr>
                <w:rFonts w:cs="Arial"/>
                <w:szCs w:val="22"/>
              </w:rPr>
              <w:t>A3, D</w:t>
            </w:r>
          </w:p>
        </w:tc>
      </w:tr>
    </w:tbl>
    <w:p w:rsidR="00837A65" w:rsidRDefault="00BB461A" w:rsidP="00837A65">
      <w:pPr>
        <w:pStyle w:val="Paragraphedeliste"/>
        <w:ind w:left="0"/>
        <w:jc w:val="center"/>
        <w:rPr>
          <w:rFonts w:cs="Arial"/>
        </w:rPr>
      </w:pPr>
      <w:r>
        <w:rPr>
          <w:noProof/>
        </w:rPr>
        <w:drawing>
          <wp:inline distT="0" distB="0" distL="0" distR="0">
            <wp:extent cx="4728210" cy="1087120"/>
            <wp:effectExtent l="19050" t="0" r="0" b="0"/>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cstate="print"/>
                    <a:srcRect b="70229"/>
                    <a:stretch>
                      <a:fillRect/>
                    </a:stretch>
                  </pic:blipFill>
                  <pic:spPr bwMode="auto">
                    <a:xfrm>
                      <a:off x="0" y="0"/>
                      <a:ext cx="4728210" cy="1087120"/>
                    </a:xfrm>
                    <a:prstGeom prst="rect">
                      <a:avLst/>
                    </a:prstGeom>
                    <a:noFill/>
                    <a:ln w="9525">
                      <a:noFill/>
                      <a:miter lim="800000"/>
                      <a:headEnd/>
                      <a:tailEnd/>
                    </a:ln>
                  </pic:spPr>
                </pic:pic>
              </a:graphicData>
            </a:graphic>
          </wp:inline>
        </w:drawing>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7"/>
        <w:gridCol w:w="5103"/>
        <w:gridCol w:w="1134"/>
      </w:tblGrid>
      <w:tr w:rsidR="00837A65" w:rsidRPr="008C7605" w:rsidTr="00BD1F09">
        <w:trPr>
          <w:jc w:val="center"/>
        </w:trPr>
        <w:tc>
          <w:tcPr>
            <w:tcW w:w="6804" w:type="dxa"/>
            <w:gridSpan w:val="3"/>
          </w:tcPr>
          <w:p w:rsidR="00837A65" w:rsidRPr="00EF31D1" w:rsidRDefault="00837A65" w:rsidP="00BD1F09">
            <w:pPr>
              <w:pStyle w:val="Paragraphedeliste"/>
              <w:ind w:left="0"/>
              <w:jc w:val="center"/>
              <w:rPr>
                <w:rFonts w:cs="Arial"/>
                <w:szCs w:val="22"/>
              </w:rPr>
            </w:pPr>
            <w:r w:rsidRPr="00EF31D1">
              <w:rPr>
                <w:rFonts w:cs="Arial"/>
                <w:szCs w:val="22"/>
              </w:rPr>
              <w:t>Identifier l’objectif : caractériser l’écart entre les performances attendues et les performances simulées</w:t>
            </w:r>
          </w:p>
        </w:tc>
      </w:tr>
      <w:tr w:rsidR="00837A65" w:rsidRPr="008C7605" w:rsidTr="00BD1F09">
        <w:trPr>
          <w:trHeight w:hRule="exact" w:val="312"/>
          <w:jc w:val="center"/>
        </w:trPr>
        <w:tc>
          <w:tcPr>
            <w:tcW w:w="567" w:type="dxa"/>
            <w:vMerge w:val="restart"/>
            <w:shd w:val="clear" w:color="auto" w:fill="006600"/>
          </w:tcPr>
          <w:p w:rsidR="00837A65" w:rsidRPr="008C7605" w:rsidRDefault="00837A65" w:rsidP="00BD1F09">
            <w:pPr>
              <w:pStyle w:val="Paragraphedeliste"/>
              <w:ind w:left="0"/>
              <w:rPr>
                <w:rFonts w:cs="Arial"/>
              </w:rPr>
            </w:pPr>
          </w:p>
        </w:tc>
        <w:tc>
          <w:tcPr>
            <w:tcW w:w="5103" w:type="dxa"/>
          </w:tcPr>
          <w:p w:rsidR="00837A65" w:rsidRPr="00EF31D1" w:rsidRDefault="00837A65" w:rsidP="00BD1F09">
            <w:pPr>
              <w:rPr>
                <w:rFonts w:cs="Arial"/>
                <w:szCs w:val="22"/>
              </w:rPr>
            </w:pPr>
            <w:r w:rsidRPr="00EF31D1">
              <w:rPr>
                <w:rFonts w:cs="Arial"/>
                <w:szCs w:val="22"/>
              </w:rPr>
              <w:t>Analyser le besoin</w:t>
            </w:r>
          </w:p>
        </w:tc>
        <w:tc>
          <w:tcPr>
            <w:tcW w:w="1134" w:type="dxa"/>
            <w:vMerge w:val="restart"/>
            <w:vAlign w:val="center"/>
          </w:tcPr>
          <w:p w:rsidR="00837A65" w:rsidRPr="00887072" w:rsidRDefault="00837A65" w:rsidP="00BD1F09">
            <w:pPr>
              <w:pStyle w:val="Paragraphedeliste"/>
              <w:ind w:left="0"/>
              <w:jc w:val="center"/>
              <w:rPr>
                <w:rFonts w:cs="Arial"/>
                <w:sz w:val="24"/>
                <w:szCs w:val="24"/>
              </w:rPr>
            </w:pPr>
            <w:r w:rsidRPr="00887072">
              <w:rPr>
                <w:rFonts w:cs="Arial"/>
                <w:sz w:val="24"/>
                <w:szCs w:val="24"/>
              </w:rPr>
              <w:t>A1, A2</w:t>
            </w:r>
          </w:p>
        </w:tc>
      </w:tr>
      <w:tr w:rsidR="00837A65" w:rsidRPr="008C7605" w:rsidTr="00BD1F09">
        <w:trPr>
          <w:trHeight w:hRule="exact" w:val="312"/>
          <w:jc w:val="center"/>
        </w:trPr>
        <w:tc>
          <w:tcPr>
            <w:tcW w:w="567" w:type="dxa"/>
            <w:vMerge/>
            <w:shd w:val="clear" w:color="auto" w:fill="006600"/>
          </w:tcPr>
          <w:p w:rsidR="00837A65" w:rsidRPr="008C7605" w:rsidRDefault="00837A65" w:rsidP="00BD1F09">
            <w:pPr>
              <w:pStyle w:val="Paragraphedeliste"/>
              <w:ind w:left="0"/>
              <w:rPr>
                <w:rFonts w:cs="Arial"/>
              </w:rPr>
            </w:pPr>
          </w:p>
        </w:tc>
        <w:tc>
          <w:tcPr>
            <w:tcW w:w="5103" w:type="dxa"/>
          </w:tcPr>
          <w:p w:rsidR="00837A65" w:rsidRPr="00EF31D1" w:rsidRDefault="00837A65" w:rsidP="00BD1F09">
            <w:pPr>
              <w:pStyle w:val="Paragraphedeliste"/>
              <w:ind w:left="0"/>
              <w:rPr>
                <w:rFonts w:cs="Arial"/>
                <w:szCs w:val="22"/>
              </w:rPr>
            </w:pPr>
            <w:r w:rsidRPr="00EF31D1">
              <w:rPr>
                <w:rFonts w:cs="Arial"/>
                <w:szCs w:val="22"/>
              </w:rPr>
              <w:t xml:space="preserve">Analyser le système </w:t>
            </w:r>
          </w:p>
        </w:tc>
        <w:tc>
          <w:tcPr>
            <w:tcW w:w="1134" w:type="dxa"/>
            <w:vMerge/>
          </w:tcPr>
          <w:p w:rsidR="00837A65" w:rsidRPr="00887072" w:rsidRDefault="00837A65" w:rsidP="00BD1F09">
            <w:pPr>
              <w:pStyle w:val="Paragraphedeliste"/>
              <w:ind w:left="0"/>
              <w:rPr>
                <w:rFonts w:cs="Arial"/>
                <w:sz w:val="24"/>
                <w:szCs w:val="24"/>
              </w:rPr>
            </w:pPr>
          </w:p>
        </w:tc>
      </w:tr>
      <w:tr w:rsidR="00837A65" w:rsidRPr="008C7605" w:rsidTr="00BD1F09">
        <w:trPr>
          <w:trHeight w:hRule="exact" w:val="312"/>
          <w:jc w:val="center"/>
        </w:trPr>
        <w:tc>
          <w:tcPr>
            <w:tcW w:w="567" w:type="dxa"/>
            <w:vMerge w:val="restart"/>
            <w:shd w:val="clear" w:color="auto" w:fill="0000FF"/>
          </w:tcPr>
          <w:p w:rsidR="00837A65" w:rsidRPr="008C7605" w:rsidRDefault="00837A65" w:rsidP="00BD1F09">
            <w:pPr>
              <w:pStyle w:val="Paragraphedeliste"/>
              <w:ind w:left="0"/>
              <w:rPr>
                <w:rFonts w:cs="Arial"/>
              </w:rPr>
            </w:pPr>
          </w:p>
        </w:tc>
        <w:tc>
          <w:tcPr>
            <w:tcW w:w="5103" w:type="dxa"/>
            <w:vAlign w:val="center"/>
          </w:tcPr>
          <w:p w:rsidR="00837A65" w:rsidRPr="00EF31D1" w:rsidRDefault="00837A65" w:rsidP="00BD1F09">
            <w:pPr>
              <w:pStyle w:val="Paragraphedeliste"/>
              <w:ind w:left="0"/>
              <w:rPr>
                <w:rFonts w:cs="Arial"/>
                <w:szCs w:val="22"/>
              </w:rPr>
            </w:pPr>
            <w:r w:rsidRPr="00EF31D1">
              <w:rPr>
                <w:rFonts w:cs="Arial"/>
                <w:szCs w:val="22"/>
              </w:rPr>
              <w:t>Élaborer / justifier un modèle</w:t>
            </w:r>
          </w:p>
        </w:tc>
        <w:tc>
          <w:tcPr>
            <w:tcW w:w="1134" w:type="dxa"/>
            <w:vMerge w:val="restart"/>
            <w:vAlign w:val="center"/>
          </w:tcPr>
          <w:p w:rsidR="00837A65" w:rsidRPr="00887072" w:rsidRDefault="00837A65" w:rsidP="00BD1F09">
            <w:pPr>
              <w:pStyle w:val="Paragraphedeliste"/>
              <w:ind w:left="0"/>
              <w:jc w:val="center"/>
              <w:rPr>
                <w:rFonts w:cs="Arial"/>
                <w:sz w:val="24"/>
                <w:szCs w:val="24"/>
              </w:rPr>
            </w:pPr>
            <w:r w:rsidRPr="00887072">
              <w:rPr>
                <w:rFonts w:cs="Arial"/>
                <w:sz w:val="24"/>
                <w:szCs w:val="24"/>
              </w:rPr>
              <w:t>B</w:t>
            </w:r>
          </w:p>
        </w:tc>
      </w:tr>
      <w:tr w:rsidR="00837A65" w:rsidRPr="008C7605" w:rsidTr="00BD1F09">
        <w:trPr>
          <w:trHeight w:hRule="exact" w:val="312"/>
          <w:jc w:val="center"/>
        </w:trPr>
        <w:tc>
          <w:tcPr>
            <w:tcW w:w="567" w:type="dxa"/>
            <w:vMerge/>
            <w:shd w:val="clear" w:color="auto" w:fill="0000FF"/>
          </w:tcPr>
          <w:p w:rsidR="00837A65" w:rsidRPr="008C7605" w:rsidRDefault="00837A65" w:rsidP="00BD1F09">
            <w:pPr>
              <w:pStyle w:val="Paragraphedeliste"/>
              <w:ind w:left="0"/>
              <w:rPr>
                <w:rFonts w:cs="Arial"/>
              </w:rPr>
            </w:pPr>
          </w:p>
        </w:tc>
        <w:tc>
          <w:tcPr>
            <w:tcW w:w="5103" w:type="dxa"/>
          </w:tcPr>
          <w:p w:rsidR="00837A65" w:rsidRPr="00EF31D1" w:rsidRDefault="00837A65" w:rsidP="00BD1F09">
            <w:pPr>
              <w:pStyle w:val="Paragraphedeliste"/>
              <w:ind w:left="0"/>
              <w:rPr>
                <w:rFonts w:cs="Arial"/>
                <w:szCs w:val="22"/>
              </w:rPr>
            </w:pPr>
            <w:r w:rsidRPr="00EF31D1">
              <w:rPr>
                <w:rFonts w:cs="Arial"/>
                <w:szCs w:val="22"/>
              </w:rPr>
              <w:t>Mettre en œuvre la simulation</w:t>
            </w:r>
          </w:p>
        </w:tc>
        <w:tc>
          <w:tcPr>
            <w:tcW w:w="1134" w:type="dxa"/>
            <w:vMerge/>
          </w:tcPr>
          <w:p w:rsidR="00837A65" w:rsidRPr="00887072" w:rsidRDefault="00837A65" w:rsidP="00BD1F09">
            <w:pPr>
              <w:pStyle w:val="Paragraphedeliste"/>
              <w:ind w:left="0"/>
              <w:rPr>
                <w:rFonts w:cs="Arial"/>
                <w:sz w:val="24"/>
                <w:szCs w:val="24"/>
              </w:rPr>
            </w:pPr>
          </w:p>
        </w:tc>
      </w:tr>
      <w:tr w:rsidR="00837A65" w:rsidRPr="008C7605" w:rsidTr="00BD1F09">
        <w:trPr>
          <w:trHeight w:hRule="exact" w:val="312"/>
          <w:jc w:val="center"/>
        </w:trPr>
        <w:tc>
          <w:tcPr>
            <w:tcW w:w="567" w:type="dxa"/>
            <w:vMerge/>
            <w:shd w:val="clear" w:color="auto" w:fill="0000FF"/>
          </w:tcPr>
          <w:p w:rsidR="00837A65" w:rsidRPr="008C7605" w:rsidRDefault="00837A65" w:rsidP="00BD1F09">
            <w:pPr>
              <w:pStyle w:val="Paragraphedeliste"/>
              <w:ind w:left="0"/>
              <w:rPr>
                <w:rFonts w:cs="Arial"/>
              </w:rPr>
            </w:pPr>
          </w:p>
        </w:tc>
        <w:tc>
          <w:tcPr>
            <w:tcW w:w="5103" w:type="dxa"/>
          </w:tcPr>
          <w:p w:rsidR="00837A65" w:rsidRPr="00EF31D1" w:rsidRDefault="00837A65" w:rsidP="00BD1F09">
            <w:pPr>
              <w:pStyle w:val="Paragraphedeliste"/>
              <w:ind w:left="0"/>
              <w:rPr>
                <w:rFonts w:cs="Arial"/>
                <w:szCs w:val="22"/>
              </w:rPr>
            </w:pPr>
            <w:r w:rsidRPr="00EF31D1">
              <w:rPr>
                <w:rFonts w:cs="Arial"/>
                <w:szCs w:val="22"/>
              </w:rPr>
              <w:t>Afficher les résultats de la simulation</w:t>
            </w:r>
          </w:p>
        </w:tc>
        <w:tc>
          <w:tcPr>
            <w:tcW w:w="1134" w:type="dxa"/>
            <w:vMerge/>
          </w:tcPr>
          <w:p w:rsidR="00837A65" w:rsidRPr="00887072" w:rsidRDefault="00837A65" w:rsidP="00BD1F09">
            <w:pPr>
              <w:pStyle w:val="Paragraphedeliste"/>
              <w:ind w:left="0"/>
              <w:rPr>
                <w:rFonts w:cs="Arial"/>
                <w:sz w:val="24"/>
                <w:szCs w:val="24"/>
              </w:rPr>
            </w:pPr>
          </w:p>
        </w:tc>
      </w:tr>
      <w:tr w:rsidR="00837A65" w:rsidRPr="008C7605" w:rsidTr="00BD1F09">
        <w:trPr>
          <w:trHeight w:hRule="exact" w:val="312"/>
          <w:jc w:val="center"/>
        </w:trPr>
        <w:tc>
          <w:tcPr>
            <w:tcW w:w="567" w:type="dxa"/>
            <w:shd w:val="clear" w:color="auto" w:fill="FF0000"/>
          </w:tcPr>
          <w:p w:rsidR="00837A65" w:rsidRPr="008C7605" w:rsidRDefault="00837A65" w:rsidP="00BD1F09">
            <w:pPr>
              <w:pStyle w:val="Paragraphedeliste"/>
              <w:ind w:left="0"/>
              <w:rPr>
                <w:rFonts w:cs="Arial"/>
              </w:rPr>
            </w:pPr>
          </w:p>
        </w:tc>
        <w:tc>
          <w:tcPr>
            <w:tcW w:w="5103" w:type="dxa"/>
          </w:tcPr>
          <w:p w:rsidR="00837A65" w:rsidRPr="00EF31D1" w:rsidRDefault="00837A65" w:rsidP="00BD1F09">
            <w:pPr>
              <w:pStyle w:val="Paragraphedeliste"/>
              <w:ind w:left="0"/>
              <w:rPr>
                <w:rFonts w:cs="Arial"/>
                <w:szCs w:val="22"/>
              </w:rPr>
            </w:pPr>
            <w:r w:rsidRPr="00EF31D1">
              <w:rPr>
                <w:rFonts w:cs="Arial"/>
                <w:szCs w:val="22"/>
              </w:rPr>
              <w:t xml:space="preserve">Conclure et décider </w:t>
            </w:r>
          </w:p>
        </w:tc>
        <w:tc>
          <w:tcPr>
            <w:tcW w:w="1134" w:type="dxa"/>
          </w:tcPr>
          <w:p w:rsidR="00837A65" w:rsidRPr="00887072" w:rsidRDefault="00837A65" w:rsidP="00BD1F09">
            <w:pPr>
              <w:pStyle w:val="Paragraphedeliste"/>
              <w:ind w:left="0"/>
              <w:jc w:val="center"/>
              <w:rPr>
                <w:rFonts w:cs="Arial"/>
                <w:sz w:val="24"/>
                <w:szCs w:val="24"/>
              </w:rPr>
            </w:pPr>
            <w:r w:rsidRPr="00887072">
              <w:rPr>
                <w:rFonts w:cs="Arial"/>
                <w:sz w:val="24"/>
                <w:szCs w:val="24"/>
              </w:rPr>
              <w:t>A3, D</w:t>
            </w:r>
          </w:p>
        </w:tc>
      </w:tr>
    </w:tbl>
    <w:p w:rsidR="00837A65" w:rsidRDefault="000B5BC9" w:rsidP="00D8132B">
      <w:pPr>
        <w:jc w:val="center"/>
        <w:rPr>
          <w:rFonts w:cs="Arial"/>
          <w:noProof/>
          <w:sz w:val="24"/>
          <w:szCs w:val="24"/>
        </w:rPr>
      </w:pPr>
      <w:r w:rsidRPr="007874EF">
        <w:rPr>
          <w:sz w:val="24"/>
          <w:szCs w:val="24"/>
        </w:rPr>
        <w:t xml:space="preserve">Figure </w:t>
      </w:r>
      <w:r w:rsidR="006247BB">
        <w:rPr>
          <w:sz w:val="24"/>
          <w:szCs w:val="24"/>
        </w:rPr>
        <w:t>5</w:t>
      </w:r>
      <w:r w:rsidR="006247BB" w:rsidRPr="007874EF">
        <w:rPr>
          <w:sz w:val="24"/>
          <w:szCs w:val="24"/>
        </w:rPr>
        <w:t xml:space="preserve"> </w:t>
      </w:r>
      <w:r w:rsidR="007874EF" w:rsidRPr="000D1DC1">
        <w:rPr>
          <w:rFonts w:cs="Arial"/>
          <w:noProof/>
          <w:sz w:val="24"/>
          <w:szCs w:val="24"/>
        </w:rPr>
        <w:t xml:space="preserve">– </w:t>
      </w:r>
      <w:r w:rsidR="000D1DC1">
        <w:rPr>
          <w:rFonts w:cs="Arial"/>
          <w:noProof/>
          <w:sz w:val="24"/>
          <w:szCs w:val="24"/>
        </w:rPr>
        <w:t>Démarche</w:t>
      </w:r>
      <w:r w:rsidR="00837A65" w:rsidRPr="000D1DC1">
        <w:rPr>
          <w:rFonts w:cs="Arial"/>
          <w:noProof/>
          <w:sz w:val="24"/>
          <w:szCs w:val="24"/>
        </w:rPr>
        <w:t xml:space="preserve"> (complète ou partielle) de l’ingénieur pour caractériser un seul écart</w:t>
      </w:r>
    </w:p>
    <w:p w:rsidR="002852B4" w:rsidRPr="006C6464" w:rsidRDefault="002852B4" w:rsidP="00D8132B">
      <w:pPr>
        <w:jc w:val="center"/>
        <w:rPr>
          <w:rFonts w:cs="Arial"/>
          <w:noProof/>
          <w:sz w:val="16"/>
          <w:szCs w:val="16"/>
        </w:rPr>
      </w:pPr>
    </w:p>
    <w:p w:rsidR="00837A65" w:rsidRPr="00C249AF" w:rsidRDefault="00837A65" w:rsidP="00853E1A">
      <w:pPr>
        <w:pStyle w:val="Titre2"/>
        <w:spacing w:before="0"/>
        <w:ind w:left="578" w:hanging="578"/>
        <w:rPr>
          <w:b/>
        </w:rPr>
      </w:pPr>
      <w:bookmarkStart w:id="12" w:name="_Toc284339262"/>
      <w:bookmarkStart w:id="13" w:name="_Toc292703821"/>
      <w:r w:rsidRPr="00C249AF">
        <w:rPr>
          <w:b/>
        </w:rPr>
        <w:t>Notion de systèmes réels</w:t>
      </w:r>
      <w:bookmarkEnd w:id="12"/>
      <w:bookmarkEnd w:id="13"/>
    </w:p>
    <w:p w:rsidR="003C7077" w:rsidRPr="003C7077" w:rsidRDefault="003C7077" w:rsidP="003C7077"/>
    <w:p w:rsidR="00837A65" w:rsidRDefault="00837A65" w:rsidP="00837A65">
      <w:pPr>
        <w:rPr>
          <w:rFonts w:cs="Arial"/>
          <w:sz w:val="24"/>
          <w:szCs w:val="24"/>
        </w:rPr>
      </w:pPr>
      <w:r w:rsidRPr="001F3B91">
        <w:rPr>
          <w:rFonts w:cs="Arial"/>
          <w:sz w:val="24"/>
          <w:szCs w:val="24"/>
        </w:rPr>
        <w:t>Les systèmes réels, dans leur environnement</w:t>
      </w:r>
      <w:r>
        <w:rPr>
          <w:rFonts w:cs="Arial"/>
          <w:sz w:val="24"/>
          <w:szCs w:val="24"/>
        </w:rPr>
        <w:t xml:space="preserve"> normal d’utilisation</w:t>
      </w:r>
      <w:r w:rsidRPr="001F3B91">
        <w:rPr>
          <w:rFonts w:cs="Arial"/>
          <w:sz w:val="24"/>
          <w:szCs w:val="24"/>
        </w:rPr>
        <w:t xml:space="preserve">, ont des comportements </w:t>
      </w:r>
      <w:r>
        <w:rPr>
          <w:rFonts w:cs="Arial"/>
          <w:sz w:val="24"/>
          <w:szCs w:val="24"/>
        </w:rPr>
        <w:t>d’un certain niveau de complexité qui sont</w:t>
      </w:r>
      <w:r w:rsidRPr="001F3B91">
        <w:rPr>
          <w:rFonts w:cs="Arial"/>
          <w:sz w:val="24"/>
          <w:szCs w:val="24"/>
        </w:rPr>
        <w:t xml:space="preserve"> peu </w:t>
      </w:r>
      <w:r>
        <w:rPr>
          <w:rFonts w:cs="Arial"/>
          <w:sz w:val="24"/>
          <w:szCs w:val="24"/>
        </w:rPr>
        <w:t>accessibles à la compréhension</w:t>
      </w:r>
      <w:r w:rsidRPr="001F3B91">
        <w:rPr>
          <w:rFonts w:cs="Arial"/>
          <w:sz w:val="24"/>
          <w:szCs w:val="24"/>
        </w:rPr>
        <w:t xml:space="preserve"> </w:t>
      </w:r>
      <w:r w:rsidR="001004E8">
        <w:rPr>
          <w:rFonts w:cs="Arial"/>
          <w:sz w:val="24"/>
          <w:szCs w:val="24"/>
        </w:rPr>
        <w:t>au cycle terminal du</w:t>
      </w:r>
      <w:r w:rsidRPr="001F3B91">
        <w:rPr>
          <w:rFonts w:cs="Arial"/>
          <w:sz w:val="24"/>
          <w:szCs w:val="24"/>
        </w:rPr>
        <w:t xml:space="preserve"> lycée. Il est </w:t>
      </w:r>
      <w:r>
        <w:rPr>
          <w:rFonts w:cs="Arial"/>
          <w:sz w:val="24"/>
          <w:szCs w:val="24"/>
        </w:rPr>
        <w:t xml:space="preserve">cependant </w:t>
      </w:r>
      <w:r w:rsidRPr="001F3B91">
        <w:rPr>
          <w:rFonts w:cs="Arial"/>
          <w:sz w:val="24"/>
          <w:szCs w:val="24"/>
        </w:rPr>
        <w:t xml:space="preserve">possible de mener une réflexion </w:t>
      </w:r>
      <w:r>
        <w:rPr>
          <w:rFonts w:cs="Arial"/>
          <w:sz w:val="24"/>
          <w:szCs w:val="24"/>
        </w:rPr>
        <w:t xml:space="preserve">sur ces comportements </w:t>
      </w:r>
      <w:r w:rsidRPr="001F3B91">
        <w:rPr>
          <w:rFonts w:cs="Arial"/>
          <w:sz w:val="24"/>
          <w:szCs w:val="24"/>
        </w:rPr>
        <w:t xml:space="preserve">à partir d’un système réel instrumenté </w:t>
      </w:r>
      <w:r>
        <w:rPr>
          <w:rFonts w:cs="Arial"/>
          <w:sz w:val="24"/>
          <w:szCs w:val="24"/>
        </w:rPr>
        <w:t>replacé dans son contexte</w:t>
      </w:r>
      <w:r w:rsidRPr="001F3B91">
        <w:rPr>
          <w:rFonts w:cs="Arial"/>
          <w:sz w:val="24"/>
          <w:szCs w:val="24"/>
        </w:rPr>
        <w:t xml:space="preserve"> </w:t>
      </w:r>
      <w:r>
        <w:rPr>
          <w:rFonts w:cs="Arial"/>
          <w:sz w:val="24"/>
          <w:szCs w:val="24"/>
        </w:rPr>
        <w:t xml:space="preserve">ou d’une maquette instrumentée </w:t>
      </w:r>
      <w:r w:rsidRPr="001F3B91">
        <w:rPr>
          <w:rFonts w:cs="Arial"/>
          <w:sz w:val="24"/>
          <w:szCs w:val="24"/>
        </w:rPr>
        <w:t>présent</w:t>
      </w:r>
      <w:r>
        <w:rPr>
          <w:rFonts w:cs="Arial"/>
          <w:sz w:val="24"/>
          <w:szCs w:val="24"/>
        </w:rPr>
        <w:t>e</w:t>
      </w:r>
      <w:r w:rsidRPr="001F3B91">
        <w:rPr>
          <w:rFonts w:cs="Arial"/>
          <w:sz w:val="24"/>
          <w:szCs w:val="24"/>
        </w:rPr>
        <w:t xml:space="preserve"> dans le laboratoire. </w:t>
      </w:r>
      <w:r>
        <w:rPr>
          <w:rFonts w:cs="Arial"/>
          <w:sz w:val="24"/>
          <w:szCs w:val="24"/>
        </w:rPr>
        <w:t>Cette réflexion doit permettre de sensibiliser les élèves sur les différences de comportement dues à cette modélisation (figure </w:t>
      </w:r>
      <w:r w:rsidR="006247BB">
        <w:rPr>
          <w:rFonts w:cs="Arial"/>
          <w:sz w:val="24"/>
          <w:szCs w:val="24"/>
        </w:rPr>
        <w:t>6</w:t>
      </w:r>
      <w:r>
        <w:rPr>
          <w:rFonts w:cs="Arial"/>
          <w:sz w:val="24"/>
          <w:szCs w:val="24"/>
        </w:rPr>
        <w:t xml:space="preserve">). </w:t>
      </w:r>
    </w:p>
    <w:p w:rsidR="002852B4" w:rsidRDefault="00BB461A" w:rsidP="00837A65">
      <w:pPr>
        <w:jc w:val="center"/>
        <w:rPr>
          <w:szCs w:val="22"/>
        </w:rPr>
      </w:pPr>
      <w:r>
        <w:rPr>
          <w:rFonts w:cs="Arial"/>
          <w:noProof/>
          <w:sz w:val="24"/>
          <w:szCs w:val="24"/>
        </w:rPr>
        <w:drawing>
          <wp:inline distT="0" distB="0" distL="0" distR="0">
            <wp:extent cx="5255895" cy="1581785"/>
            <wp:effectExtent l="19050" t="0" r="1905"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srcRect/>
                    <a:stretch>
                      <a:fillRect/>
                    </a:stretch>
                  </pic:blipFill>
                  <pic:spPr bwMode="auto">
                    <a:xfrm>
                      <a:off x="0" y="0"/>
                      <a:ext cx="5255895" cy="1581785"/>
                    </a:xfrm>
                    <a:prstGeom prst="rect">
                      <a:avLst/>
                    </a:prstGeom>
                    <a:noFill/>
                    <a:ln w="9525">
                      <a:noFill/>
                      <a:miter lim="800000"/>
                      <a:headEnd/>
                      <a:tailEnd/>
                    </a:ln>
                  </pic:spPr>
                </pic:pic>
              </a:graphicData>
            </a:graphic>
          </wp:inline>
        </w:drawing>
      </w:r>
      <w:r w:rsidR="007874EF" w:rsidRPr="007874EF">
        <w:rPr>
          <w:szCs w:val="22"/>
        </w:rPr>
        <w:t xml:space="preserve"> </w:t>
      </w:r>
    </w:p>
    <w:p w:rsidR="00837A65" w:rsidRDefault="000B5BC9" w:rsidP="00837A65">
      <w:pPr>
        <w:jc w:val="center"/>
        <w:rPr>
          <w:rFonts w:cs="Arial"/>
          <w:sz w:val="24"/>
          <w:szCs w:val="24"/>
        </w:rPr>
      </w:pPr>
      <w:r w:rsidRPr="007874EF">
        <w:rPr>
          <w:sz w:val="24"/>
          <w:szCs w:val="24"/>
        </w:rPr>
        <w:t xml:space="preserve">Figure </w:t>
      </w:r>
      <w:r w:rsidR="006247BB">
        <w:rPr>
          <w:sz w:val="24"/>
          <w:szCs w:val="24"/>
        </w:rPr>
        <w:t xml:space="preserve">6 </w:t>
      </w:r>
      <w:r w:rsidR="007874EF" w:rsidRPr="007874EF">
        <w:rPr>
          <w:rFonts w:cs="Arial"/>
          <w:noProof/>
          <w:sz w:val="24"/>
          <w:szCs w:val="24"/>
        </w:rPr>
        <w:t xml:space="preserve">– </w:t>
      </w:r>
      <w:r w:rsidR="00837A65" w:rsidRPr="007874EF">
        <w:rPr>
          <w:rFonts w:cs="Arial"/>
          <w:sz w:val="24"/>
          <w:szCs w:val="24"/>
        </w:rPr>
        <w:t>Mise en évidence d’une différence entre les performances mesurées sur le système en situation d’usage et sur la maquette</w:t>
      </w:r>
    </w:p>
    <w:p w:rsidR="00837A65" w:rsidRPr="001E5219" w:rsidRDefault="00837A65" w:rsidP="005A0D4E">
      <w:pPr>
        <w:pStyle w:val="Titre3"/>
        <w:tabs>
          <w:tab w:val="num" w:pos="851"/>
        </w:tabs>
        <w:ind w:left="1276"/>
        <w:rPr>
          <w:b/>
        </w:rPr>
      </w:pPr>
      <w:bookmarkStart w:id="14" w:name="_Toc292703822"/>
      <w:r w:rsidRPr="001E5219">
        <w:rPr>
          <w:b/>
        </w:rPr>
        <w:lastRenderedPageBreak/>
        <w:t>Influence de l’environnement sur le comportement d’un système</w:t>
      </w:r>
      <w:bookmarkEnd w:id="14"/>
    </w:p>
    <w:p w:rsidR="003C7077" w:rsidRPr="003C7077" w:rsidRDefault="003C7077" w:rsidP="003C7077"/>
    <w:p w:rsidR="00837A65" w:rsidRDefault="00837A65" w:rsidP="00A913D0">
      <w:pPr>
        <w:ind w:firstLine="11"/>
        <w:rPr>
          <w:rFonts w:cs="Arial"/>
          <w:sz w:val="24"/>
          <w:szCs w:val="24"/>
        </w:rPr>
      </w:pPr>
      <w:r>
        <w:rPr>
          <w:rFonts w:cs="Arial"/>
          <w:sz w:val="24"/>
          <w:szCs w:val="24"/>
        </w:rPr>
        <w:t xml:space="preserve">Le comportement des systèmes présents dans le laboratoire de sciences de l’ingénieur peut être différent de celui </w:t>
      </w:r>
      <w:r w:rsidR="001C5528">
        <w:rPr>
          <w:rFonts w:cs="Arial"/>
          <w:sz w:val="24"/>
          <w:szCs w:val="24"/>
        </w:rPr>
        <w:t>qui est en</w:t>
      </w:r>
      <w:r>
        <w:rPr>
          <w:rFonts w:cs="Arial"/>
          <w:sz w:val="24"/>
          <w:szCs w:val="24"/>
        </w:rPr>
        <w:t xml:space="preserve"> situation d’usage. Une sensibilisation à cette différence est nécessaire pour : </w:t>
      </w:r>
    </w:p>
    <w:p w:rsidR="00837A65" w:rsidRDefault="00837A65" w:rsidP="00727068">
      <w:pPr>
        <w:pStyle w:val="Paragraphedeliste"/>
        <w:numPr>
          <w:ilvl w:val="0"/>
          <w:numId w:val="9"/>
        </w:numPr>
        <w:ind w:left="567"/>
        <w:contextualSpacing/>
        <w:jc w:val="left"/>
        <w:rPr>
          <w:rFonts w:cs="Arial"/>
          <w:sz w:val="24"/>
          <w:szCs w:val="24"/>
        </w:rPr>
      </w:pPr>
      <w:r>
        <w:rPr>
          <w:rFonts w:cs="Arial"/>
          <w:sz w:val="24"/>
          <w:szCs w:val="24"/>
        </w:rPr>
        <w:t>justifier la pertinence du système du laboratoire par rapport au système en situation d’usage ;</w:t>
      </w:r>
    </w:p>
    <w:p w:rsidR="00837A65" w:rsidRDefault="00837A65" w:rsidP="00727068">
      <w:pPr>
        <w:pStyle w:val="Paragraphedeliste"/>
        <w:numPr>
          <w:ilvl w:val="0"/>
          <w:numId w:val="9"/>
        </w:numPr>
        <w:ind w:left="567"/>
        <w:contextualSpacing/>
        <w:jc w:val="left"/>
        <w:rPr>
          <w:rFonts w:cs="Arial"/>
          <w:sz w:val="24"/>
          <w:szCs w:val="24"/>
        </w:rPr>
      </w:pPr>
      <w:r>
        <w:rPr>
          <w:rFonts w:cs="Arial"/>
          <w:sz w:val="24"/>
          <w:szCs w:val="24"/>
        </w:rPr>
        <w:t xml:space="preserve">conclure sur </w:t>
      </w:r>
      <w:r w:rsidRPr="000E4037">
        <w:rPr>
          <w:rFonts w:cs="Arial"/>
          <w:sz w:val="24"/>
          <w:szCs w:val="24"/>
        </w:rPr>
        <w:t>les perform</w:t>
      </w:r>
      <w:r>
        <w:rPr>
          <w:rFonts w:cs="Arial"/>
          <w:sz w:val="24"/>
          <w:szCs w:val="24"/>
        </w:rPr>
        <w:t>ances d</w:t>
      </w:r>
      <w:r w:rsidR="003C7077">
        <w:rPr>
          <w:rFonts w:cs="Arial"/>
          <w:sz w:val="24"/>
          <w:szCs w:val="24"/>
        </w:rPr>
        <w:t>u système en situation d’usage.</w:t>
      </w:r>
    </w:p>
    <w:p w:rsidR="003C7077" w:rsidRDefault="003C7077" w:rsidP="003C7077">
      <w:pPr>
        <w:pStyle w:val="Paragraphedeliste"/>
        <w:ind w:left="720"/>
        <w:contextualSpacing/>
        <w:jc w:val="left"/>
        <w:rPr>
          <w:rFonts w:cs="Arial"/>
          <w:sz w:val="24"/>
          <w:szCs w:val="24"/>
        </w:rPr>
      </w:pPr>
    </w:p>
    <w:p w:rsidR="00837A65" w:rsidRPr="001E5219" w:rsidRDefault="00837A65" w:rsidP="005A0D4E">
      <w:pPr>
        <w:pStyle w:val="Titre3"/>
        <w:tabs>
          <w:tab w:val="num" w:pos="851"/>
        </w:tabs>
        <w:ind w:left="1276"/>
        <w:rPr>
          <w:b/>
        </w:rPr>
      </w:pPr>
      <w:bookmarkStart w:id="15" w:name="_Toc292703823"/>
      <w:r w:rsidRPr="001E5219">
        <w:rPr>
          <w:b/>
        </w:rPr>
        <w:t>Particularité des systèmes de grandes ou très petites dimensions</w:t>
      </w:r>
      <w:bookmarkEnd w:id="15"/>
    </w:p>
    <w:p w:rsidR="003C7077" w:rsidRPr="003C7077" w:rsidRDefault="003C7077" w:rsidP="003C7077"/>
    <w:p w:rsidR="00837A65" w:rsidRPr="00670DC4" w:rsidRDefault="00837A65" w:rsidP="00A913D0">
      <w:pPr>
        <w:rPr>
          <w:rFonts w:cs="Arial"/>
          <w:sz w:val="24"/>
          <w:szCs w:val="24"/>
        </w:rPr>
      </w:pPr>
      <w:r>
        <w:rPr>
          <w:rFonts w:cs="Arial"/>
          <w:sz w:val="24"/>
          <w:szCs w:val="24"/>
        </w:rPr>
        <w:t>Les</w:t>
      </w:r>
      <w:r w:rsidRPr="00670DC4">
        <w:rPr>
          <w:rFonts w:cs="Arial"/>
          <w:sz w:val="24"/>
          <w:szCs w:val="24"/>
        </w:rPr>
        <w:t xml:space="preserve"> systèmes </w:t>
      </w:r>
      <w:r>
        <w:rPr>
          <w:rFonts w:cs="Arial"/>
          <w:sz w:val="24"/>
          <w:szCs w:val="24"/>
        </w:rPr>
        <w:t>de grandes ou de très petites dimensions</w:t>
      </w:r>
      <w:r w:rsidRPr="00670DC4">
        <w:rPr>
          <w:rFonts w:cs="Arial"/>
          <w:sz w:val="24"/>
          <w:szCs w:val="24"/>
        </w:rPr>
        <w:t xml:space="preserve"> ne peuvent être disposés dans une salle de </w:t>
      </w:r>
      <w:r>
        <w:rPr>
          <w:rFonts w:cs="Arial"/>
          <w:sz w:val="24"/>
          <w:szCs w:val="24"/>
        </w:rPr>
        <w:t xml:space="preserve">classe ou un laboratoire. </w:t>
      </w:r>
      <w:r w:rsidRPr="00670DC4">
        <w:rPr>
          <w:rFonts w:cs="Arial"/>
          <w:sz w:val="24"/>
          <w:szCs w:val="24"/>
        </w:rPr>
        <w:t>C’est particulièrement le cas des systèmes issus du domaine de l’aménagement</w:t>
      </w:r>
      <w:r>
        <w:rPr>
          <w:rFonts w:cs="Arial"/>
          <w:sz w:val="24"/>
          <w:szCs w:val="24"/>
        </w:rPr>
        <w:t xml:space="preserve"> du territoire, de l’habitat, </w:t>
      </w:r>
      <w:r w:rsidRPr="00670DC4">
        <w:rPr>
          <w:rFonts w:cs="Arial"/>
          <w:sz w:val="24"/>
          <w:szCs w:val="24"/>
        </w:rPr>
        <w:t>des ouvrages</w:t>
      </w:r>
      <w:r>
        <w:rPr>
          <w:rFonts w:cs="Arial"/>
          <w:sz w:val="24"/>
          <w:szCs w:val="24"/>
        </w:rPr>
        <w:t xml:space="preserve">, </w:t>
      </w:r>
      <w:r w:rsidRPr="00670DC4">
        <w:rPr>
          <w:rFonts w:cs="Arial"/>
          <w:sz w:val="24"/>
          <w:szCs w:val="24"/>
        </w:rPr>
        <w:t>des transports (bâtiments, ouvrages de travaux publics</w:t>
      </w:r>
      <w:r>
        <w:rPr>
          <w:rFonts w:cs="Arial"/>
          <w:sz w:val="24"/>
          <w:szCs w:val="24"/>
        </w:rPr>
        <w:t>,</w:t>
      </w:r>
      <w:r w:rsidRPr="00670DC4">
        <w:rPr>
          <w:rFonts w:cs="Arial"/>
          <w:sz w:val="24"/>
          <w:szCs w:val="24"/>
        </w:rPr>
        <w:t xml:space="preserve"> avions, bateaux, trains</w:t>
      </w:r>
      <w:r>
        <w:rPr>
          <w:rFonts w:cs="Arial"/>
          <w:sz w:val="24"/>
          <w:szCs w:val="24"/>
        </w:rPr>
        <w:t xml:space="preserve">, </w:t>
      </w:r>
      <w:r w:rsidRPr="00670DC4">
        <w:rPr>
          <w:rFonts w:cs="Arial"/>
          <w:sz w:val="24"/>
          <w:szCs w:val="24"/>
        </w:rPr>
        <w:t>…)</w:t>
      </w:r>
      <w:r>
        <w:rPr>
          <w:rFonts w:cs="Arial"/>
          <w:sz w:val="24"/>
          <w:szCs w:val="24"/>
        </w:rPr>
        <w:t xml:space="preserve"> et des systèmes issus des nanotechnologies.  </w:t>
      </w:r>
    </w:p>
    <w:p w:rsidR="00837A65" w:rsidRPr="00670DC4" w:rsidRDefault="00837A65" w:rsidP="00837A65">
      <w:pPr>
        <w:keepNext/>
        <w:jc w:val="center"/>
        <w:rPr>
          <w:rFonts w:cs="Arial"/>
          <w:sz w:val="24"/>
          <w:szCs w:val="24"/>
        </w:rPr>
      </w:pPr>
    </w:p>
    <w:p w:rsidR="00837A65" w:rsidRPr="00670DC4" w:rsidRDefault="00837A65" w:rsidP="00A913D0">
      <w:pPr>
        <w:rPr>
          <w:rFonts w:cs="Arial"/>
          <w:sz w:val="24"/>
          <w:szCs w:val="24"/>
        </w:rPr>
      </w:pPr>
      <w:r w:rsidRPr="00670DC4">
        <w:rPr>
          <w:rFonts w:cs="Arial"/>
          <w:sz w:val="24"/>
          <w:szCs w:val="24"/>
        </w:rPr>
        <w:t xml:space="preserve">Il est cependant possible de travailler sur </w:t>
      </w:r>
      <w:r>
        <w:rPr>
          <w:rFonts w:cs="Arial"/>
          <w:sz w:val="24"/>
          <w:szCs w:val="24"/>
        </w:rPr>
        <w:t>ces</w:t>
      </w:r>
      <w:r w:rsidRPr="00670DC4">
        <w:rPr>
          <w:rFonts w:cs="Arial"/>
          <w:sz w:val="24"/>
          <w:szCs w:val="24"/>
        </w:rPr>
        <w:t xml:space="preserve"> systè</w:t>
      </w:r>
      <w:r>
        <w:rPr>
          <w:rFonts w:cs="Arial"/>
          <w:sz w:val="24"/>
          <w:szCs w:val="24"/>
        </w:rPr>
        <w:t xml:space="preserve">mes, à partir d’une maquette réelle </w:t>
      </w:r>
      <w:r w:rsidRPr="00670DC4">
        <w:rPr>
          <w:rFonts w:cs="Arial"/>
          <w:sz w:val="24"/>
          <w:szCs w:val="24"/>
        </w:rPr>
        <w:t>à échelle réduite</w:t>
      </w:r>
      <w:r>
        <w:rPr>
          <w:rFonts w:cs="Arial"/>
          <w:sz w:val="24"/>
          <w:szCs w:val="24"/>
        </w:rPr>
        <w:t xml:space="preserve"> et d’une maquette virtuelle</w:t>
      </w:r>
      <w:r w:rsidR="00E75A37">
        <w:rPr>
          <w:rFonts w:cs="Arial"/>
          <w:sz w:val="24"/>
          <w:szCs w:val="24"/>
        </w:rPr>
        <w:t>, par exemple :</w:t>
      </w:r>
    </w:p>
    <w:p w:rsidR="00837A65" w:rsidRPr="00FD622D" w:rsidRDefault="00837A65" w:rsidP="00837A65">
      <w:pPr>
        <w:keepNext/>
        <w:jc w:val="center"/>
        <w:rPr>
          <w:rFonts w:cs="Arial"/>
          <w:i/>
          <w:sz w:val="24"/>
          <w:szCs w:val="24"/>
        </w:rPr>
      </w:pPr>
      <w:r w:rsidRPr="00FD622D">
        <w:rPr>
          <w:rFonts w:cs="Arial"/>
          <w:i/>
          <w:noProof/>
          <w:sz w:val="24"/>
          <w:szCs w:val="24"/>
        </w:rPr>
        <w:t xml:space="preserve">     </w:t>
      </w:r>
      <w:r w:rsidR="00BB461A">
        <w:rPr>
          <w:i/>
          <w:noProof/>
        </w:rPr>
        <w:drawing>
          <wp:inline distT="0" distB="0" distL="0" distR="0">
            <wp:extent cx="1993265" cy="749935"/>
            <wp:effectExtent l="19050" t="0" r="6985"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srcRect t="38718" r="68704" b="38495"/>
                    <a:stretch>
                      <a:fillRect/>
                    </a:stretch>
                  </pic:blipFill>
                  <pic:spPr bwMode="auto">
                    <a:xfrm>
                      <a:off x="0" y="0"/>
                      <a:ext cx="1993265" cy="749935"/>
                    </a:xfrm>
                    <a:prstGeom prst="rect">
                      <a:avLst/>
                    </a:prstGeom>
                    <a:noFill/>
                    <a:ln w="9525">
                      <a:noFill/>
                      <a:miter lim="800000"/>
                      <a:headEnd/>
                      <a:tailEnd/>
                    </a:ln>
                  </pic:spPr>
                </pic:pic>
              </a:graphicData>
            </a:graphic>
          </wp:inline>
        </w:drawing>
      </w:r>
      <w:r w:rsidRPr="00FD622D">
        <w:rPr>
          <w:rFonts w:cs="Arial"/>
          <w:i/>
          <w:noProof/>
          <w:sz w:val="24"/>
          <w:szCs w:val="24"/>
        </w:rPr>
        <w:t xml:space="preserve">   </w:t>
      </w:r>
      <w:r w:rsidR="00BB461A">
        <w:rPr>
          <w:i/>
          <w:noProof/>
        </w:rPr>
        <w:drawing>
          <wp:inline distT="0" distB="0" distL="0" distR="0">
            <wp:extent cx="1993265" cy="1268730"/>
            <wp:effectExtent l="19050" t="0" r="6985"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srcRect t="61504" r="68704"/>
                    <a:stretch>
                      <a:fillRect/>
                    </a:stretch>
                  </pic:blipFill>
                  <pic:spPr bwMode="auto">
                    <a:xfrm>
                      <a:off x="0" y="0"/>
                      <a:ext cx="1993265" cy="1268730"/>
                    </a:xfrm>
                    <a:prstGeom prst="rect">
                      <a:avLst/>
                    </a:prstGeom>
                    <a:noFill/>
                    <a:ln w="9525">
                      <a:noFill/>
                      <a:miter lim="800000"/>
                      <a:headEnd/>
                      <a:tailEnd/>
                    </a:ln>
                  </pic:spPr>
                </pic:pic>
              </a:graphicData>
            </a:graphic>
          </wp:inline>
        </w:drawing>
      </w:r>
      <w:r w:rsidRPr="00FD622D">
        <w:rPr>
          <w:rFonts w:cs="Arial"/>
          <w:i/>
          <w:noProof/>
          <w:sz w:val="24"/>
          <w:szCs w:val="24"/>
        </w:rPr>
        <w:tab/>
      </w:r>
    </w:p>
    <w:p w:rsidR="00837A65" w:rsidRPr="00670DC4" w:rsidRDefault="000B5BC9" w:rsidP="00837A65">
      <w:pPr>
        <w:ind w:left="284"/>
        <w:jc w:val="center"/>
        <w:rPr>
          <w:rFonts w:cs="Arial"/>
          <w:sz w:val="24"/>
          <w:szCs w:val="24"/>
        </w:rPr>
      </w:pPr>
      <w:r w:rsidRPr="007874EF">
        <w:rPr>
          <w:sz w:val="24"/>
          <w:szCs w:val="24"/>
        </w:rPr>
        <w:t xml:space="preserve">Figure </w:t>
      </w:r>
      <w:r w:rsidR="00E75A37">
        <w:rPr>
          <w:sz w:val="24"/>
          <w:szCs w:val="24"/>
        </w:rPr>
        <w:t>7</w:t>
      </w:r>
      <w:r w:rsidRPr="007874EF">
        <w:rPr>
          <w:sz w:val="24"/>
          <w:szCs w:val="24"/>
        </w:rPr>
        <w:t xml:space="preserve"> </w:t>
      </w:r>
      <w:r w:rsidR="007874EF" w:rsidRPr="007874EF">
        <w:rPr>
          <w:rFonts w:cs="Arial"/>
          <w:noProof/>
          <w:sz w:val="24"/>
          <w:szCs w:val="24"/>
        </w:rPr>
        <w:t xml:space="preserve">– </w:t>
      </w:r>
      <w:r w:rsidR="00837A65" w:rsidRPr="007874EF">
        <w:rPr>
          <w:rFonts w:cs="Arial"/>
          <w:sz w:val="24"/>
          <w:szCs w:val="24"/>
        </w:rPr>
        <w:t>Maquettes du</w:t>
      </w:r>
      <w:r w:rsidR="00837A65" w:rsidRPr="00670DC4">
        <w:rPr>
          <w:rFonts w:cs="Arial"/>
          <w:sz w:val="24"/>
          <w:szCs w:val="24"/>
        </w:rPr>
        <w:t xml:space="preserve"> pont</w:t>
      </w:r>
    </w:p>
    <w:p w:rsidR="007F5F4C" w:rsidRDefault="007F5F4C" w:rsidP="00837A65">
      <w:pPr>
        <w:rPr>
          <w:rFonts w:cs="Arial"/>
          <w:i/>
          <w:sz w:val="24"/>
          <w:szCs w:val="24"/>
        </w:rPr>
      </w:pPr>
    </w:p>
    <w:p w:rsidR="00837A65" w:rsidRPr="003C6266" w:rsidRDefault="00837A65" w:rsidP="00A913D0">
      <w:pPr>
        <w:rPr>
          <w:rFonts w:cs="Arial"/>
          <w:i/>
          <w:sz w:val="24"/>
          <w:szCs w:val="24"/>
        </w:rPr>
      </w:pPr>
      <w:r w:rsidRPr="003C6266">
        <w:rPr>
          <w:rFonts w:cs="Arial"/>
          <w:i/>
          <w:sz w:val="24"/>
          <w:szCs w:val="24"/>
        </w:rPr>
        <w:t xml:space="preserve">Remarque : </w:t>
      </w:r>
    </w:p>
    <w:p w:rsidR="00364B70" w:rsidRPr="003012D1" w:rsidRDefault="00364B70" w:rsidP="00A913D0">
      <w:pPr>
        <w:ind w:left="709"/>
        <w:rPr>
          <w:rFonts w:cs="Arial"/>
          <w:i/>
          <w:sz w:val="24"/>
          <w:szCs w:val="24"/>
        </w:rPr>
      </w:pPr>
      <w:r w:rsidRPr="003012D1">
        <w:rPr>
          <w:rFonts w:cs="Arial"/>
          <w:i/>
          <w:sz w:val="24"/>
          <w:szCs w:val="24"/>
        </w:rPr>
        <w:t>Les composants structurels des maquettes, même s’ils sont proposés dans des matériaux différents de ceux du système réel, devront transposer la réalité. Par exemple :</w:t>
      </w:r>
    </w:p>
    <w:p w:rsidR="00364B70" w:rsidRPr="003012D1" w:rsidRDefault="00364B70" w:rsidP="00694EA9">
      <w:pPr>
        <w:pStyle w:val="Paragraphedeliste"/>
        <w:numPr>
          <w:ilvl w:val="0"/>
          <w:numId w:val="25"/>
        </w:numPr>
        <w:tabs>
          <w:tab w:val="left" w:pos="851"/>
        </w:tabs>
        <w:ind w:left="1276"/>
        <w:contextualSpacing/>
        <w:rPr>
          <w:rFonts w:cs="Arial"/>
          <w:i/>
          <w:sz w:val="24"/>
          <w:szCs w:val="24"/>
        </w:rPr>
      </w:pPr>
      <w:r w:rsidRPr="003012D1">
        <w:rPr>
          <w:rFonts w:cs="Arial"/>
          <w:i/>
          <w:sz w:val="24"/>
          <w:szCs w:val="24"/>
        </w:rPr>
        <w:t>le tablier d’un pont à haubans est plus lourd que les haubans qui le soutiennent ; </w:t>
      </w:r>
    </w:p>
    <w:p w:rsidR="00364B70" w:rsidRPr="003012D1" w:rsidRDefault="00364B70" w:rsidP="00694EA9">
      <w:pPr>
        <w:pStyle w:val="Paragraphedeliste"/>
        <w:numPr>
          <w:ilvl w:val="0"/>
          <w:numId w:val="25"/>
        </w:numPr>
        <w:ind w:left="1276"/>
        <w:contextualSpacing/>
        <w:rPr>
          <w:rFonts w:cs="Arial"/>
          <w:i/>
          <w:sz w:val="24"/>
          <w:szCs w:val="24"/>
        </w:rPr>
      </w:pPr>
      <w:r w:rsidRPr="003012D1">
        <w:rPr>
          <w:rFonts w:cs="Arial"/>
          <w:i/>
          <w:sz w:val="24"/>
          <w:szCs w:val="24"/>
        </w:rPr>
        <w:t>l’influence des charges liées aux situations d’usage des systèmes devra être une transposition directe des effets réels, que l’on devra pouvoir constater par l’observation des comportements du système ;</w:t>
      </w:r>
    </w:p>
    <w:p w:rsidR="00364B70" w:rsidRPr="003012D1" w:rsidRDefault="00364B70" w:rsidP="00694EA9">
      <w:pPr>
        <w:pStyle w:val="Paragraphedeliste"/>
        <w:numPr>
          <w:ilvl w:val="0"/>
          <w:numId w:val="25"/>
        </w:numPr>
        <w:suppressAutoHyphens/>
        <w:ind w:left="1276"/>
        <w:contextualSpacing/>
        <w:rPr>
          <w:rFonts w:cs="Arial"/>
          <w:i/>
          <w:sz w:val="24"/>
          <w:szCs w:val="24"/>
        </w:rPr>
      </w:pPr>
      <w:r w:rsidRPr="003012D1">
        <w:rPr>
          <w:rFonts w:cs="Arial"/>
          <w:i/>
          <w:sz w:val="24"/>
          <w:szCs w:val="24"/>
        </w:rPr>
        <w:t xml:space="preserve">la structure d’un pont suspendu a pour fonction de supporter le tablier puis les véhicules empruntant cet ouvrage ; </w:t>
      </w:r>
    </w:p>
    <w:p w:rsidR="00364B70" w:rsidRPr="003012D1" w:rsidRDefault="00364B70" w:rsidP="00694EA9">
      <w:pPr>
        <w:pStyle w:val="Paragraphedeliste"/>
        <w:numPr>
          <w:ilvl w:val="0"/>
          <w:numId w:val="25"/>
        </w:numPr>
        <w:suppressAutoHyphens/>
        <w:ind w:left="1276"/>
        <w:contextualSpacing/>
        <w:rPr>
          <w:rFonts w:cs="Arial"/>
          <w:i/>
          <w:sz w:val="24"/>
          <w:szCs w:val="24"/>
        </w:rPr>
      </w:pPr>
      <w:r w:rsidRPr="003012D1">
        <w:rPr>
          <w:rFonts w:cs="Arial"/>
          <w:i/>
          <w:sz w:val="24"/>
          <w:szCs w:val="24"/>
        </w:rPr>
        <w:t xml:space="preserve">dans une habitation, le poids d’un plancher est prépondérant par rapport à celui des personnes et des biens portés par ce plancher ; </w:t>
      </w:r>
    </w:p>
    <w:p w:rsidR="00364B70" w:rsidRPr="003012D1" w:rsidRDefault="00364B70" w:rsidP="00694EA9">
      <w:pPr>
        <w:pStyle w:val="Paragraphedeliste"/>
        <w:numPr>
          <w:ilvl w:val="0"/>
          <w:numId w:val="25"/>
        </w:numPr>
        <w:suppressAutoHyphens/>
        <w:ind w:left="1276"/>
        <w:contextualSpacing/>
        <w:rPr>
          <w:rFonts w:cs="Arial"/>
          <w:i/>
          <w:sz w:val="24"/>
          <w:szCs w:val="24"/>
        </w:rPr>
      </w:pPr>
      <w:r w:rsidRPr="003012D1">
        <w:rPr>
          <w:rFonts w:cs="Arial"/>
          <w:i/>
          <w:sz w:val="24"/>
          <w:szCs w:val="24"/>
        </w:rPr>
        <w:t xml:space="preserve">des phénomènes de dilatation thermique peu visibles à petite échelle peuvent devenir déterminants sur le système réel. </w:t>
      </w:r>
    </w:p>
    <w:p w:rsidR="00E75A37" w:rsidRDefault="00E75A37">
      <w:pPr>
        <w:jc w:val="left"/>
        <w:rPr>
          <w:rFonts w:cs="Arial"/>
          <w:sz w:val="24"/>
          <w:szCs w:val="24"/>
        </w:rPr>
      </w:pPr>
      <w:r>
        <w:rPr>
          <w:rFonts w:cs="Arial"/>
          <w:sz w:val="24"/>
          <w:szCs w:val="24"/>
        </w:rPr>
        <w:br w:type="page"/>
      </w:r>
    </w:p>
    <w:p w:rsidR="006E097B" w:rsidRPr="007F5E23" w:rsidRDefault="006E097B" w:rsidP="006E097B">
      <w:pPr>
        <w:pStyle w:val="Titre2"/>
        <w:rPr>
          <w:b/>
        </w:rPr>
      </w:pPr>
      <w:bookmarkStart w:id="16" w:name="_Toc292703824"/>
      <w:r w:rsidRPr="007F5E23">
        <w:rPr>
          <w:b/>
        </w:rPr>
        <w:lastRenderedPageBreak/>
        <w:t>Les modèles utilisés</w:t>
      </w:r>
      <w:bookmarkEnd w:id="16"/>
    </w:p>
    <w:p w:rsidR="006E097B" w:rsidRDefault="006E097B" w:rsidP="006E097B"/>
    <w:p w:rsidR="006E097B" w:rsidRPr="006E097B" w:rsidRDefault="006E097B" w:rsidP="006E097B">
      <w:pPr>
        <w:rPr>
          <w:sz w:val="24"/>
          <w:szCs w:val="24"/>
        </w:rPr>
      </w:pPr>
      <w:r w:rsidRPr="006E097B">
        <w:rPr>
          <w:sz w:val="24"/>
          <w:szCs w:val="24"/>
        </w:rPr>
        <w:t>La modélisation d’un système pluri technologique pourra être réalisée à partir d’un modèle de connaissance ou d’un modèle de comportement ou d’un modèle combinant ces deux approches.</w:t>
      </w:r>
    </w:p>
    <w:p w:rsidR="006E097B" w:rsidRPr="006E097B" w:rsidRDefault="006E097B" w:rsidP="006E097B">
      <w:pPr>
        <w:rPr>
          <w:sz w:val="24"/>
          <w:szCs w:val="24"/>
        </w:rPr>
      </w:pPr>
      <w:r w:rsidRPr="006E097B">
        <w:rPr>
          <w:sz w:val="24"/>
          <w:szCs w:val="24"/>
        </w:rPr>
        <w:t>Plus généralement, les limites à l’élaboration d’un modèle de connaissance sont directement liées à la complexité du système étudié et aux savoirs devant être mobilisés (lois de comportement).</w:t>
      </w:r>
    </w:p>
    <w:p w:rsidR="006E097B" w:rsidRPr="006E097B" w:rsidRDefault="006E097B" w:rsidP="006E097B">
      <w:pPr>
        <w:rPr>
          <w:sz w:val="24"/>
          <w:szCs w:val="24"/>
        </w:rPr>
      </w:pPr>
      <w:r w:rsidRPr="006E097B">
        <w:rPr>
          <w:sz w:val="24"/>
          <w:szCs w:val="24"/>
        </w:rPr>
        <w:t>Certains systèmes pourront se prêter à l’élaboration exhaustive d’un modèle de connaissance. C’est par exemple le cas d’un système mécanique asservi simple ayant un algorithme élémentaire d’élaboration de la commande.</w:t>
      </w:r>
    </w:p>
    <w:p w:rsidR="006E097B" w:rsidRPr="006E097B" w:rsidRDefault="006E097B" w:rsidP="006E097B">
      <w:pPr>
        <w:rPr>
          <w:sz w:val="24"/>
          <w:szCs w:val="24"/>
        </w:rPr>
      </w:pPr>
      <w:r w:rsidRPr="006E097B">
        <w:rPr>
          <w:sz w:val="24"/>
          <w:szCs w:val="24"/>
        </w:rPr>
        <w:t xml:space="preserve">Par contre, il sera impossible d’élaborer un modèle de connaissance exhaustif pour des systèmes plus complexes d’un point de vue technologique. Le modèle de comportement permettra alors d’accéder à sa modélisation. </w:t>
      </w:r>
    </w:p>
    <w:p w:rsidR="006E097B" w:rsidRPr="006E097B" w:rsidRDefault="006E097B" w:rsidP="006E097B">
      <w:pPr>
        <w:rPr>
          <w:sz w:val="24"/>
          <w:szCs w:val="24"/>
        </w:rPr>
      </w:pPr>
      <w:r w:rsidRPr="006E097B">
        <w:rPr>
          <w:sz w:val="24"/>
          <w:szCs w:val="24"/>
        </w:rPr>
        <w:t>D’autres systèmes permettront de conjuguer les modèles de connaissances et les modèles de comportement des composants afin d’obtenir une modélisation du système complet.</w:t>
      </w:r>
    </w:p>
    <w:p w:rsidR="006E097B" w:rsidRPr="006E097B" w:rsidRDefault="006E097B" w:rsidP="006E097B">
      <w:pPr>
        <w:rPr>
          <w:sz w:val="24"/>
          <w:szCs w:val="24"/>
        </w:rPr>
      </w:pPr>
      <w:r w:rsidRPr="006E097B">
        <w:rPr>
          <w:sz w:val="24"/>
          <w:szCs w:val="24"/>
        </w:rPr>
        <w:t>Les savoirs et capacités attendues permettent d’accéder à l’élaboration de tels modèles.</w:t>
      </w:r>
    </w:p>
    <w:p w:rsidR="006E097B" w:rsidRPr="006E097B" w:rsidRDefault="006E097B" w:rsidP="006E097B">
      <w:pPr>
        <w:rPr>
          <w:sz w:val="24"/>
          <w:szCs w:val="24"/>
        </w:rPr>
      </w:pPr>
      <w:r w:rsidRPr="006E097B">
        <w:rPr>
          <w:sz w:val="24"/>
          <w:szCs w:val="24"/>
        </w:rPr>
        <w:t>En particulier, la démarche expérimentale décrite dans le programme permet de mettre en œuvre des protocoles expérimentaux simples indispensables à l’approche comportementale.</w:t>
      </w:r>
    </w:p>
    <w:p w:rsidR="002B2381" w:rsidRDefault="002B2381" w:rsidP="00364B70">
      <w:pPr>
        <w:suppressAutoHyphens/>
        <w:ind w:left="429"/>
        <w:contextualSpacing/>
        <w:rPr>
          <w:rFonts w:cs="Arial"/>
          <w:sz w:val="24"/>
          <w:szCs w:val="24"/>
        </w:rPr>
      </w:pPr>
    </w:p>
    <w:p w:rsidR="00837A65" w:rsidRDefault="0031114D" w:rsidP="00443144">
      <w:pPr>
        <w:pStyle w:val="Titre1"/>
      </w:pPr>
      <w:bookmarkStart w:id="17" w:name="_Toc284339263"/>
      <w:bookmarkStart w:id="18" w:name="_Toc292703825"/>
      <w:r>
        <w:t>ÉLABORER UNE PROGRESSION PÉ</w:t>
      </w:r>
      <w:r w:rsidR="00443144" w:rsidRPr="00C202D0">
        <w:t>DAGOGIQUE</w:t>
      </w:r>
      <w:bookmarkEnd w:id="17"/>
      <w:bookmarkEnd w:id="18"/>
    </w:p>
    <w:p w:rsidR="00837A65" w:rsidRPr="00C249AF" w:rsidRDefault="00837A65" w:rsidP="008161FB">
      <w:pPr>
        <w:pStyle w:val="Titre2"/>
        <w:rPr>
          <w:b/>
        </w:rPr>
      </w:pPr>
      <w:bookmarkStart w:id="19" w:name="_Toc284339264"/>
      <w:bookmarkStart w:id="20" w:name="_Toc292703826"/>
      <w:r w:rsidRPr="00C249AF">
        <w:rPr>
          <w:b/>
        </w:rPr>
        <w:t>Éléments pour l’élaboration d’une progression pédagogique</w:t>
      </w:r>
      <w:bookmarkEnd w:id="8"/>
      <w:bookmarkEnd w:id="9"/>
      <w:bookmarkEnd w:id="10"/>
      <w:bookmarkEnd w:id="11"/>
      <w:bookmarkEnd w:id="19"/>
      <w:bookmarkEnd w:id="20"/>
    </w:p>
    <w:p w:rsidR="003C7077" w:rsidRPr="003C7077" w:rsidRDefault="003C7077" w:rsidP="003C7077"/>
    <w:p w:rsidR="00837A65" w:rsidRPr="00FC7405" w:rsidRDefault="00837A65" w:rsidP="00837A65">
      <w:pPr>
        <w:rPr>
          <w:sz w:val="24"/>
          <w:szCs w:val="24"/>
        </w:rPr>
      </w:pPr>
      <w:r w:rsidRPr="00FC7405">
        <w:rPr>
          <w:sz w:val="24"/>
          <w:szCs w:val="24"/>
        </w:rPr>
        <w:t>L’organisation des enseignements relève de propo</w:t>
      </w:r>
      <w:r>
        <w:rPr>
          <w:sz w:val="24"/>
          <w:szCs w:val="24"/>
        </w:rPr>
        <w:t xml:space="preserve">sitions </w:t>
      </w:r>
      <w:r w:rsidRPr="00FC7405">
        <w:rPr>
          <w:sz w:val="24"/>
          <w:szCs w:val="24"/>
        </w:rPr>
        <w:t xml:space="preserve">du conseil pédagogique </w:t>
      </w:r>
      <w:r>
        <w:rPr>
          <w:sz w:val="24"/>
          <w:szCs w:val="24"/>
        </w:rPr>
        <w:t>arrêtées</w:t>
      </w:r>
      <w:r w:rsidRPr="00FC7405">
        <w:rPr>
          <w:sz w:val="24"/>
          <w:szCs w:val="24"/>
        </w:rPr>
        <w:t xml:space="preserve"> </w:t>
      </w:r>
      <w:r>
        <w:rPr>
          <w:sz w:val="24"/>
          <w:szCs w:val="24"/>
        </w:rPr>
        <w:t>par le</w:t>
      </w:r>
      <w:r w:rsidRPr="00FC7405">
        <w:rPr>
          <w:sz w:val="24"/>
          <w:szCs w:val="24"/>
        </w:rPr>
        <w:t xml:space="preserve"> chef d’établissement</w:t>
      </w:r>
      <w:r w:rsidRPr="00FC7405">
        <w:rPr>
          <w:rStyle w:val="Appelnotedebasdep"/>
          <w:sz w:val="24"/>
          <w:szCs w:val="24"/>
        </w:rPr>
        <w:footnoteReference w:id="2"/>
      </w:r>
      <w:r w:rsidRPr="00FC7405">
        <w:rPr>
          <w:sz w:val="24"/>
          <w:szCs w:val="24"/>
        </w:rPr>
        <w:t>.</w:t>
      </w:r>
    </w:p>
    <w:p w:rsidR="00837A65" w:rsidRDefault="00837A65" w:rsidP="00837A65">
      <w:pPr>
        <w:autoSpaceDE w:val="0"/>
        <w:autoSpaceDN w:val="0"/>
        <w:adjustRightInd w:val="0"/>
        <w:rPr>
          <w:sz w:val="24"/>
          <w:szCs w:val="24"/>
        </w:rPr>
      </w:pPr>
      <w:r w:rsidRPr="00FC7405">
        <w:rPr>
          <w:sz w:val="24"/>
          <w:szCs w:val="24"/>
        </w:rPr>
        <w:t xml:space="preserve">Ce document </w:t>
      </w:r>
      <w:r>
        <w:rPr>
          <w:sz w:val="24"/>
          <w:szCs w:val="24"/>
        </w:rPr>
        <w:t>a pour objectif d’</w:t>
      </w:r>
      <w:r w:rsidRPr="00FC7405">
        <w:rPr>
          <w:sz w:val="24"/>
          <w:szCs w:val="24"/>
        </w:rPr>
        <w:t xml:space="preserve">aider </w:t>
      </w:r>
      <w:r>
        <w:rPr>
          <w:sz w:val="24"/>
          <w:szCs w:val="24"/>
        </w:rPr>
        <w:t>à</w:t>
      </w:r>
      <w:r w:rsidRPr="00FC7405">
        <w:rPr>
          <w:sz w:val="24"/>
          <w:szCs w:val="24"/>
        </w:rPr>
        <w:t xml:space="preserve"> la mise en œuvre du nouveau programme de </w:t>
      </w:r>
      <w:r w:rsidR="001004E8">
        <w:rPr>
          <w:sz w:val="24"/>
          <w:szCs w:val="24"/>
        </w:rPr>
        <w:t xml:space="preserve">l’enseignement spécifique de </w:t>
      </w:r>
      <w:r w:rsidRPr="00FC7405">
        <w:rPr>
          <w:sz w:val="24"/>
          <w:szCs w:val="24"/>
        </w:rPr>
        <w:t>sciences de l’ingénieur. Il en précise les intentions en apportant des éléments d’information et d’illustration.</w:t>
      </w:r>
      <w:r w:rsidRPr="00140DAA">
        <w:rPr>
          <w:sz w:val="24"/>
          <w:szCs w:val="24"/>
        </w:rPr>
        <w:t xml:space="preserve"> </w:t>
      </w:r>
    </w:p>
    <w:p w:rsidR="003C7077" w:rsidRPr="00287F42" w:rsidRDefault="003C7077" w:rsidP="00837A65">
      <w:pPr>
        <w:autoSpaceDE w:val="0"/>
        <w:autoSpaceDN w:val="0"/>
        <w:adjustRightInd w:val="0"/>
        <w:rPr>
          <w:sz w:val="24"/>
          <w:szCs w:val="24"/>
        </w:rPr>
      </w:pPr>
    </w:p>
    <w:p w:rsidR="00837A65" w:rsidRPr="00C249AF" w:rsidRDefault="00837A65" w:rsidP="008161FB">
      <w:pPr>
        <w:pStyle w:val="Titre2"/>
        <w:rPr>
          <w:b/>
        </w:rPr>
      </w:pPr>
      <w:bookmarkStart w:id="21" w:name="_Toc276913865"/>
      <w:bookmarkStart w:id="22" w:name="_Toc276913897"/>
      <w:bookmarkStart w:id="23" w:name="_Toc276936307"/>
      <w:bookmarkStart w:id="24" w:name="_Toc277407480"/>
      <w:bookmarkStart w:id="25" w:name="_Toc284339265"/>
      <w:bookmarkStart w:id="26" w:name="_Toc292703827"/>
      <w:r w:rsidRPr="00C249AF">
        <w:rPr>
          <w:b/>
        </w:rPr>
        <w:t>Une progression construite avec une approche par compétences</w:t>
      </w:r>
      <w:bookmarkEnd w:id="21"/>
      <w:bookmarkEnd w:id="22"/>
      <w:bookmarkEnd w:id="23"/>
      <w:bookmarkEnd w:id="24"/>
      <w:bookmarkEnd w:id="25"/>
      <w:bookmarkEnd w:id="26"/>
    </w:p>
    <w:p w:rsidR="00E70BC4" w:rsidRPr="00E70BC4" w:rsidRDefault="00E70BC4" w:rsidP="00E70BC4"/>
    <w:p w:rsidR="00837A65" w:rsidRPr="00FC7405" w:rsidRDefault="00837A65" w:rsidP="00837A65">
      <w:pPr>
        <w:pStyle w:val="Default"/>
        <w:jc w:val="both"/>
      </w:pPr>
      <w:r>
        <w:t xml:space="preserve">Le BOEN spécial n°9 du 30 septembre 2010 précise les compétences </w:t>
      </w:r>
      <w:r w:rsidRPr="00FC7405">
        <w:t>à installer progressivement durant le cycle terminal</w:t>
      </w:r>
      <w:r>
        <w:t xml:space="preserve"> </w:t>
      </w:r>
      <w:r w:rsidR="0031114D">
        <w:t xml:space="preserve">(figure </w:t>
      </w:r>
      <w:r w:rsidR="00B66F9D">
        <w:t>8</w:t>
      </w:r>
      <w:r w:rsidR="0031114D">
        <w:t xml:space="preserve">). </w:t>
      </w:r>
    </w:p>
    <w:p w:rsidR="00290E04" w:rsidRDefault="00BB461A" w:rsidP="00837A65">
      <w:pPr>
        <w:pStyle w:val="Default"/>
        <w:jc w:val="center"/>
        <w:rPr>
          <w:b/>
          <w:bCs/>
        </w:rPr>
      </w:pPr>
      <w:r>
        <w:rPr>
          <w:b/>
          <w:noProof/>
        </w:rPr>
        <w:drawing>
          <wp:inline distT="0" distB="0" distL="0" distR="0">
            <wp:extent cx="6014409" cy="2611395"/>
            <wp:effectExtent l="19050" t="0" r="5391" b="0"/>
            <wp:docPr id="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3" cstate="print"/>
                    <a:srcRect/>
                    <a:stretch>
                      <a:fillRect/>
                    </a:stretch>
                  </pic:blipFill>
                  <pic:spPr bwMode="auto">
                    <a:xfrm>
                      <a:off x="0" y="0"/>
                      <a:ext cx="6021446" cy="2614450"/>
                    </a:xfrm>
                    <a:prstGeom prst="rect">
                      <a:avLst/>
                    </a:prstGeom>
                    <a:noFill/>
                    <a:ln w="9525">
                      <a:noFill/>
                      <a:miter lim="800000"/>
                      <a:headEnd/>
                      <a:tailEnd/>
                    </a:ln>
                  </pic:spPr>
                </pic:pic>
              </a:graphicData>
            </a:graphic>
          </wp:inline>
        </w:drawing>
      </w:r>
    </w:p>
    <w:p w:rsidR="00837A65" w:rsidRPr="007874EF" w:rsidRDefault="000B5BC9" w:rsidP="00837A65">
      <w:pPr>
        <w:ind w:left="284"/>
        <w:jc w:val="center"/>
        <w:rPr>
          <w:rFonts w:cs="Arial"/>
          <w:sz w:val="24"/>
          <w:szCs w:val="24"/>
        </w:rPr>
      </w:pPr>
      <w:r w:rsidRPr="007874EF">
        <w:rPr>
          <w:sz w:val="24"/>
          <w:szCs w:val="24"/>
        </w:rPr>
        <w:t xml:space="preserve">Figure </w:t>
      </w:r>
      <w:r w:rsidR="00E75A37">
        <w:rPr>
          <w:sz w:val="24"/>
          <w:szCs w:val="24"/>
        </w:rPr>
        <w:t>8</w:t>
      </w:r>
      <w:r w:rsidR="006247BB" w:rsidRPr="007874EF">
        <w:rPr>
          <w:sz w:val="24"/>
          <w:szCs w:val="24"/>
        </w:rPr>
        <w:t xml:space="preserve"> </w:t>
      </w:r>
      <w:r w:rsidR="007874EF" w:rsidRPr="007874EF">
        <w:rPr>
          <w:rFonts w:cs="Arial"/>
          <w:noProof/>
          <w:sz w:val="24"/>
          <w:szCs w:val="24"/>
        </w:rPr>
        <w:t xml:space="preserve">– </w:t>
      </w:r>
      <w:r w:rsidR="00837A65" w:rsidRPr="007874EF">
        <w:rPr>
          <w:rFonts w:cs="Arial"/>
          <w:noProof/>
          <w:sz w:val="24"/>
          <w:szCs w:val="24"/>
        </w:rPr>
        <w:t>Compétences à installer pendant le cycle terminal</w:t>
      </w:r>
    </w:p>
    <w:p w:rsidR="00290E04" w:rsidRPr="006C6464" w:rsidRDefault="00290E04" w:rsidP="00837A65">
      <w:pPr>
        <w:autoSpaceDE w:val="0"/>
        <w:autoSpaceDN w:val="0"/>
        <w:adjustRightInd w:val="0"/>
        <w:rPr>
          <w:color w:val="000000"/>
          <w:sz w:val="16"/>
          <w:szCs w:val="16"/>
        </w:rPr>
      </w:pPr>
    </w:p>
    <w:p w:rsidR="00837A65" w:rsidRDefault="00837A65" w:rsidP="00837A65">
      <w:pPr>
        <w:autoSpaceDE w:val="0"/>
        <w:autoSpaceDN w:val="0"/>
        <w:adjustRightInd w:val="0"/>
        <w:rPr>
          <w:color w:val="000000"/>
          <w:sz w:val="24"/>
          <w:szCs w:val="24"/>
        </w:rPr>
      </w:pPr>
      <w:r w:rsidRPr="00FC7405">
        <w:rPr>
          <w:color w:val="000000"/>
          <w:sz w:val="24"/>
          <w:szCs w:val="24"/>
        </w:rPr>
        <w:lastRenderedPageBreak/>
        <w:t xml:space="preserve">La progression pédagogique se construit à partir d’une approche </w:t>
      </w:r>
      <w:r w:rsidR="000704D7">
        <w:rPr>
          <w:color w:val="000000"/>
          <w:sz w:val="24"/>
          <w:szCs w:val="24"/>
        </w:rPr>
        <w:t>par compétence</w:t>
      </w:r>
      <w:r>
        <w:rPr>
          <w:color w:val="000000"/>
          <w:sz w:val="24"/>
          <w:szCs w:val="24"/>
        </w:rPr>
        <w:t>s</w:t>
      </w:r>
      <w:r w:rsidR="000704D7">
        <w:rPr>
          <w:color w:val="000000"/>
          <w:sz w:val="24"/>
          <w:szCs w:val="24"/>
        </w:rPr>
        <w:t xml:space="preserve"> qui </w:t>
      </w:r>
      <w:r>
        <w:rPr>
          <w:color w:val="000000"/>
          <w:sz w:val="24"/>
          <w:szCs w:val="24"/>
        </w:rPr>
        <w:t xml:space="preserve">se </w:t>
      </w:r>
      <w:r w:rsidR="000704D7">
        <w:rPr>
          <w:color w:val="000000"/>
          <w:sz w:val="24"/>
          <w:szCs w:val="24"/>
        </w:rPr>
        <w:t xml:space="preserve">déroule </w:t>
      </w:r>
      <w:r>
        <w:rPr>
          <w:color w:val="000000"/>
          <w:sz w:val="24"/>
          <w:szCs w:val="24"/>
        </w:rPr>
        <w:t>en trois phases</w:t>
      </w:r>
      <w:r w:rsidR="00E70BC4">
        <w:rPr>
          <w:color w:val="000000"/>
          <w:sz w:val="24"/>
          <w:szCs w:val="24"/>
        </w:rPr>
        <w:t xml:space="preserve"> (</w:t>
      </w:r>
      <w:r>
        <w:rPr>
          <w:color w:val="000000"/>
          <w:sz w:val="24"/>
          <w:szCs w:val="24"/>
        </w:rPr>
        <w:t xml:space="preserve">figure </w:t>
      </w:r>
      <w:r w:rsidR="00B66F9D">
        <w:rPr>
          <w:color w:val="000000"/>
          <w:sz w:val="24"/>
          <w:szCs w:val="24"/>
        </w:rPr>
        <w:t>9</w:t>
      </w:r>
      <w:r>
        <w:rPr>
          <w:color w:val="000000"/>
          <w:sz w:val="24"/>
          <w:szCs w:val="24"/>
        </w:rPr>
        <w:t xml:space="preserve">) </w:t>
      </w:r>
      <w:r w:rsidRPr="00FC7405">
        <w:rPr>
          <w:color w:val="000000"/>
          <w:sz w:val="24"/>
          <w:szCs w:val="24"/>
        </w:rPr>
        <w:t>:</w:t>
      </w:r>
    </w:p>
    <w:p w:rsidR="007F53B2" w:rsidRDefault="0031114D" w:rsidP="001004E8">
      <w:pPr>
        <w:pStyle w:val="Paragraphedeliste1"/>
        <w:autoSpaceDE w:val="0"/>
        <w:autoSpaceDN w:val="0"/>
        <w:adjustRightInd w:val="0"/>
        <w:ind w:left="360"/>
        <w:jc w:val="both"/>
        <w:rPr>
          <w:color w:val="000000"/>
          <w:sz w:val="24"/>
          <w:szCs w:val="24"/>
        </w:rPr>
      </w:pPr>
      <w:r>
        <w:rPr>
          <w:color w:val="000000"/>
          <w:sz w:val="24"/>
          <w:szCs w:val="24"/>
        </w:rPr>
        <w:t>Phase 1 – L’a</w:t>
      </w:r>
      <w:r w:rsidR="00837A65">
        <w:rPr>
          <w:color w:val="000000"/>
          <w:sz w:val="24"/>
          <w:szCs w:val="24"/>
        </w:rPr>
        <w:t>cquisition de connaissances et de capacités qui constitueront progr</w:t>
      </w:r>
      <w:r w:rsidR="007F53B2">
        <w:rPr>
          <w:color w:val="000000"/>
          <w:sz w:val="24"/>
          <w:szCs w:val="24"/>
        </w:rPr>
        <w:t xml:space="preserve">essivement les acquis du lycéen (ressources internes). </w:t>
      </w:r>
      <w:r w:rsidR="00837A65">
        <w:rPr>
          <w:color w:val="000000"/>
          <w:sz w:val="24"/>
          <w:szCs w:val="24"/>
        </w:rPr>
        <w:t xml:space="preserve">L’accès à des bases de </w:t>
      </w:r>
      <w:r w:rsidR="000704D7">
        <w:rPr>
          <w:color w:val="000000"/>
          <w:sz w:val="24"/>
          <w:szCs w:val="24"/>
        </w:rPr>
        <w:t>ressources documentaires</w:t>
      </w:r>
      <w:r w:rsidR="00837A65">
        <w:rPr>
          <w:color w:val="000000"/>
          <w:sz w:val="24"/>
          <w:szCs w:val="24"/>
        </w:rPr>
        <w:t xml:space="preserve"> </w:t>
      </w:r>
      <w:r w:rsidR="001004E8">
        <w:rPr>
          <w:color w:val="000000"/>
          <w:sz w:val="24"/>
          <w:szCs w:val="24"/>
        </w:rPr>
        <w:t xml:space="preserve">(ressources externes) </w:t>
      </w:r>
      <w:r w:rsidR="00837A65">
        <w:rPr>
          <w:color w:val="000000"/>
          <w:sz w:val="24"/>
          <w:szCs w:val="24"/>
        </w:rPr>
        <w:t xml:space="preserve">permettra </w:t>
      </w:r>
      <w:r w:rsidR="000704D7">
        <w:rPr>
          <w:color w:val="000000"/>
          <w:sz w:val="24"/>
          <w:szCs w:val="24"/>
        </w:rPr>
        <w:t>à l’</w:t>
      </w:r>
      <w:r w:rsidR="007F53B2">
        <w:rPr>
          <w:color w:val="000000"/>
          <w:sz w:val="24"/>
          <w:szCs w:val="24"/>
        </w:rPr>
        <w:t>élève</w:t>
      </w:r>
      <w:r w:rsidR="00837A65">
        <w:rPr>
          <w:color w:val="000000"/>
          <w:sz w:val="24"/>
          <w:szCs w:val="24"/>
        </w:rPr>
        <w:t xml:space="preserve"> de compléter </w:t>
      </w:r>
      <w:r w:rsidR="000704D7">
        <w:rPr>
          <w:color w:val="000000"/>
          <w:sz w:val="24"/>
          <w:szCs w:val="24"/>
        </w:rPr>
        <w:t>s</w:t>
      </w:r>
      <w:r w:rsidR="001004E8">
        <w:rPr>
          <w:color w:val="000000"/>
          <w:sz w:val="24"/>
          <w:szCs w:val="24"/>
        </w:rPr>
        <w:t>es connaissances</w:t>
      </w:r>
      <w:r w:rsidR="007F53B2">
        <w:rPr>
          <w:color w:val="000000"/>
          <w:sz w:val="24"/>
          <w:szCs w:val="24"/>
        </w:rPr>
        <w:t>.</w:t>
      </w:r>
      <w:r w:rsidR="00837A65">
        <w:rPr>
          <w:color w:val="000000"/>
          <w:sz w:val="24"/>
          <w:szCs w:val="24"/>
        </w:rPr>
        <w:t xml:space="preserve"> </w:t>
      </w:r>
    </w:p>
    <w:p w:rsidR="00837A65" w:rsidRDefault="0031114D" w:rsidP="00837A65">
      <w:pPr>
        <w:pStyle w:val="Paragraphedeliste1"/>
        <w:autoSpaceDE w:val="0"/>
        <w:autoSpaceDN w:val="0"/>
        <w:adjustRightInd w:val="0"/>
        <w:ind w:left="360"/>
        <w:jc w:val="both"/>
        <w:rPr>
          <w:color w:val="000000"/>
          <w:sz w:val="24"/>
          <w:szCs w:val="24"/>
        </w:rPr>
      </w:pPr>
      <w:r>
        <w:rPr>
          <w:color w:val="000000"/>
          <w:sz w:val="24"/>
          <w:szCs w:val="24"/>
        </w:rPr>
        <w:t>Phase 2 – L</w:t>
      </w:r>
      <w:r w:rsidR="00837A65" w:rsidRPr="00B27ED1">
        <w:rPr>
          <w:color w:val="000000"/>
          <w:sz w:val="24"/>
          <w:szCs w:val="24"/>
        </w:rPr>
        <w:t xml:space="preserve">’entraînement à la résolution de </w:t>
      </w:r>
      <w:r w:rsidR="00837A65">
        <w:rPr>
          <w:color w:val="000000"/>
          <w:sz w:val="24"/>
          <w:szCs w:val="24"/>
        </w:rPr>
        <w:t>tâches complexes</w:t>
      </w:r>
      <w:r w:rsidR="00837A65" w:rsidRPr="00B27ED1">
        <w:rPr>
          <w:color w:val="000000"/>
          <w:sz w:val="24"/>
          <w:szCs w:val="24"/>
        </w:rPr>
        <w:t>.</w:t>
      </w:r>
      <w:r w:rsidR="007F53B2">
        <w:rPr>
          <w:color w:val="000000"/>
          <w:sz w:val="24"/>
          <w:szCs w:val="24"/>
        </w:rPr>
        <w:t xml:space="preserve"> L</w:t>
      </w:r>
      <w:r w:rsidR="00837A65" w:rsidRPr="00B27ED1">
        <w:rPr>
          <w:color w:val="000000"/>
          <w:sz w:val="24"/>
          <w:szCs w:val="24"/>
        </w:rPr>
        <w:t xml:space="preserve">a démarche est donnée, la résolution est guidée et le choix de la méthode est </w:t>
      </w:r>
      <w:r w:rsidR="007F53B2" w:rsidRPr="00B27ED1">
        <w:rPr>
          <w:color w:val="000000"/>
          <w:sz w:val="24"/>
          <w:szCs w:val="24"/>
        </w:rPr>
        <w:t>précisé</w:t>
      </w:r>
      <w:r w:rsidR="007F53B2">
        <w:rPr>
          <w:color w:val="000000"/>
          <w:sz w:val="24"/>
          <w:szCs w:val="24"/>
        </w:rPr>
        <w:t xml:space="preserve">. </w:t>
      </w:r>
    </w:p>
    <w:p w:rsidR="00837A65" w:rsidRDefault="0031114D" w:rsidP="00837A65">
      <w:pPr>
        <w:pStyle w:val="Paragraphedeliste1"/>
        <w:autoSpaceDE w:val="0"/>
        <w:autoSpaceDN w:val="0"/>
        <w:adjustRightInd w:val="0"/>
        <w:ind w:left="0" w:firstLine="360"/>
        <w:jc w:val="both"/>
        <w:rPr>
          <w:color w:val="000000"/>
          <w:sz w:val="24"/>
          <w:szCs w:val="24"/>
        </w:rPr>
      </w:pPr>
      <w:r>
        <w:rPr>
          <w:color w:val="000000"/>
          <w:sz w:val="24"/>
          <w:szCs w:val="24"/>
        </w:rPr>
        <w:t>Phase 3 – L</w:t>
      </w:r>
      <w:r w:rsidR="00837A65">
        <w:rPr>
          <w:color w:val="000000"/>
          <w:sz w:val="24"/>
          <w:szCs w:val="24"/>
        </w:rPr>
        <w:t>a tâche complexe</w:t>
      </w:r>
      <w:r w:rsidR="00837A65" w:rsidRPr="00FC7405">
        <w:rPr>
          <w:color w:val="000000"/>
          <w:sz w:val="24"/>
          <w:szCs w:val="24"/>
        </w:rPr>
        <w:t xml:space="preserve"> </w:t>
      </w:r>
      <w:r w:rsidR="00837A65">
        <w:rPr>
          <w:color w:val="000000"/>
          <w:sz w:val="24"/>
          <w:szCs w:val="24"/>
        </w:rPr>
        <w:t>est résolue</w:t>
      </w:r>
      <w:r w:rsidR="00837A65" w:rsidRPr="00FC7405">
        <w:rPr>
          <w:color w:val="000000"/>
          <w:sz w:val="24"/>
          <w:szCs w:val="24"/>
        </w:rPr>
        <w:t xml:space="preserve"> en autonomie</w:t>
      </w:r>
      <w:r w:rsidR="00837A65">
        <w:rPr>
          <w:color w:val="000000"/>
          <w:sz w:val="24"/>
          <w:szCs w:val="24"/>
        </w:rPr>
        <w:t>.</w:t>
      </w:r>
      <w:r w:rsidR="00837A65" w:rsidRPr="00FC7405">
        <w:rPr>
          <w:color w:val="000000"/>
          <w:sz w:val="24"/>
          <w:szCs w:val="24"/>
        </w:rPr>
        <w:t xml:space="preserve"> </w:t>
      </w:r>
    </w:p>
    <w:p w:rsidR="00837A65" w:rsidRDefault="00BB461A" w:rsidP="00837A65">
      <w:pPr>
        <w:autoSpaceDE w:val="0"/>
        <w:autoSpaceDN w:val="0"/>
        <w:adjustRightInd w:val="0"/>
        <w:jc w:val="center"/>
        <w:rPr>
          <w:color w:val="000000"/>
          <w:sz w:val="24"/>
          <w:szCs w:val="24"/>
        </w:rPr>
      </w:pPr>
      <w:r>
        <w:rPr>
          <w:noProof/>
          <w:color w:val="000000"/>
          <w:sz w:val="24"/>
          <w:szCs w:val="24"/>
        </w:rPr>
        <w:drawing>
          <wp:inline distT="0" distB="0" distL="0" distR="0">
            <wp:extent cx="4544712" cy="2276235"/>
            <wp:effectExtent l="19050" t="0" r="8238" b="0"/>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4" cstate="print"/>
                    <a:srcRect/>
                    <a:stretch>
                      <a:fillRect/>
                    </a:stretch>
                  </pic:blipFill>
                  <pic:spPr bwMode="auto">
                    <a:xfrm>
                      <a:off x="0" y="0"/>
                      <a:ext cx="4544646" cy="2276202"/>
                    </a:xfrm>
                    <a:prstGeom prst="rect">
                      <a:avLst/>
                    </a:prstGeom>
                    <a:noFill/>
                    <a:ln w="9525">
                      <a:noFill/>
                      <a:miter lim="800000"/>
                      <a:headEnd/>
                      <a:tailEnd/>
                    </a:ln>
                  </pic:spPr>
                </pic:pic>
              </a:graphicData>
            </a:graphic>
          </wp:inline>
        </w:drawing>
      </w:r>
    </w:p>
    <w:p w:rsidR="00837A65" w:rsidRDefault="000B5BC9" w:rsidP="00837A65">
      <w:pPr>
        <w:ind w:left="284"/>
        <w:jc w:val="center"/>
        <w:rPr>
          <w:rFonts w:cs="Arial"/>
          <w:noProof/>
          <w:sz w:val="24"/>
          <w:szCs w:val="24"/>
        </w:rPr>
      </w:pPr>
      <w:r w:rsidRPr="00E70BC4">
        <w:rPr>
          <w:sz w:val="24"/>
          <w:szCs w:val="24"/>
        </w:rPr>
        <w:t xml:space="preserve">Figure </w:t>
      </w:r>
      <w:r w:rsidR="00E75A37">
        <w:rPr>
          <w:sz w:val="24"/>
          <w:szCs w:val="24"/>
        </w:rPr>
        <w:t>9</w:t>
      </w:r>
      <w:r w:rsidR="006247BB" w:rsidRPr="00E70BC4">
        <w:rPr>
          <w:sz w:val="24"/>
          <w:szCs w:val="24"/>
        </w:rPr>
        <w:t xml:space="preserve"> </w:t>
      </w:r>
      <w:r w:rsidR="007874EF" w:rsidRPr="007874EF">
        <w:rPr>
          <w:rFonts w:cs="Arial"/>
          <w:noProof/>
          <w:sz w:val="24"/>
          <w:szCs w:val="24"/>
        </w:rPr>
        <w:t xml:space="preserve">– </w:t>
      </w:r>
      <w:r w:rsidR="00837A65" w:rsidRPr="007874EF">
        <w:rPr>
          <w:rFonts w:cs="Arial"/>
          <w:noProof/>
          <w:sz w:val="24"/>
          <w:szCs w:val="24"/>
        </w:rPr>
        <w:t>Comment développer</w:t>
      </w:r>
      <w:r w:rsidR="00837A65">
        <w:rPr>
          <w:rFonts w:cs="Arial"/>
          <w:noProof/>
          <w:sz w:val="24"/>
          <w:szCs w:val="24"/>
        </w:rPr>
        <w:t xml:space="preserve"> une compétence ?</w:t>
      </w:r>
    </w:p>
    <w:p w:rsidR="00112125" w:rsidRDefault="00112125" w:rsidP="00837A65">
      <w:pPr>
        <w:ind w:left="284"/>
        <w:jc w:val="center"/>
        <w:rPr>
          <w:rFonts w:cs="Arial"/>
          <w:noProof/>
          <w:sz w:val="24"/>
          <w:szCs w:val="24"/>
        </w:rPr>
      </w:pPr>
    </w:p>
    <w:p w:rsidR="00BD1F09" w:rsidRDefault="00837A65" w:rsidP="00837A65">
      <w:pPr>
        <w:rPr>
          <w:rFonts w:cs="Arial"/>
          <w:noProof/>
          <w:sz w:val="24"/>
          <w:szCs w:val="24"/>
        </w:rPr>
      </w:pPr>
      <w:r>
        <w:rPr>
          <w:rFonts w:cs="Arial"/>
          <w:noProof/>
          <w:sz w:val="24"/>
          <w:szCs w:val="24"/>
        </w:rPr>
        <w:t>Ce schéma peut être mis en œuvre d</w:t>
      </w:r>
      <w:r w:rsidR="007F53B2">
        <w:rPr>
          <w:rFonts w:cs="Arial"/>
          <w:noProof/>
          <w:sz w:val="24"/>
          <w:szCs w:val="24"/>
        </w:rPr>
        <w:t>ès le</w:t>
      </w:r>
      <w:r>
        <w:rPr>
          <w:rFonts w:cs="Arial"/>
          <w:noProof/>
          <w:sz w:val="24"/>
          <w:szCs w:val="24"/>
        </w:rPr>
        <w:t xml:space="preserve"> début de la formation </w:t>
      </w:r>
      <w:r w:rsidR="001C5528">
        <w:rPr>
          <w:rFonts w:cs="Arial"/>
          <w:noProof/>
          <w:sz w:val="24"/>
          <w:szCs w:val="24"/>
        </w:rPr>
        <w:t>d</w:t>
      </w:r>
      <w:r w:rsidR="007F53B2">
        <w:rPr>
          <w:rFonts w:cs="Arial"/>
          <w:noProof/>
          <w:sz w:val="24"/>
          <w:szCs w:val="24"/>
        </w:rPr>
        <w:t>u cycle terminal</w:t>
      </w:r>
      <w:r>
        <w:rPr>
          <w:rFonts w:cs="Arial"/>
          <w:noProof/>
          <w:sz w:val="24"/>
          <w:szCs w:val="24"/>
        </w:rPr>
        <w:t xml:space="preserve">. C’est la répartition entre ressources internes et externes qui change, en début de première, </w:t>
      </w:r>
      <w:r w:rsidR="00343A98">
        <w:rPr>
          <w:rFonts w:cs="Arial"/>
          <w:noProof/>
          <w:sz w:val="24"/>
          <w:szCs w:val="24"/>
        </w:rPr>
        <w:t>l’élève</w:t>
      </w:r>
      <w:r>
        <w:rPr>
          <w:rFonts w:cs="Arial"/>
          <w:noProof/>
          <w:sz w:val="24"/>
          <w:szCs w:val="24"/>
        </w:rPr>
        <w:t xml:space="preserve"> utilise ses acquis de seconde et des ressources externes ; en fin de cycle terminal, il utilise l’ensemble des </w:t>
      </w:r>
      <w:r w:rsidR="00343A98">
        <w:rPr>
          <w:rFonts w:cs="Arial"/>
          <w:noProof/>
          <w:sz w:val="24"/>
          <w:szCs w:val="24"/>
        </w:rPr>
        <w:t xml:space="preserve">compétences </w:t>
      </w:r>
      <w:r w:rsidR="001004E8">
        <w:rPr>
          <w:rFonts w:cs="Arial"/>
          <w:noProof/>
          <w:sz w:val="24"/>
          <w:szCs w:val="24"/>
        </w:rPr>
        <w:t>déclinée</w:t>
      </w:r>
      <w:r w:rsidR="000A7C36">
        <w:rPr>
          <w:rFonts w:cs="Arial"/>
          <w:noProof/>
          <w:sz w:val="24"/>
          <w:szCs w:val="24"/>
        </w:rPr>
        <w:t>s</w:t>
      </w:r>
      <w:r w:rsidR="001004E8">
        <w:rPr>
          <w:rFonts w:cs="Arial"/>
          <w:noProof/>
          <w:sz w:val="24"/>
          <w:szCs w:val="24"/>
        </w:rPr>
        <w:t xml:space="preserve"> dans le programme</w:t>
      </w:r>
      <w:r w:rsidR="00343A98">
        <w:rPr>
          <w:rFonts w:cs="Arial"/>
          <w:noProof/>
          <w:sz w:val="24"/>
          <w:szCs w:val="24"/>
        </w:rPr>
        <w:t>.</w:t>
      </w:r>
    </w:p>
    <w:p w:rsidR="00E10CD4" w:rsidRDefault="00E10CD4" w:rsidP="00837A65">
      <w:pPr>
        <w:rPr>
          <w:rFonts w:cs="Arial"/>
          <w:noProof/>
          <w:sz w:val="24"/>
          <w:szCs w:val="24"/>
        </w:rPr>
      </w:pPr>
    </w:p>
    <w:p w:rsidR="00E10CD4" w:rsidRPr="00E10CD4" w:rsidRDefault="00E10CD4" w:rsidP="00837A65">
      <w:pPr>
        <w:rPr>
          <w:rFonts w:cs="Arial"/>
          <w:noProof/>
          <w:sz w:val="24"/>
          <w:szCs w:val="24"/>
        </w:rPr>
      </w:pPr>
      <w:r w:rsidRPr="00E10CD4">
        <w:rPr>
          <w:rFonts w:cs="Arial"/>
          <w:noProof/>
          <w:sz w:val="24"/>
          <w:szCs w:val="24"/>
        </w:rPr>
        <w:t>La progression pédagogique intègre à la fin du cycle termi</w:t>
      </w:r>
      <w:r w:rsidR="0031114D">
        <w:rPr>
          <w:rFonts w:cs="Arial"/>
          <w:noProof/>
          <w:sz w:val="24"/>
          <w:szCs w:val="24"/>
        </w:rPr>
        <w:t>nal une activité de projet inter</w:t>
      </w:r>
      <w:r w:rsidRPr="00E10CD4">
        <w:rPr>
          <w:rFonts w:cs="Arial"/>
          <w:noProof/>
          <w:sz w:val="24"/>
          <w:szCs w:val="24"/>
        </w:rPr>
        <w:t>disciplinaire</w:t>
      </w:r>
      <w:r w:rsidR="006247BB">
        <w:rPr>
          <w:rFonts w:cs="Arial"/>
          <w:noProof/>
          <w:sz w:val="24"/>
          <w:szCs w:val="24"/>
        </w:rPr>
        <w:t xml:space="preserve"> (figure 1</w:t>
      </w:r>
      <w:r w:rsidR="00B66F9D">
        <w:rPr>
          <w:rFonts w:cs="Arial"/>
          <w:noProof/>
          <w:sz w:val="24"/>
          <w:szCs w:val="24"/>
        </w:rPr>
        <w:t>0</w:t>
      </w:r>
      <w:r w:rsidR="006247BB">
        <w:rPr>
          <w:rFonts w:cs="Arial"/>
          <w:noProof/>
          <w:sz w:val="24"/>
          <w:szCs w:val="24"/>
        </w:rPr>
        <w:t>)</w:t>
      </w:r>
      <w:r w:rsidRPr="00E10CD4">
        <w:rPr>
          <w:rFonts w:cs="Arial"/>
          <w:noProof/>
          <w:sz w:val="24"/>
          <w:szCs w:val="24"/>
        </w:rPr>
        <w:t>. Il constitue une modalité pédagogique permettant de consolider ou d’augmenter le niveau de maîtrise des compétences</w:t>
      </w:r>
      <w:r w:rsidR="0031114D">
        <w:rPr>
          <w:rFonts w:cs="Arial"/>
          <w:noProof/>
          <w:sz w:val="24"/>
          <w:szCs w:val="24"/>
        </w:rPr>
        <w:t xml:space="preserve">. </w:t>
      </w:r>
    </w:p>
    <w:p w:rsidR="00E10CD4" w:rsidRDefault="00BB461A" w:rsidP="00BD0EEA">
      <w:pPr>
        <w:jc w:val="center"/>
        <w:rPr>
          <w:rFonts w:cs="Arial"/>
          <w:sz w:val="24"/>
          <w:szCs w:val="24"/>
        </w:rPr>
      </w:pPr>
      <w:r>
        <w:rPr>
          <w:rFonts w:cs="Arial"/>
          <w:noProof/>
          <w:sz w:val="24"/>
          <w:szCs w:val="24"/>
        </w:rPr>
        <w:drawing>
          <wp:inline distT="0" distB="0" distL="0" distR="0">
            <wp:extent cx="5341981" cy="3314700"/>
            <wp:effectExtent l="19050" t="0" r="0" b="0"/>
            <wp:docPr id="27" name="Image 13338" descr="fig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38" descr="figure11.png"/>
                    <pic:cNvPicPr>
                      <a:picLocks noChangeAspect="1" noChangeArrowheads="1"/>
                    </pic:cNvPicPr>
                  </pic:nvPicPr>
                  <pic:blipFill>
                    <a:blip r:embed="rId15" cstate="print"/>
                    <a:srcRect/>
                    <a:stretch>
                      <a:fillRect/>
                    </a:stretch>
                  </pic:blipFill>
                  <pic:spPr bwMode="auto">
                    <a:xfrm>
                      <a:off x="0" y="0"/>
                      <a:ext cx="5351369" cy="3320525"/>
                    </a:xfrm>
                    <a:prstGeom prst="rect">
                      <a:avLst/>
                    </a:prstGeom>
                    <a:noFill/>
                    <a:ln w="9525">
                      <a:noFill/>
                      <a:miter lim="800000"/>
                      <a:headEnd/>
                      <a:tailEnd/>
                    </a:ln>
                  </pic:spPr>
                </pic:pic>
              </a:graphicData>
            </a:graphic>
          </wp:inline>
        </w:drawing>
      </w:r>
    </w:p>
    <w:p w:rsidR="00E10CD4" w:rsidRDefault="00E10CD4" w:rsidP="00E10CD4">
      <w:pPr>
        <w:jc w:val="center"/>
        <w:rPr>
          <w:rFonts w:cs="Arial"/>
          <w:sz w:val="24"/>
          <w:szCs w:val="24"/>
        </w:rPr>
      </w:pPr>
      <w:r w:rsidRPr="001165C2">
        <w:rPr>
          <w:sz w:val="24"/>
          <w:szCs w:val="24"/>
        </w:rPr>
        <w:t xml:space="preserve">Figure </w:t>
      </w:r>
      <w:r w:rsidR="002B2381">
        <w:rPr>
          <w:sz w:val="24"/>
          <w:szCs w:val="24"/>
        </w:rPr>
        <w:t>1</w:t>
      </w:r>
      <w:r w:rsidR="00E75A37">
        <w:rPr>
          <w:sz w:val="24"/>
          <w:szCs w:val="24"/>
        </w:rPr>
        <w:t>0</w:t>
      </w:r>
      <w:r w:rsidR="002B2381">
        <w:rPr>
          <w:sz w:val="24"/>
          <w:szCs w:val="24"/>
        </w:rPr>
        <w:t xml:space="preserve"> – A</w:t>
      </w:r>
      <w:r>
        <w:rPr>
          <w:sz w:val="24"/>
          <w:szCs w:val="24"/>
        </w:rPr>
        <w:t>ugmentat</w:t>
      </w:r>
      <w:r w:rsidR="001004E8">
        <w:rPr>
          <w:sz w:val="24"/>
          <w:szCs w:val="24"/>
        </w:rPr>
        <w:t>ion progressive du niveau de maî</w:t>
      </w:r>
      <w:r>
        <w:rPr>
          <w:sz w:val="24"/>
          <w:szCs w:val="24"/>
        </w:rPr>
        <w:t>trise des compétences</w:t>
      </w:r>
    </w:p>
    <w:p w:rsidR="00E10CD4" w:rsidRDefault="00E10CD4" w:rsidP="002B2381">
      <w:pPr>
        <w:jc w:val="left"/>
        <w:rPr>
          <w:rFonts w:cs="Arial"/>
          <w:sz w:val="24"/>
          <w:szCs w:val="24"/>
        </w:rPr>
      </w:pPr>
    </w:p>
    <w:p w:rsidR="007F5E23" w:rsidRPr="003135E7" w:rsidRDefault="007F5E23" w:rsidP="002B2381">
      <w:pPr>
        <w:jc w:val="left"/>
        <w:rPr>
          <w:rFonts w:cs="Arial"/>
          <w:sz w:val="24"/>
          <w:szCs w:val="24"/>
        </w:rPr>
      </w:pPr>
    </w:p>
    <w:p w:rsidR="00837A65" w:rsidRPr="00C249AF" w:rsidRDefault="00837A65" w:rsidP="005E62BA">
      <w:pPr>
        <w:pStyle w:val="Titre2"/>
        <w:ind w:left="426" w:hanging="426"/>
        <w:rPr>
          <w:b/>
        </w:rPr>
      </w:pPr>
      <w:bookmarkStart w:id="27" w:name="_Toc276913866"/>
      <w:bookmarkStart w:id="28" w:name="_Toc276913898"/>
      <w:bookmarkStart w:id="29" w:name="_Toc276936308"/>
      <w:bookmarkStart w:id="30" w:name="_Toc277407481"/>
      <w:bookmarkStart w:id="31" w:name="_Toc284339266"/>
      <w:bookmarkStart w:id="32" w:name="_Toc292703828"/>
      <w:r w:rsidRPr="00C249AF">
        <w:rPr>
          <w:b/>
        </w:rPr>
        <w:lastRenderedPageBreak/>
        <w:t>Une progression qui organise les activités sur deux ans</w:t>
      </w:r>
      <w:bookmarkEnd w:id="27"/>
      <w:bookmarkEnd w:id="28"/>
      <w:bookmarkEnd w:id="29"/>
      <w:bookmarkEnd w:id="30"/>
      <w:bookmarkEnd w:id="31"/>
      <w:bookmarkEnd w:id="32"/>
    </w:p>
    <w:p w:rsidR="00BD1F09" w:rsidRPr="00BD1F09" w:rsidRDefault="00BD1F09" w:rsidP="00BD1F09"/>
    <w:p w:rsidR="00837A65" w:rsidRPr="000A7C36" w:rsidRDefault="00837A65" w:rsidP="005A0D4E">
      <w:pPr>
        <w:pStyle w:val="Titre3"/>
        <w:tabs>
          <w:tab w:val="num" w:pos="851"/>
        </w:tabs>
        <w:ind w:left="1276"/>
        <w:rPr>
          <w:b/>
        </w:rPr>
      </w:pPr>
      <w:bookmarkStart w:id="33" w:name="_Toc284339267"/>
      <w:bookmarkStart w:id="34" w:name="_Toc292703829"/>
      <w:r w:rsidRPr="000A7C36">
        <w:rPr>
          <w:b/>
        </w:rPr>
        <w:t>Organisation pédagogique</w:t>
      </w:r>
      <w:bookmarkEnd w:id="33"/>
      <w:bookmarkEnd w:id="34"/>
    </w:p>
    <w:p w:rsidR="00BD1F09" w:rsidRPr="00BD1F09" w:rsidRDefault="00BD1F09" w:rsidP="00BD1F09"/>
    <w:p w:rsidR="007502DC" w:rsidRDefault="007502DC" w:rsidP="007502DC">
      <w:pPr>
        <w:rPr>
          <w:rFonts w:cs="Arial"/>
          <w:sz w:val="24"/>
          <w:szCs w:val="24"/>
        </w:rPr>
      </w:pPr>
      <w:r>
        <w:rPr>
          <w:rFonts w:cs="Arial"/>
          <w:sz w:val="24"/>
          <w:szCs w:val="24"/>
        </w:rPr>
        <w:t xml:space="preserve">Le programme propose une répartition des capacités </w:t>
      </w:r>
      <w:r w:rsidR="00A6197D">
        <w:rPr>
          <w:rFonts w:cs="Arial"/>
          <w:sz w:val="24"/>
          <w:szCs w:val="24"/>
        </w:rPr>
        <w:t xml:space="preserve">et des connaissances </w:t>
      </w:r>
      <w:r>
        <w:rPr>
          <w:rFonts w:cs="Arial"/>
          <w:sz w:val="24"/>
          <w:szCs w:val="24"/>
        </w:rPr>
        <w:t xml:space="preserve">à atteindre en fin de première et en fin de terminale. Lorsque le niveau attendu </w:t>
      </w:r>
      <w:r w:rsidR="00A6197D">
        <w:rPr>
          <w:rFonts w:cs="Arial"/>
          <w:sz w:val="24"/>
          <w:szCs w:val="24"/>
        </w:rPr>
        <w:t xml:space="preserve">pour les capacités </w:t>
      </w:r>
      <w:r>
        <w:rPr>
          <w:rFonts w:cs="Arial"/>
          <w:sz w:val="24"/>
          <w:szCs w:val="24"/>
        </w:rPr>
        <w:t>n’est précisé qu’en classe de terminale, cela signifie qu’il doit être atteint en fin de cursus mais qu’il peut être introduit en classe de première.</w:t>
      </w:r>
    </w:p>
    <w:p w:rsidR="007502DC" w:rsidRDefault="007502DC" w:rsidP="007502DC">
      <w:pPr>
        <w:autoSpaceDE w:val="0"/>
        <w:autoSpaceDN w:val="0"/>
        <w:adjustRightInd w:val="0"/>
        <w:rPr>
          <w:rFonts w:cs="Arial"/>
          <w:sz w:val="24"/>
          <w:szCs w:val="24"/>
        </w:rPr>
      </w:pPr>
      <w:r>
        <w:rPr>
          <w:rFonts w:cs="Arial"/>
          <w:sz w:val="24"/>
          <w:szCs w:val="24"/>
        </w:rPr>
        <w:t>Pour susciter l’intérêt des élèves et afin de prendre en compte la diversité des matériels et l’implantation des laboratoires</w:t>
      </w:r>
      <w:r w:rsidR="00461BC5">
        <w:rPr>
          <w:rFonts w:cs="Arial"/>
          <w:sz w:val="24"/>
          <w:szCs w:val="24"/>
        </w:rPr>
        <w:t>,</w:t>
      </w:r>
      <w:r>
        <w:rPr>
          <w:rFonts w:cs="Arial"/>
          <w:sz w:val="24"/>
          <w:szCs w:val="24"/>
        </w:rPr>
        <w:t xml:space="preserve"> l’organisation pédagogique doit être élaborée à partir de centres d’intérêts clairement identifiés pour chaque séquence et chaque séance. </w:t>
      </w:r>
    </w:p>
    <w:p w:rsidR="007502DC" w:rsidRDefault="007502DC" w:rsidP="007502DC">
      <w:pPr>
        <w:autoSpaceDE w:val="0"/>
        <w:autoSpaceDN w:val="0"/>
        <w:adjustRightInd w:val="0"/>
        <w:rPr>
          <w:rFonts w:cs="Arial"/>
          <w:sz w:val="24"/>
          <w:szCs w:val="24"/>
        </w:rPr>
      </w:pPr>
      <w:r>
        <w:rPr>
          <w:rFonts w:cs="Arial"/>
          <w:sz w:val="24"/>
          <w:szCs w:val="24"/>
        </w:rPr>
        <w:t>De la même manière que l’esprit de ce programme a évolué avec une architecture par compétences et non par connaissances, avec des niveaux taxonomiques appliqués aux capacités et non aux connaissances, le concept de centre d’intérêt prend ici une autre signification et une autre dimension.</w:t>
      </w:r>
    </w:p>
    <w:p w:rsidR="007502DC" w:rsidRDefault="007502DC" w:rsidP="007502DC">
      <w:pPr>
        <w:rPr>
          <w:rFonts w:cs="Arial"/>
          <w:sz w:val="24"/>
          <w:szCs w:val="24"/>
        </w:rPr>
      </w:pPr>
      <w:r w:rsidRPr="0076559C">
        <w:rPr>
          <w:rFonts w:cs="Arial"/>
          <w:b/>
          <w:bCs/>
          <w:sz w:val="24"/>
          <w:szCs w:val="24"/>
        </w:rPr>
        <w:t xml:space="preserve">Un centre d’intérêt regroupe </w:t>
      </w:r>
      <w:r>
        <w:rPr>
          <w:rFonts w:cs="Arial"/>
          <w:b/>
          <w:bCs/>
          <w:sz w:val="24"/>
          <w:szCs w:val="24"/>
        </w:rPr>
        <w:t>des</w:t>
      </w:r>
      <w:r w:rsidRPr="0076559C">
        <w:rPr>
          <w:rFonts w:cs="Arial"/>
          <w:b/>
          <w:bCs/>
          <w:sz w:val="24"/>
          <w:szCs w:val="24"/>
        </w:rPr>
        <w:t xml:space="preserve"> connaissanc</w:t>
      </w:r>
      <w:r>
        <w:rPr>
          <w:rFonts w:cs="Arial"/>
          <w:b/>
          <w:bCs/>
          <w:sz w:val="24"/>
          <w:szCs w:val="24"/>
        </w:rPr>
        <w:t xml:space="preserve">es </w:t>
      </w:r>
      <w:r>
        <w:rPr>
          <w:rFonts w:cs="Arial"/>
          <w:sz w:val="24"/>
          <w:szCs w:val="24"/>
        </w:rPr>
        <w:t xml:space="preserve">à acquérir </w:t>
      </w:r>
      <w:r>
        <w:rPr>
          <w:rFonts w:cs="Arial"/>
          <w:b/>
          <w:bCs/>
          <w:sz w:val="24"/>
          <w:szCs w:val="24"/>
        </w:rPr>
        <w:t xml:space="preserve">et des capacités </w:t>
      </w:r>
      <w:r>
        <w:rPr>
          <w:rFonts w:cs="Arial"/>
          <w:sz w:val="24"/>
          <w:szCs w:val="24"/>
        </w:rPr>
        <w:t>à développer, décrites dans le programme, rassemblées dans les compétences : analyser, expérimenter, modéliser.</w:t>
      </w:r>
    </w:p>
    <w:p w:rsidR="007502DC" w:rsidRDefault="007502DC" w:rsidP="007502DC">
      <w:pPr>
        <w:rPr>
          <w:rFonts w:cs="Arial"/>
          <w:sz w:val="24"/>
          <w:szCs w:val="24"/>
        </w:rPr>
      </w:pPr>
      <w:r>
        <w:rPr>
          <w:rFonts w:cs="Arial"/>
          <w:sz w:val="24"/>
          <w:szCs w:val="24"/>
        </w:rPr>
        <w:t xml:space="preserve">La définition proposée est de </w:t>
      </w:r>
      <w:r w:rsidRPr="0005402A">
        <w:rPr>
          <w:rFonts w:cs="Arial"/>
          <w:b/>
          <w:sz w:val="24"/>
          <w:szCs w:val="24"/>
        </w:rPr>
        <w:t>type méthodologique</w:t>
      </w:r>
      <w:r>
        <w:rPr>
          <w:rFonts w:cs="Arial"/>
          <w:sz w:val="24"/>
          <w:szCs w:val="24"/>
        </w:rPr>
        <w:t xml:space="preserve"> pour structurer l’activité des élèves et correspond à celle utilisée en Technologie au collège. </w:t>
      </w:r>
    </w:p>
    <w:p w:rsidR="007502DC" w:rsidRDefault="007502DC" w:rsidP="007502DC">
      <w:pPr>
        <w:autoSpaceDE w:val="0"/>
        <w:autoSpaceDN w:val="0"/>
        <w:adjustRightInd w:val="0"/>
        <w:rPr>
          <w:rFonts w:cs="Arial"/>
          <w:sz w:val="24"/>
          <w:szCs w:val="24"/>
        </w:rPr>
      </w:pPr>
    </w:p>
    <w:p w:rsidR="007502DC" w:rsidRDefault="007502DC" w:rsidP="007502DC">
      <w:pPr>
        <w:rPr>
          <w:rFonts w:cs="Arial"/>
          <w:sz w:val="24"/>
          <w:szCs w:val="24"/>
        </w:rPr>
      </w:pPr>
      <w:r>
        <w:rPr>
          <w:rFonts w:cs="Arial"/>
          <w:sz w:val="24"/>
          <w:szCs w:val="24"/>
        </w:rPr>
        <w:t xml:space="preserve">Exemple de définition des centres d’intérêt : </w:t>
      </w:r>
    </w:p>
    <w:p w:rsidR="007502DC" w:rsidRPr="00BD0EEA" w:rsidRDefault="007502DC" w:rsidP="007502DC">
      <w:pPr>
        <w:rPr>
          <w:sz w:val="8"/>
          <w:szCs w:val="8"/>
        </w:rPr>
      </w:pPr>
    </w:p>
    <w:tbl>
      <w:tblPr>
        <w:tblW w:w="0" w:type="auto"/>
        <w:jc w:val="center"/>
        <w:tblLayout w:type="fixed"/>
        <w:tblLook w:val="0000"/>
      </w:tblPr>
      <w:tblGrid>
        <w:gridCol w:w="2234"/>
        <w:gridCol w:w="7087"/>
      </w:tblGrid>
      <w:tr w:rsidR="007502DC" w:rsidTr="007502DC">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7502DC" w:rsidRDefault="007502DC" w:rsidP="007502DC">
            <w:pPr>
              <w:rPr>
                <w:rFonts w:cs="Arial"/>
                <w:b/>
                <w:sz w:val="24"/>
                <w:szCs w:val="24"/>
              </w:rPr>
            </w:pPr>
            <w:r>
              <w:rPr>
                <w:rFonts w:cs="Arial"/>
                <w:b/>
                <w:sz w:val="24"/>
                <w:szCs w:val="24"/>
              </w:rPr>
              <w:t>Point de vue</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7502DC" w:rsidRDefault="007502DC" w:rsidP="007502DC">
            <w:pPr>
              <w:rPr>
                <w:rFonts w:cs="Arial"/>
                <w:b/>
                <w:sz w:val="24"/>
                <w:szCs w:val="24"/>
              </w:rPr>
            </w:pPr>
            <w:r>
              <w:rPr>
                <w:rFonts w:cs="Arial"/>
                <w:b/>
                <w:sz w:val="24"/>
                <w:szCs w:val="24"/>
              </w:rPr>
              <w:t>Centres d’intérêt</w:t>
            </w:r>
          </w:p>
        </w:tc>
      </w:tr>
      <w:tr w:rsidR="007502DC" w:rsidTr="007502DC">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2DC" w:rsidRDefault="007502DC" w:rsidP="007502DC">
            <w:pPr>
              <w:rPr>
                <w:rFonts w:cs="Arial"/>
                <w:sz w:val="24"/>
                <w:szCs w:val="24"/>
              </w:rPr>
            </w:pPr>
            <w:r>
              <w:rPr>
                <w:rFonts w:cs="Arial"/>
                <w:sz w:val="24"/>
                <w:szCs w:val="24"/>
              </w:rPr>
              <w:t>Système souhaité</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7502DC" w:rsidRDefault="007502DC" w:rsidP="007502DC">
            <w:pPr>
              <w:jc w:val="left"/>
              <w:rPr>
                <w:rFonts w:cs="Arial"/>
                <w:sz w:val="24"/>
                <w:szCs w:val="24"/>
              </w:rPr>
            </w:pPr>
            <w:r>
              <w:rPr>
                <w:rFonts w:cs="Arial"/>
                <w:sz w:val="24"/>
                <w:szCs w:val="24"/>
              </w:rPr>
              <w:t>CI1 : Analyser un système fonctionnellement et structurellement.</w:t>
            </w:r>
          </w:p>
        </w:tc>
      </w:tr>
      <w:tr w:rsidR="007502DC" w:rsidTr="007502DC">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2DC" w:rsidRDefault="007502DC" w:rsidP="007502DC">
            <w:pPr>
              <w:rPr>
                <w:rFonts w:cs="Arial"/>
                <w:sz w:val="24"/>
                <w:szCs w:val="24"/>
              </w:rPr>
            </w:pPr>
            <w:r>
              <w:rPr>
                <w:rFonts w:cs="Arial"/>
                <w:sz w:val="24"/>
                <w:szCs w:val="24"/>
              </w:rPr>
              <w:t>Système réel</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7502DC" w:rsidRDefault="007502DC" w:rsidP="007502DC">
            <w:pPr>
              <w:jc w:val="left"/>
              <w:rPr>
                <w:rFonts w:cs="Arial"/>
                <w:sz w:val="24"/>
                <w:szCs w:val="24"/>
              </w:rPr>
            </w:pPr>
            <w:r>
              <w:rPr>
                <w:rFonts w:cs="Arial"/>
                <w:sz w:val="24"/>
                <w:szCs w:val="24"/>
              </w:rPr>
              <w:t xml:space="preserve">CI2 : Expérimenter et mesurer sur un système réel pour évaluer ses performances. </w:t>
            </w:r>
          </w:p>
          <w:p w:rsidR="007502DC" w:rsidRDefault="007502DC" w:rsidP="007502DC">
            <w:pPr>
              <w:jc w:val="left"/>
              <w:rPr>
                <w:rFonts w:cs="Arial"/>
                <w:sz w:val="24"/>
                <w:szCs w:val="24"/>
              </w:rPr>
            </w:pPr>
            <w:r>
              <w:rPr>
                <w:rFonts w:cs="Arial"/>
                <w:sz w:val="24"/>
                <w:szCs w:val="24"/>
              </w:rPr>
              <w:t>CI3 : Analyser des constituants d’un système réel d’un point de vue structurel et comportemental.</w:t>
            </w:r>
            <w:r w:rsidR="00EF5916">
              <w:rPr>
                <w:rFonts w:cs="Arial"/>
                <w:sz w:val="24"/>
                <w:szCs w:val="24"/>
              </w:rPr>
              <w:t xml:space="preserve"> </w:t>
            </w:r>
          </w:p>
        </w:tc>
      </w:tr>
      <w:tr w:rsidR="007502DC" w:rsidTr="007502DC">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2DC" w:rsidRDefault="007502DC" w:rsidP="007502DC">
            <w:pPr>
              <w:rPr>
                <w:rFonts w:cs="Arial"/>
                <w:sz w:val="24"/>
                <w:szCs w:val="24"/>
              </w:rPr>
            </w:pPr>
            <w:r>
              <w:rPr>
                <w:rFonts w:cs="Arial"/>
                <w:sz w:val="24"/>
                <w:szCs w:val="24"/>
              </w:rPr>
              <w:t>Système simulé</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7502DC" w:rsidRDefault="007502DC" w:rsidP="007502DC">
            <w:pPr>
              <w:jc w:val="left"/>
              <w:rPr>
                <w:rFonts w:cs="Arial"/>
                <w:sz w:val="24"/>
                <w:szCs w:val="24"/>
              </w:rPr>
            </w:pPr>
            <w:r>
              <w:rPr>
                <w:rFonts w:cs="Arial"/>
                <w:sz w:val="24"/>
                <w:szCs w:val="24"/>
              </w:rPr>
              <w:t>CI4 : Concevoir et utiliser un modèle relatif à un système en vue d’évaluer les performances de la chaîne d’information.</w:t>
            </w:r>
          </w:p>
          <w:p w:rsidR="007502DC" w:rsidRDefault="007502DC" w:rsidP="007502DC">
            <w:pPr>
              <w:jc w:val="left"/>
              <w:rPr>
                <w:rFonts w:cs="Arial"/>
                <w:sz w:val="24"/>
                <w:szCs w:val="24"/>
              </w:rPr>
            </w:pPr>
            <w:r>
              <w:rPr>
                <w:rFonts w:cs="Arial"/>
                <w:sz w:val="24"/>
                <w:szCs w:val="24"/>
              </w:rPr>
              <w:t>CI5 : Concevoir et utiliser un modèle relatif à un système en vue d’évaluer les performances de la chaîne d’énergie.</w:t>
            </w:r>
          </w:p>
        </w:tc>
      </w:tr>
    </w:tbl>
    <w:p w:rsidR="007502DC" w:rsidRPr="0076559C" w:rsidRDefault="007502DC" w:rsidP="007502DC">
      <w:pPr>
        <w:autoSpaceDE w:val="0"/>
        <w:autoSpaceDN w:val="0"/>
        <w:adjustRightInd w:val="0"/>
        <w:rPr>
          <w:rFonts w:cs="Arial"/>
          <w:sz w:val="24"/>
          <w:szCs w:val="24"/>
        </w:rPr>
      </w:pPr>
    </w:p>
    <w:p w:rsidR="007502DC" w:rsidRPr="00672106" w:rsidRDefault="007502DC" w:rsidP="007502DC">
      <w:pPr>
        <w:autoSpaceDE w:val="0"/>
        <w:autoSpaceDN w:val="0"/>
        <w:adjustRightInd w:val="0"/>
        <w:rPr>
          <w:rFonts w:eastAsiaTheme="minorHAnsi" w:cs="Arial"/>
          <w:sz w:val="24"/>
          <w:szCs w:val="24"/>
          <w:lang w:eastAsia="en-US"/>
        </w:rPr>
      </w:pPr>
      <w:r w:rsidRPr="007502DC">
        <w:rPr>
          <w:rFonts w:eastAsiaTheme="minorHAnsi" w:cs="Arial"/>
          <w:bCs/>
          <w:sz w:val="24"/>
          <w:szCs w:val="24"/>
          <w:lang w:eastAsia="en-US"/>
        </w:rPr>
        <w:t>Le centre d’intérêt,</w:t>
      </w:r>
      <w:r w:rsidRPr="00672106">
        <w:rPr>
          <w:rFonts w:eastAsiaTheme="minorHAnsi" w:cs="Arial"/>
          <w:b/>
          <w:bCs/>
          <w:sz w:val="24"/>
          <w:szCs w:val="24"/>
          <w:lang w:eastAsia="en-US"/>
        </w:rPr>
        <w:t xml:space="preserve"> fil rouge de connaissances et de capacités, </w:t>
      </w:r>
      <w:r w:rsidRPr="007502DC">
        <w:rPr>
          <w:rFonts w:eastAsiaTheme="minorHAnsi" w:cs="Arial"/>
          <w:bCs/>
          <w:sz w:val="24"/>
          <w:szCs w:val="24"/>
          <w:lang w:eastAsia="en-US"/>
        </w:rPr>
        <w:t xml:space="preserve">permet d’organiser </w:t>
      </w:r>
      <w:r w:rsidRPr="007502DC">
        <w:rPr>
          <w:rFonts w:eastAsiaTheme="minorHAnsi" w:cs="Arial"/>
          <w:sz w:val="24"/>
          <w:szCs w:val="24"/>
          <w:lang w:eastAsia="en-US"/>
        </w:rPr>
        <w:t>les</w:t>
      </w:r>
      <w:r w:rsidRPr="00672106">
        <w:rPr>
          <w:rFonts w:eastAsiaTheme="minorHAnsi" w:cs="Arial"/>
          <w:sz w:val="24"/>
          <w:szCs w:val="24"/>
          <w:lang w:eastAsia="en-US"/>
        </w:rPr>
        <w:t xml:space="preserve"> activités proposées à l’ensemble du groupe classe. Il présente de nombreux avantages :</w:t>
      </w:r>
    </w:p>
    <w:p w:rsidR="007502DC" w:rsidRDefault="007502DC" w:rsidP="00727068">
      <w:pPr>
        <w:pStyle w:val="Paragraphedeliste"/>
        <w:numPr>
          <w:ilvl w:val="0"/>
          <w:numId w:val="59"/>
        </w:numPr>
        <w:autoSpaceDE w:val="0"/>
        <w:autoSpaceDN w:val="0"/>
        <w:adjustRightInd w:val="0"/>
        <w:ind w:left="567"/>
        <w:contextualSpacing/>
        <w:rPr>
          <w:rFonts w:eastAsiaTheme="minorHAnsi" w:cs="Arial"/>
          <w:sz w:val="24"/>
          <w:szCs w:val="24"/>
          <w:lang w:eastAsia="en-US"/>
        </w:rPr>
      </w:pPr>
      <w:r w:rsidRPr="007502DC">
        <w:rPr>
          <w:rFonts w:eastAsiaTheme="minorHAnsi" w:cs="Arial"/>
          <w:sz w:val="24"/>
          <w:szCs w:val="24"/>
          <w:lang w:eastAsia="en-US"/>
        </w:rPr>
        <w:t>il centre l’attention des élèves et du p</w:t>
      </w:r>
      <w:r w:rsidR="003839B3">
        <w:rPr>
          <w:rFonts w:eastAsiaTheme="minorHAnsi" w:cs="Arial"/>
          <w:sz w:val="24"/>
          <w:szCs w:val="24"/>
          <w:lang w:eastAsia="en-US"/>
        </w:rPr>
        <w:t xml:space="preserve">rofesseur sur les objectifs des </w:t>
      </w:r>
      <w:r w:rsidRPr="007502DC">
        <w:rPr>
          <w:rFonts w:eastAsiaTheme="minorHAnsi" w:cs="Arial"/>
          <w:sz w:val="24"/>
          <w:szCs w:val="24"/>
          <w:lang w:eastAsia="en-US"/>
        </w:rPr>
        <w:t>apprentissage</w:t>
      </w:r>
      <w:r w:rsidR="003839B3">
        <w:rPr>
          <w:rFonts w:eastAsiaTheme="minorHAnsi" w:cs="Arial"/>
          <w:sz w:val="24"/>
          <w:szCs w:val="24"/>
          <w:lang w:eastAsia="en-US"/>
        </w:rPr>
        <w:t>s</w:t>
      </w:r>
      <w:r w:rsidRPr="007502DC">
        <w:rPr>
          <w:rFonts w:eastAsiaTheme="minorHAnsi" w:cs="Arial"/>
          <w:sz w:val="24"/>
          <w:szCs w:val="24"/>
          <w:lang w:eastAsia="en-US"/>
        </w:rPr>
        <w:t xml:space="preserve"> ;</w:t>
      </w:r>
      <w:r>
        <w:rPr>
          <w:rFonts w:eastAsiaTheme="minorHAnsi" w:cs="Arial"/>
          <w:sz w:val="24"/>
          <w:szCs w:val="24"/>
          <w:lang w:eastAsia="en-US"/>
        </w:rPr>
        <w:t xml:space="preserve"> </w:t>
      </w:r>
    </w:p>
    <w:p w:rsidR="007502DC" w:rsidRDefault="007502DC" w:rsidP="00727068">
      <w:pPr>
        <w:pStyle w:val="Paragraphedeliste"/>
        <w:numPr>
          <w:ilvl w:val="0"/>
          <w:numId w:val="59"/>
        </w:numPr>
        <w:autoSpaceDE w:val="0"/>
        <w:autoSpaceDN w:val="0"/>
        <w:adjustRightInd w:val="0"/>
        <w:ind w:left="567"/>
        <w:contextualSpacing/>
        <w:rPr>
          <w:rFonts w:eastAsiaTheme="minorHAnsi" w:cs="Arial"/>
          <w:sz w:val="24"/>
          <w:szCs w:val="24"/>
          <w:lang w:eastAsia="en-US"/>
        </w:rPr>
      </w:pPr>
      <w:r w:rsidRPr="007502DC">
        <w:rPr>
          <w:rFonts w:eastAsiaTheme="minorHAnsi" w:cs="Arial"/>
          <w:sz w:val="24"/>
          <w:szCs w:val="24"/>
          <w:lang w:eastAsia="en-US"/>
        </w:rPr>
        <w:t>il permet la programmation de ces apprentissages (activités pratiques mieux ciblées, gestion facilitée des antériorités) ;</w:t>
      </w:r>
      <w:r>
        <w:rPr>
          <w:rFonts w:eastAsiaTheme="minorHAnsi" w:cs="Arial"/>
          <w:sz w:val="24"/>
          <w:szCs w:val="24"/>
          <w:lang w:eastAsia="en-US"/>
        </w:rPr>
        <w:t xml:space="preserve"> </w:t>
      </w:r>
    </w:p>
    <w:p w:rsidR="007502DC" w:rsidRDefault="007502DC" w:rsidP="00727068">
      <w:pPr>
        <w:pStyle w:val="Paragraphedeliste"/>
        <w:numPr>
          <w:ilvl w:val="0"/>
          <w:numId w:val="59"/>
        </w:numPr>
        <w:autoSpaceDE w:val="0"/>
        <w:autoSpaceDN w:val="0"/>
        <w:adjustRightInd w:val="0"/>
        <w:ind w:left="567"/>
        <w:contextualSpacing/>
        <w:rPr>
          <w:rFonts w:eastAsiaTheme="minorHAnsi" w:cs="Arial"/>
          <w:sz w:val="24"/>
          <w:szCs w:val="24"/>
          <w:lang w:eastAsia="en-US"/>
        </w:rPr>
      </w:pPr>
      <w:r w:rsidRPr="007502DC">
        <w:rPr>
          <w:rFonts w:eastAsiaTheme="minorHAnsi" w:cs="Arial"/>
          <w:sz w:val="24"/>
          <w:szCs w:val="24"/>
          <w:lang w:eastAsia="en-US"/>
        </w:rPr>
        <w:t>il permet la structuration des apprentissages ;</w:t>
      </w:r>
      <w:r>
        <w:rPr>
          <w:rFonts w:eastAsiaTheme="minorHAnsi" w:cs="Arial"/>
          <w:sz w:val="24"/>
          <w:szCs w:val="24"/>
          <w:lang w:eastAsia="en-US"/>
        </w:rPr>
        <w:t xml:space="preserve"> </w:t>
      </w:r>
    </w:p>
    <w:p w:rsidR="007502DC" w:rsidRDefault="007502DC" w:rsidP="00727068">
      <w:pPr>
        <w:pStyle w:val="Paragraphedeliste"/>
        <w:numPr>
          <w:ilvl w:val="0"/>
          <w:numId w:val="59"/>
        </w:numPr>
        <w:autoSpaceDE w:val="0"/>
        <w:autoSpaceDN w:val="0"/>
        <w:adjustRightInd w:val="0"/>
        <w:ind w:left="567"/>
        <w:contextualSpacing/>
        <w:rPr>
          <w:rFonts w:eastAsiaTheme="minorHAnsi" w:cs="Arial"/>
          <w:sz w:val="24"/>
          <w:szCs w:val="24"/>
          <w:lang w:eastAsia="en-US"/>
        </w:rPr>
      </w:pPr>
      <w:r w:rsidRPr="007502DC">
        <w:rPr>
          <w:rFonts w:eastAsiaTheme="minorHAnsi" w:cs="Arial"/>
          <w:sz w:val="24"/>
          <w:szCs w:val="24"/>
          <w:lang w:eastAsia="en-US"/>
        </w:rPr>
        <w:t>il est le point de mire des apprentissages et détermine les évaluations en fin de cycle.</w:t>
      </w:r>
    </w:p>
    <w:p w:rsidR="007502DC" w:rsidRPr="007502DC" w:rsidRDefault="007502DC" w:rsidP="007502DC">
      <w:pPr>
        <w:autoSpaceDE w:val="0"/>
        <w:autoSpaceDN w:val="0"/>
        <w:adjustRightInd w:val="0"/>
        <w:contextualSpacing/>
        <w:rPr>
          <w:rFonts w:eastAsiaTheme="minorHAnsi" w:cs="Arial"/>
          <w:sz w:val="24"/>
          <w:szCs w:val="24"/>
          <w:lang w:eastAsia="en-US"/>
        </w:rPr>
      </w:pPr>
    </w:p>
    <w:p w:rsidR="007502DC" w:rsidRPr="0005402A" w:rsidRDefault="007502DC" w:rsidP="007502DC">
      <w:pPr>
        <w:autoSpaceDE w:val="0"/>
        <w:autoSpaceDN w:val="0"/>
        <w:adjustRightInd w:val="0"/>
        <w:jc w:val="left"/>
        <w:rPr>
          <w:rFonts w:eastAsiaTheme="minorHAnsi" w:cs="Arial"/>
          <w:sz w:val="24"/>
          <w:szCs w:val="24"/>
          <w:lang w:eastAsia="en-US"/>
        </w:rPr>
      </w:pPr>
      <w:r w:rsidRPr="0005402A">
        <w:rPr>
          <w:rFonts w:eastAsiaTheme="minorHAnsi" w:cs="Arial"/>
          <w:sz w:val="24"/>
          <w:szCs w:val="24"/>
          <w:lang w:eastAsia="en-US"/>
        </w:rPr>
        <w:t>L’identification et le découpage en centres d’intérêt doivent prendre en compte :</w:t>
      </w:r>
    </w:p>
    <w:p w:rsidR="007502DC" w:rsidRDefault="007502DC" w:rsidP="003C28F2">
      <w:pPr>
        <w:pStyle w:val="Paragraphedeliste"/>
        <w:numPr>
          <w:ilvl w:val="0"/>
          <w:numId w:val="60"/>
        </w:numPr>
        <w:autoSpaceDE w:val="0"/>
        <w:autoSpaceDN w:val="0"/>
        <w:adjustRightInd w:val="0"/>
        <w:ind w:left="426"/>
        <w:contextualSpacing/>
        <w:rPr>
          <w:rFonts w:eastAsiaTheme="minorHAnsi" w:cs="Arial"/>
          <w:sz w:val="24"/>
          <w:szCs w:val="24"/>
          <w:lang w:eastAsia="en-US"/>
        </w:rPr>
      </w:pPr>
      <w:r w:rsidRPr="007502DC">
        <w:rPr>
          <w:rFonts w:eastAsiaTheme="minorHAnsi" w:cs="Arial"/>
          <w:sz w:val="24"/>
          <w:szCs w:val="24"/>
          <w:lang w:eastAsia="en-US"/>
        </w:rPr>
        <w:t>l’analyse des connaissances et des capacités associées décrites dans le programme ;</w:t>
      </w:r>
      <w:r>
        <w:rPr>
          <w:rFonts w:eastAsiaTheme="minorHAnsi" w:cs="Arial"/>
          <w:sz w:val="24"/>
          <w:szCs w:val="24"/>
          <w:lang w:eastAsia="en-US"/>
        </w:rPr>
        <w:t xml:space="preserve"> </w:t>
      </w:r>
    </w:p>
    <w:p w:rsidR="007502DC" w:rsidRDefault="007502DC" w:rsidP="003C28F2">
      <w:pPr>
        <w:pStyle w:val="Paragraphedeliste"/>
        <w:numPr>
          <w:ilvl w:val="0"/>
          <w:numId w:val="60"/>
        </w:numPr>
        <w:autoSpaceDE w:val="0"/>
        <w:autoSpaceDN w:val="0"/>
        <w:adjustRightInd w:val="0"/>
        <w:ind w:left="426"/>
        <w:contextualSpacing/>
        <w:rPr>
          <w:rFonts w:eastAsiaTheme="minorHAnsi" w:cs="Arial"/>
          <w:sz w:val="24"/>
          <w:szCs w:val="24"/>
          <w:lang w:eastAsia="en-US"/>
        </w:rPr>
      </w:pPr>
      <w:r w:rsidRPr="007502DC">
        <w:rPr>
          <w:rFonts w:eastAsiaTheme="minorHAnsi" w:cs="Arial"/>
          <w:sz w:val="24"/>
          <w:szCs w:val="24"/>
          <w:lang w:eastAsia="en-US"/>
        </w:rPr>
        <w:t>l’expérience du professeur et sa compétence en didactique qui lui permettent d’identifier l</w:t>
      </w:r>
      <w:r>
        <w:rPr>
          <w:rFonts w:eastAsiaTheme="minorHAnsi" w:cs="Arial"/>
          <w:sz w:val="24"/>
          <w:szCs w:val="24"/>
          <w:lang w:eastAsia="en-US"/>
        </w:rPr>
        <w:t xml:space="preserve">es points-clés de la formation. </w:t>
      </w:r>
    </w:p>
    <w:p w:rsidR="007502DC" w:rsidRPr="007502DC" w:rsidRDefault="007502DC" w:rsidP="007502DC">
      <w:pPr>
        <w:autoSpaceDE w:val="0"/>
        <w:autoSpaceDN w:val="0"/>
        <w:adjustRightInd w:val="0"/>
        <w:contextualSpacing/>
        <w:rPr>
          <w:rFonts w:eastAsiaTheme="minorHAnsi" w:cs="Arial"/>
          <w:sz w:val="24"/>
          <w:szCs w:val="24"/>
          <w:lang w:eastAsia="en-US"/>
        </w:rPr>
      </w:pPr>
    </w:p>
    <w:p w:rsidR="007502DC" w:rsidRPr="0005402A" w:rsidRDefault="007502DC" w:rsidP="00A6197D">
      <w:pPr>
        <w:autoSpaceDE w:val="0"/>
        <w:autoSpaceDN w:val="0"/>
        <w:adjustRightInd w:val="0"/>
        <w:rPr>
          <w:rFonts w:cs="Arial"/>
          <w:sz w:val="24"/>
          <w:szCs w:val="24"/>
        </w:rPr>
      </w:pPr>
      <w:r w:rsidRPr="0005402A">
        <w:rPr>
          <w:rFonts w:eastAsiaTheme="minorHAnsi" w:cs="Arial"/>
          <w:sz w:val="24"/>
          <w:szCs w:val="24"/>
          <w:lang w:eastAsia="en-US"/>
        </w:rPr>
        <w:t xml:space="preserve">Dès que l’enseignant a identifié les connaissances et les capacités associées à son </w:t>
      </w:r>
      <w:r w:rsidR="00D90338">
        <w:rPr>
          <w:rFonts w:eastAsiaTheme="minorHAnsi" w:cs="Arial"/>
          <w:sz w:val="24"/>
          <w:szCs w:val="24"/>
          <w:lang w:eastAsia="en-US"/>
        </w:rPr>
        <w:t xml:space="preserve">(ses) </w:t>
      </w:r>
      <w:r w:rsidRPr="0005402A">
        <w:rPr>
          <w:rFonts w:eastAsiaTheme="minorHAnsi" w:cs="Arial"/>
          <w:sz w:val="24"/>
          <w:szCs w:val="24"/>
          <w:lang w:eastAsia="en-US"/>
        </w:rPr>
        <w:t>centre</w:t>
      </w:r>
      <w:r w:rsidR="00D90338">
        <w:rPr>
          <w:rFonts w:eastAsiaTheme="minorHAnsi" w:cs="Arial"/>
          <w:sz w:val="24"/>
          <w:szCs w:val="24"/>
          <w:lang w:eastAsia="en-US"/>
        </w:rPr>
        <w:t>(s)</w:t>
      </w:r>
      <w:r>
        <w:rPr>
          <w:rFonts w:eastAsiaTheme="minorHAnsi" w:cs="Arial"/>
          <w:sz w:val="24"/>
          <w:szCs w:val="24"/>
          <w:lang w:eastAsia="en-US"/>
        </w:rPr>
        <w:t xml:space="preserve"> </w:t>
      </w:r>
      <w:r w:rsidRPr="0005402A">
        <w:rPr>
          <w:rFonts w:eastAsiaTheme="minorHAnsi" w:cs="Arial"/>
          <w:sz w:val="24"/>
          <w:szCs w:val="24"/>
          <w:lang w:eastAsia="en-US"/>
        </w:rPr>
        <w:t>d’intérêt, il détermine la durée de la séquence pédagogique associée.</w:t>
      </w:r>
    </w:p>
    <w:p w:rsidR="007502DC" w:rsidRDefault="007502DC" w:rsidP="00A6197D">
      <w:pPr>
        <w:autoSpaceDE w:val="0"/>
        <w:autoSpaceDN w:val="0"/>
        <w:adjustRightInd w:val="0"/>
        <w:rPr>
          <w:rFonts w:ascii="TimesNewRomanPSMT" w:eastAsiaTheme="minorHAnsi" w:hAnsi="TimesNewRomanPSMT" w:cs="TimesNewRomanPSMT"/>
          <w:sz w:val="24"/>
          <w:szCs w:val="24"/>
          <w:lang w:eastAsia="en-US"/>
        </w:rPr>
      </w:pPr>
      <w:r>
        <w:rPr>
          <w:rFonts w:cs="Arial"/>
          <w:sz w:val="24"/>
          <w:szCs w:val="24"/>
        </w:rPr>
        <w:t>La mise en place de séquences courtes, exploitant largement les différents systèmes du laboratoire, rapproche dans le temps les activités d’acquisition de connaissance</w:t>
      </w:r>
      <w:r w:rsidR="00461BC5">
        <w:rPr>
          <w:rFonts w:cs="Arial"/>
          <w:sz w:val="24"/>
          <w:szCs w:val="24"/>
        </w:rPr>
        <w:t xml:space="preserve">s et de capacités des activités </w:t>
      </w:r>
      <w:r>
        <w:rPr>
          <w:rFonts w:cs="Arial"/>
          <w:sz w:val="24"/>
          <w:szCs w:val="24"/>
        </w:rPr>
        <w:t xml:space="preserve">de structuration et de synthèse.   </w:t>
      </w:r>
    </w:p>
    <w:p w:rsidR="007502DC" w:rsidRDefault="007502DC" w:rsidP="007502DC">
      <w:pPr>
        <w:rPr>
          <w:rFonts w:cs="Arial"/>
          <w:sz w:val="24"/>
          <w:szCs w:val="24"/>
        </w:rPr>
      </w:pPr>
      <w:r>
        <w:rPr>
          <w:rFonts w:cs="Arial"/>
          <w:sz w:val="24"/>
          <w:szCs w:val="24"/>
        </w:rPr>
        <w:lastRenderedPageBreak/>
        <w:t xml:space="preserve">La structuration des connaissances à partir des centres d’intérêt ne doit pas être liée à la spécificité d’un système ou d’un matériel didactique, mais au contraire permettre de  transposer les acquis à d’autres systèmes dans des situations différentes pour réussir une tâche complexe. </w:t>
      </w:r>
    </w:p>
    <w:p w:rsidR="007502DC" w:rsidRDefault="007502DC" w:rsidP="007502DC">
      <w:r>
        <w:rPr>
          <w:rFonts w:cs="Arial"/>
          <w:sz w:val="24"/>
          <w:szCs w:val="24"/>
        </w:rPr>
        <w:t>Les compétences sont développées de façon progressive et simultanée et non pas acquises les unes après les autres. Une partie de l’organisation pédagogique peut se construire à partir d’un centre d’intérêt, c’est le cas en début de classe de première. Au fur et à mesure de l’augmentation du niveau de maîtrise des compétences, on peut faire intervenir plusieurs centres d’intérêt.</w:t>
      </w:r>
    </w:p>
    <w:p w:rsidR="00BD0EEA" w:rsidRDefault="00BD0EEA" w:rsidP="00BD0EEA">
      <w:pPr>
        <w:rPr>
          <w:rFonts w:cs="Arial"/>
          <w:sz w:val="24"/>
          <w:szCs w:val="24"/>
        </w:rPr>
      </w:pPr>
    </w:p>
    <w:p w:rsidR="00BD0EEA" w:rsidRDefault="00BD0EEA" w:rsidP="00BD0EEA">
      <w:pPr>
        <w:rPr>
          <w:rFonts w:cs="Arial"/>
          <w:sz w:val="24"/>
          <w:szCs w:val="24"/>
        </w:rPr>
      </w:pPr>
      <w:r>
        <w:rPr>
          <w:rFonts w:cs="Arial"/>
          <w:sz w:val="24"/>
          <w:szCs w:val="24"/>
        </w:rPr>
        <w:t>Les différentes modalités pédagogiques, cours, TD, TP, sont librement organisées sur le total horaire de six heures. En particulier, il n’y a pas d’obligation d’affecter le même volume horaire aux différentes activités cours, TD, TP dans une organisation hebdomadaire figée sur l’année. Il est recommandé d’adapter les volumes horaires aux besoins pédagogiques. Certaines connaissances et capacités du programme, identifiées par les enseignants comme complexes et importantes pour construire la suite de la progression, peuvent solliciter un volume horaire plus important en TD et TP.</w:t>
      </w:r>
      <w:r w:rsidR="00F90038">
        <w:rPr>
          <w:rFonts w:cs="Arial"/>
          <w:sz w:val="24"/>
          <w:szCs w:val="24"/>
        </w:rPr>
        <w:t xml:space="preserve"> D’autres notions du programme</w:t>
      </w:r>
      <w:r>
        <w:rPr>
          <w:rFonts w:cs="Arial"/>
          <w:sz w:val="24"/>
          <w:szCs w:val="24"/>
        </w:rPr>
        <w:t xml:space="preserve"> peuve</w:t>
      </w:r>
      <w:r w:rsidR="00F90038">
        <w:rPr>
          <w:rFonts w:cs="Arial"/>
          <w:sz w:val="24"/>
          <w:szCs w:val="24"/>
        </w:rPr>
        <w:t xml:space="preserve">nt se construire plus largement grâce à </w:t>
      </w:r>
      <w:r>
        <w:rPr>
          <w:rFonts w:cs="Arial"/>
          <w:sz w:val="24"/>
          <w:szCs w:val="24"/>
        </w:rPr>
        <w:t>des activités de cours et de TD.</w:t>
      </w:r>
      <w:r w:rsidR="007F5E23">
        <w:rPr>
          <w:rFonts w:cs="Arial"/>
          <w:sz w:val="24"/>
          <w:szCs w:val="24"/>
        </w:rPr>
        <w:t xml:space="preserve"> </w:t>
      </w:r>
    </w:p>
    <w:p w:rsidR="007F5E23" w:rsidRDefault="007F5E23" w:rsidP="00BD0EEA">
      <w:pPr>
        <w:rPr>
          <w:rFonts w:cs="Arial"/>
          <w:sz w:val="24"/>
          <w:szCs w:val="24"/>
        </w:rPr>
      </w:pPr>
    </w:p>
    <w:p w:rsidR="00BD0EEA" w:rsidRDefault="00BD0EEA" w:rsidP="00BD0EEA">
      <w:pPr>
        <w:jc w:val="left"/>
        <w:rPr>
          <w:rFonts w:cs="Arial"/>
          <w:sz w:val="24"/>
          <w:szCs w:val="24"/>
        </w:rPr>
      </w:pPr>
      <w:r>
        <w:rPr>
          <w:rFonts w:cs="Arial"/>
          <w:sz w:val="24"/>
          <w:szCs w:val="24"/>
        </w:rPr>
        <w:t xml:space="preserve">La plus petite unité pédagogique temporelle </w:t>
      </w:r>
      <w:r>
        <w:rPr>
          <w:rFonts w:cs="Arial"/>
          <w:b/>
          <w:bCs/>
          <w:sz w:val="24"/>
          <w:szCs w:val="24"/>
        </w:rPr>
        <w:t xml:space="preserve">cohérente </w:t>
      </w:r>
      <w:r>
        <w:rPr>
          <w:rFonts w:cs="Arial"/>
          <w:sz w:val="24"/>
          <w:szCs w:val="24"/>
        </w:rPr>
        <w:t>est la séquence. Elle est qualifiée de cohérente si :</w:t>
      </w:r>
    </w:p>
    <w:p w:rsidR="00BD0EEA" w:rsidRDefault="00BD0EEA" w:rsidP="00727068">
      <w:pPr>
        <w:pStyle w:val="Paragraphedeliste2"/>
        <w:numPr>
          <w:ilvl w:val="0"/>
          <w:numId w:val="55"/>
        </w:numPr>
        <w:ind w:left="567"/>
        <w:rPr>
          <w:rFonts w:ascii="Arial" w:hAnsi="Arial" w:cs="Arial"/>
        </w:rPr>
      </w:pPr>
      <w:r>
        <w:rPr>
          <w:rFonts w:ascii="Arial" w:hAnsi="Arial" w:cs="Arial"/>
        </w:rPr>
        <w:t>elle est construite avec un ou plusieurs centres d’intérêt ;</w:t>
      </w:r>
    </w:p>
    <w:p w:rsidR="00BD0EEA" w:rsidRDefault="00BD0EEA" w:rsidP="00727068">
      <w:pPr>
        <w:pStyle w:val="Paragraphedeliste2"/>
        <w:numPr>
          <w:ilvl w:val="0"/>
          <w:numId w:val="55"/>
        </w:numPr>
        <w:ind w:left="567"/>
        <w:rPr>
          <w:rFonts w:ascii="Arial" w:hAnsi="Arial" w:cs="Arial"/>
        </w:rPr>
      </w:pPr>
      <w:r>
        <w:rPr>
          <w:rFonts w:ascii="Arial" w:hAnsi="Arial" w:cs="Arial"/>
        </w:rPr>
        <w:t>elle mobilise trois processus, donner du sens et motiver les élèves, développer les compétences, évaluer les acquis.</w:t>
      </w:r>
    </w:p>
    <w:p w:rsidR="00837A65" w:rsidRDefault="00837A65" w:rsidP="00837A65">
      <w:pPr>
        <w:rPr>
          <w:sz w:val="24"/>
          <w:szCs w:val="24"/>
        </w:rPr>
      </w:pPr>
    </w:p>
    <w:p w:rsidR="00837A65" w:rsidRDefault="00837A65" w:rsidP="00A913D0">
      <w:pPr>
        <w:rPr>
          <w:sz w:val="24"/>
          <w:szCs w:val="24"/>
        </w:rPr>
      </w:pPr>
      <w:r w:rsidRPr="00670DC4">
        <w:rPr>
          <w:sz w:val="24"/>
          <w:szCs w:val="24"/>
        </w:rPr>
        <w:t xml:space="preserve">Il reste à définir </w:t>
      </w:r>
      <w:r>
        <w:rPr>
          <w:sz w:val="24"/>
          <w:szCs w:val="24"/>
        </w:rPr>
        <w:t>l’organisation temporelle des séquences adaptée aux contraintes de l’année scolaire (trimestres</w:t>
      </w:r>
      <w:r w:rsidRPr="00670DC4">
        <w:rPr>
          <w:sz w:val="24"/>
          <w:szCs w:val="24"/>
        </w:rPr>
        <w:t xml:space="preserve"> et périodes inter-vacances</w:t>
      </w:r>
      <w:r>
        <w:rPr>
          <w:sz w:val="24"/>
          <w:szCs w:val="24"/>
        </w:rPr>
        <w:t>, examens).</w:t>
      </w:r>
      <w:r w:rsidRPr="00670DC4">
        <w:rPr>
          <w:sz w:val="24"/>
          <w:szCs w:val="24"/>
        </w:rPr>
        <w:t xml:space="preserve"> </w:t>
      </w:r>
    </w:p>
    <w:p w:rsidR="00837A65" w:rsidRDefault="00837A65" w:rsidP="00BD0EEA">
      <w:pPr>
        <w:rPr>
          <w:sz w:val="24"/>
          <w:szCs w:val="24"/>
        </w:rPr>
      </w:pPr>
      <w:r>
        <w:rPr>
          <w:sz w:val="24"/>
          <w:szCs w:val="24"/>
        </w:rPr>
        <w:t xml:space="preserve">Un exemple d’organisation pédagogique est </w:t>
      </w:r>
      <w:r w:rsidRPr="00E70BC4">
        <w:rPr>
          <w:sz w:val="24"/>
          <w:szCs w:val="24"/>
        </w:rPr>
        <w:t>fourni figure 1</w:t>
      </w:r>
      <w:r w:rsidR="00B66F9D">
        <w:rPr>
          <w:sz w:val="24"/>
          <w:szCs w:val="24"/>
        </w:rPr>
        <w:t>1</w:t>
      </w:r>
      <w:r w:rsidRPr="00E70BC4">
        <w:rPr>
          <w:sz w:val="24"/>
          <w:szCs w:val="24"/>
        </w:rPr>
        <w:t>.</w:t>
      </w:r>
      <w:r>
        <w:rPr>
          <w:sz w:val="24"/>
          <w:szCs w:val="24"/>
        </w:rPr>
        <w:t xml:space="preserve"> </w:t>
      </w:r>
    </w:p>
    <w:p w:rsidR="00837A65" w:rsidRDefault="00BB461A" w:rsidP="00837A65">
      <w:pPr>
        <w:autoSpaceDE w:val="0"/>
        <w:autoSpaceDN w:val="0"/>
        <w:adjustRightInd w:val="0"/>
        <w:jc w:val="center"/>
        <w:rPr>
          <w:color w:val="000000"/>
          <w:sz w:val="24"/>
          <w:szCs w:val="24"/>
        </w:rPr>
      </w:pPr>
      <w:r>
        <w:rPr>
          <w:noProof/>
          <w:color w:val="000000"/>
          <w:sz w:val="24"/>
          <w:szCs w:val="24"/>
        </w:rPr>
        <w:drawing>
          <wp:inline distT="0" distB="0" distL="0" distR="0">
            <wp:extent cx="6258884" cy="3857625"/>
            <wp:effectExtent l="19050" t="0" r="8566" b="0"/>
            <wp:docPr id="2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6" cstate="print"/>
                    <a:srcRect/>
                    <a:stretch>
                      <a:fillRect/>
                    </a:stretch>
                  </pic:blipFill>
                  <pic:spPr bwMode="auto">
                    <a:xfrm>
                      <a:off x="0" y="0"/>
                      <a:ext cx="6271608" cy="3865468"/>
                    </a:xfrm>
                    <a:prstGeom prst="rect">
                      <a:avLst/>
                    </a:prstGeom>
                    <a:noFill/>
                    <a:ln w="9525">
                      <a:noFill/>
                      <a:miter lim="800000"/>
                      <a:headEnd/>
                      <a:tailEnd/>
                    </a:ln>
                  </pic:spPr>
                </pic:pic>
              </a:graphicData>
            </a:graphic>
          </wp:inline>
        </w:drawing>
      </w:r>
    </w:p>
    <w:p w:rsidR="00837A65" w:rsidRPr="00E70BC4" w:rsidRDefault="000B5BC9" w:rsidP="00837A65">
      <w:pPr>
        <w:ind w:left="284"/>
        <w:jc w:val="center"/>
        <w:rPr>
          <w:rFonts w:cs="Arial"/>
          <w:sz w:val="24"/>
          <w:szCs w:val="24"/>
        </w:rPr>
      </w:pPr>
      <w:r w:rsidRPr="007874EF">
        <w:rPr>
          <w:sz w:val="24"/>
          <w:szCs w:val="24"/>
        </w:rPr>
        <w:t xml:space="preserve">Figure </w:t>
      </w:r>
      <w:r>
        <w:rPr>
          <w:sz w:val="24"/>
          <w:szCs w:val="24"/>
        </w:rPr>
        <w:t>1</w:t>
      </w:r>
      <w:r w:rsidR="00E75A37">
        <w:rPr>
          <w:sz w:val="24"/>
          <w:szCs w:val="24"/>
        </w:rPr>
        <w:t>1</w:t>
      </w:r>
      <w:r w:rsidRPr="007874EF">
        <w:rPr>
          <w:sz w:val="24"/>
          <w:szCs w:val="24"/>
        </w:rPr>
        <w:t xml:space="preserve"> </w:t>
      </w:r>
      <w:r w:rsidR="007874EF" w:rsidRPr="00E70BC4">
        <w:rPr>
          <w:rFonts w:cs="Arial"/>
          <w:noProof/>
          <w:sz w:val="24"/>
          <w:szCs w:val="24"/>
        </w:rPr>
        <w:t xml:space="preserve">– </w:t>
      </w:r>
      <w:r w:rsidR="00837A65" w:rsidRPr="00E70BC4">
        <w:rPr>
          <w:rFonts w:cs="Arial"/>
          <w:noProof/>
          <w:sz w:val="24"/>
          <w:szCs w:val="24"/>
        </w:rPr>
        <w:t>Exemple d’organisation pédagogique par centres d’intérêt</w:t>
      </w:r>
    </w:p>
    <w:p w:rsidR="00BD0EEA" w:rsidRDefault="00BD0EEA" w:rsidP="00BD0EEA">
      <w:pPr>
        <w:rPr>
          <w:sz w:val="24"/>
          <w:szCs w:val="24"/>
        </w:rPr>
      </w:pPr>
      <w:r>
        <w:rPr>
          <w:sz w:val="24"/>
          <w:szCs w:val="24"/>
        </w:rPr>
        <w:lastRenderedPageBreak/>
        <w:t>La lecture horizontale de la figure 1</w:t>
      </w:r>
      <w:r w:rsidR="00E75A37">
        <w:rPr>
          <w:sz w:val="24"/>
          <w:szCs w:val="24"/>
        </w:rPr>
        <w:t>1</w:t>
      </w:r>
      <w:r>
        <w:rPr>
          <w:sz w:val="24"/>
          <w:szCs w:val="24"/>
        </w:rPr>
        <w:t xml:space="preserve"> indique l’évolution temporelle sur les deux années du cycle de formation. La lecture verticale indique l’évolution temporelle de la séquence concernée. </w:t>
      </w:r>
    </w:p>
    <w:p w:rsidR="00BD0EEA" w:rsidRDefault="00BD0EEA" w:rsidP="00A913D0">
      <w:pPr>
        <w:autoSpaceDE w:val="0"/>
        <w:autoSpaceDN w:val="0"/>
        <w:adjustRightInd w:val="0"/>
        <w:rPr>
          <w:color w:val="000000"/>
          <w:sz w:val="24"/>
          <w:szCs w:val="24"/>
        </w:rPr>
      </w:pPr>
    </w:p>
    <w:p w:rsidR="003C7077" w:rsidRDefault="00837A65" w:rsidP="00A913D0">
      <w:pPr>
        <w:autoSpaceDE w:val="0"/>
        <w:autoSpaceDN w:val="0"/>
        <w:adjustRightInd w:val="0"/>
        <w:rPr>
          <w:color w:val="000000"/>
          <w:sz w:val="24"/>
          <w:szCs w:val="24"/>
        </w:rPr>
      </w:pPr>
      <w:r w:rsidRPr="00FC7405">
        <w:rPr>
          <w:color w:val="000000"/>
          <w:sz w:val="24"/>
          <w:szCs w:val="24"/>
        </w:rPr>
        <w:t>Chaque séquence doit comporter un processus centré sur le sens. Il permet de travailler sur la motivation des élèves et sur le sen</w:t>
      </w:r>
      <w:r>
        <w:rPr>
          <w:color w:val="000000"/>
          <w:sz w:val="24"/>
          <w:szCs w:val="24"/>
        </w:rPr>
        <w:t>s donné aux activités proposées.</w:t>
      </w:r>
      <w:r w:rsidRPr="00FC7405">
        <w:rPr>
          <w:color w:val="000000"/>
          <w:sz w:val="24"/>
          <w:szCs w:val="24"/>
        </w:rPr>
        <w:t xml:space="preserve"> </w:t>
      </w:r>
      <w:r>
        <w:rPr>
          <w:color w:val="000000"/>
          <w:sz w:val="24"/>
          <w:szCs w:val="24"/>
        </w:rPr>
        <w:t>C</w:t>
      </w:r>
      <w:r w:rsidRPr="00FC7405">
        <w:rPr>
          <w:color w:val="000000"/>
          <w:sz w:val="24"/>
          <w:szCs w:val="24"/>
        </w:rPr>
        <w:t xml:space="preserve">es deux points sont étroitement associés à l’efficacité pédagogique de la séquence. </w:t>
      </w:r>
      <w:r>
        <w:rPr>
          <w:color w:val="000000"/>
          <w:sz w:val="24"/>
          <w:szCs w:val="24"/>
        </w:rPr>
        <w:t xml:space="preserve">Ce processus </w:t>
      </w:r>
      <w:r w:rsidRPr="00FC7405">
        <w:rPr>
          <w:color w:val="000000"/>
          <w:sz w:val="24"/>
          <w:szCs w:val="24"/>
        </w:rPr>
        <w:t xml:space="preserve">est réduit dans une séquence mettant en œuvre une démarche déductive et il est particulièrement développé lors de l’emploi d’une démarche inductive. </w:t>
      </w:r>
    </w:p>
    <w:p w:rsidR="00605245" w:rsidRDefault="00605245" w:rsidP="00A913D0">
      <w:pPr>
        <w:autoSpaceDE w:val="0"/>
        <w:autoSpaceDN w:val="0"/>
        <w:adjustRightInd w:val="0"/>
        <w:rPr>
          <w:color w:val="000000"/>
          <w:sz w:val="24"/>
          <w:szCs w:val="24"/>
        </w:rPr>
      </w:pPr>
    </w:p>
    <w:p w:rsidR="00837A65" w:rsidRDefault="00605245" w:rsidP="00A913D0">
      <w:pPr>
        <w:autoSpaceDE w:val="0"/>
        <w:autoSpaceDN w:val="0"/>
        <w:adjustRightInd w:val="0"/>
        <w:rPr>
          <w:color w:val="000000"/>
          <w:sz w:val="24"/>
          <w:szCs w:val="24"/>
        </w:rPr>
      </w:pPr>
      <w:r>
        <w:rPr>
          <w:color w:val="000000"/>
          <w:sz w:val="24"/>
          <w:szCs w:val="24"/>
        </w:rPr>
        <w:t xml:space="preserve">Il est </w:t>
      </w:r>
      <w:r w:rsidR="00837A65" w:rsidRPr="00FC7405">
        <w:rPr>
          <w:color w:val="000000"/>
          <w:sz w:val="24"/>
          <w:szCs w:val="24"/>
        </w:rPr>
        <w:t>préconis</w:t>
      </w:r>
      <w:r>
        <w:rPr>
          <w:color w:val="000000"/>
          <w:sz w:val="24"/>
          <w:szCs w:val="24"/>
        </w:rPr>
        <w:t>é</w:t>
      </w:r>
      <w:r w:rsidR="00837A65" w:rsidRPr="00FC7405">
        <w:rPr>
          <w:color w:val="000000"/>
          <w:sz w:val="24"/>
          <w:szCs w:val="24"/>
        </w:rPr>
        <w:t xml:space="preserve"> une entrée globale, externe et descendante. La méthode </w:t>
      </w:r>
      <w:r w:rsidR="00837A65">
        <w:rPr>
          <w:color w:val="000000"/>
          <w:sz w:val="24"/>
          <w:szCs w:val="24"/>
        </w:rPr>
        <w:t>s’organise en trois étapes (figure 1</w:t>
      </w:r>
      <w:r w:rsidR="00B66F9D">
        <w:rPr>
          <w:color w:val="000000"/>
          <w:sz w:val="24"/>
          <w:szCs w:val="24"/>
        </w:rPr>
        <w:t>2</w:t>
      </w:r>
      <w:r w:rsidR="00837A65">
        <w:rPr>
          <w:color w:val="000000"/>
          <w:sz w:val="24"/>
          <w:szCs w:val="24"/>
        </w:rPr>
        <w:t>) :</w:t>
      </w:r>
    </w:p>
    <w:p w:rsidR="00837A65" w:rsidRDefault="00837A65" w:rsidP="00727068">
      <w:pPr>
        <w:pStyle w:val="Paragraphedeliste"/>
        <w:numPr>
          <w:ilvl w:val="0"/>
          <w:numId w:val="7"/>
        </w:numPr>
        <w:autoSpaceDE w:val="0"/>
        <w:autoSpaceDN w:val="0"/>
        <w:adjustRightInd w:val="0"/>
        <w:ind w:left="567"/>
        <w:contextualSpacing/>
        <w:rPr>
          <w:color w:val="000000"/>
          <w:sz w:val="24"/>
          <w:szCs w:val="24"/>
        </w:rPr>
      </w:pPr>
      <w:r w:rsidRPr="00CD12D9">
        <w:rPr>
          <w:color w:val="000000"/>
          <w:sz w:val="24"/>
          <w:szCs w:val="24"/>
        </w:rPr>
        <w:t xml:space="preserve">présenter les activités proposées </w:t>
      </w:r>
      <w:r>
        <w:rPr>
          <w:color w:val="000000"/>
          <w:sz w:val="24"/>
          <w:szCs w:val="24"/>
        </w:rPr>
        <w:t xml:space="preserve">en prenant en compte </w:t>
      </w:r>
      <w:r w:rsidRPr="00CD12D9">
        <w:rPr>
          <w:color w:val="000000"/>
          <w:sz w:val="24"/>
          <w:szCs w:val="24"/>
        </w:rPr>
        <w:t>le contexte économique, social et environnemental. On s’intéresse avant tout au « pourquoi »</w:t>
      </w:r>
      <w:r>
        <w:rPr>
          <w:color w:val="000000"/>
          <w:sz w:val="24"/>
          <w:szCs w:val="24"/>
        </w:rPr>
        <w:t> (par exemple : quels sont les nouveaux services à développer pour favoriser les déplacements en milieu urbain ?) ;</w:t>
      </w:r>
    </w:p>
    <w:p w:rsidR="00837A65" w:rsidRDefault="00837A65" w:rsidP="00727068">
      <w:pPr>
        <w:pStyle w:val="Paragraphedeliste"/>
        <w:numPr>
          <w:ilvl w:val="0"/>
          <w:numId w:val="7"/>
        </w:numPr>
        <w:autoSpaceDE w:val="0"/>
        <w:autoSpaceDN w:val="0"/>
        <w:adjustRightInd w:val="0"/>
        <w:ind w:left="567"/>
        <w:contextualSpacing/>
        <w:rPr>
          <w:color w:val="000000"/>
          <w:sz w:val="24"/>
          <w:szCs w:val="24"/>
        </w:rPr>
      </w:pPr>
      <w:r w:rsidRPr="00CD12D9">
        <w:rPr>
          <w:color w:val="000000"/>
          <w:sz w:val="24"/>
          <w:szCs w:val="24"/>
        </w:rPr>
        <w:t>établir une problématique exprimé</w:t>
      </w:r>
      <w:r>
        <w:rPr>
          <w:color w:val="000000"/>
          <w:sz w:val="24"/>
          <w:szCs w:val="24"/>
        </w:rPr>
        <w:t>e</w:t>
      </w:r>
      <w:r w:rsidRPr="00CD12D9">
        <w:rPr>
          <w:color w:val="000000"/>
          <w:sz w:val="24"/>
          <w:szCs w:val="24"/>
        </w:rPr>
        <w:t xml:space="preserve"> au niveau des f</w:t>
      </w:r>
      <w:r>
        <w:rPr>
          <w:color w:val="000000"/>
          <w:sz w:val="24"/>
          <w:szCs w:val="24"/>
        </w:rPr>
        <w:t>onctions de services du système</w:t>
      </w:r>
      <w:r w:rsidRPr="00CD12D9">
        <w:rPr>
          <w:color w:val="000000"/>
          <w:sz w:val="24"/>
          <w:szCs w:val="24"/>
        </w:rPr>
        <w:t xml:space="preserve"> </w:t>
      </w:r>
      <w:r>
        <w:rPr>
          <w:color w:val="000000"/>
          <w:sz w:val="24"/>
          <w:szCs w:val="24"/>
        </w:rPr>
        <w:t xml:space="preserve">dont </w:t>
      </w:r>
      <w:r w:rsidRPr="00CD12D9">
        <w:rPr>
          <w:color w:val="000000"/>
          <w:sz w:val="24"/>
          <w:szCs w:val="24"/>
        </w:rPr>
        <w:t>on cherche à</w:t>
      </w:r>
      <w:r>
        <w:rPr>
          <w:color w:val="000000"/>
          <w:sz w:val="24"/>
          <w:szCs w:val="24"/>
        </w:rPr>
        <w:t xml:space="preserve"> en</w:t>
      </w:r>
      <w:r w:rsidRPr="00CD12D9">
        <w:rPr>
          <w:color w:val="000000"/>
          <w:sz w:val="24"/>
          <w:szCs w:val="24"/>
        </w:rPr>
        <w:t xml:space="preserve"> vérifier les performances</w:t>
      </w:r>
      <w:r>
        <w:rPr>
          <w:color w:val="000000"/>
          <w:sz w:val="24"/>
          <w:szCs w:val="24"/>
        </w:rPr>
        <w:t xml:space="preserve"> </w:t>
      </w:r>
      <w:r w:rsidRPr="00CD12D9">
        <w:rPr>
          <w:color w:val="000000"/>
          <w:sz w:val="24"/>
          <w:szCs w:val="24"/>
        </w:rPr>
        <w:t>(</w:t>
      </w:r>
      <w:r>
        <w:rPr>
          <w:color w:val="000000"/>
          <w:sz w:val="24"/>
          <w:szCs w:val="24"/>
        </w:rPr>
        <w:t>par exemple : quelle énergie faut-il embarquer pour obtenir l’autonomie attendue ?</w:t>
      </w:r>
      <w:r w:rsidRPr="00CD12D9">
        <w:rPr>
          <w:color w:val="000000"/>
          <w:sz w:val="24"/>
          <w:szCs w:val="24"/>
        </w:rPr>
        <w:t>)</w:t>
      </w:r>
      <w:r>
        <w:rPr>
          <w:color w:val="000000"/>
          <w:sz w:val="24"/>
          <w:szCs w:val="24"/>
        </w:rPr>
        <w:t> ;</w:t>
      </w:r>
    </w:p>
    <w:p w:rsidR="00837A65" w:rsidRPr="00CD12D9" w:rsidRDefault="00837A65" w:rsidP="00727068">
      <w:pPr>
        <w:pStyle w:val="Paragraphedeliste"/>
        <w:numPr>
          <w:ilvl w:val="0"/>
          <w:numId w:val="7"/>
        </w:numPr>
        <w:autoSpaceDE w:val="0"/>
        <w:autoSpaceDN w:val="0"/>
        <w:adjustRightInd w:val="0"/>
        <w:ind w:left="567"/>
        <w:contextualSpacing/>
        <w:rPr>
          <w:color w:val="000000"/>
          <w:sz w:val="24"/>
          <w:szCs w:val="24"/>
        </w:rPr>
      </w:pPr>
      <w:r w:rsidRPr="00CD12D9">
        <w:rPr>
          <w:color w:val="000000"/>
          <w:sz w:val="24"/>
          <w:szCs w:val="24"/>
        </w:rPr>
        <w:t>présente</w:t>
      </w:r>
      <w:r>
        <w:rPr>
          <w:color w:val="000000"/>
          <w:sz w:val="24"/>
          <w:szCs w:val="24"/>
        </w:rPr>
        <w:t>r</w:t>
      </w:r>
      <w:r w:rsidRPr="00CD12D9">
        <w:rPr>
          <w:color w:val="000000"/>
          <w:sz w:val="24"/>
          <w:szCs w:val="24"/>
        </w:rPr>
        <w:t xml:space="preserve"> un ou plusieurs problèmes techniques </w:t>
      </w:r>
      <w:r>
        <w:rPr>
          <w:color w:val="000000"/>
          <w:sz w:val="24"/>
          <w:szCs w:val="24"/>
        </w:rPr>
        <w:t>en liaison avec les</w:t>
      </w:r>
      <w:r w:rsidRPr="00CD12D9">
        <w:rPr>
          <w:color w:val="000000"/>
          <w:sz w:val="24"/>
          <w:szCs w:val="24"/>
        </w:rPr>
        <w:t xml:space="preserve"> fonctions techniques d</w:t>
      </w:r>
      <w:r>
        <w:rPr>
          <w:color w:val="000000"/>
          <w:sz w:val="24"/>
          <w:szCs w:val="24"/>
        </w:rPr>
        <w:t xml:space="preserve">u système </w:t>
      </w:r>
      <w:r w:rsidRPr="00CD12D9">
        <w:rPr>
          <w:color w:val="000000"/>
          <w:sz w:val="24"/>
          <w:szCs w:val="24"/>
        </w:rPr>
        <w:t>(</w:t>
      </w:r>
      <w:r>
        <w:rPr>
          <w:color w:val="000000"/>
          <w:sz w:val="24"/>
          <w:szCs w:val="24"/>
        </w:rPr>
        <w:t>par exemple : comment transmettre un effort</w:t>
      </w:r>
      <w:r w:rsidR="00C81FA0">
        <w:rPr>
          <w:color w:val="000000"/>
          <w:sz w:val="24"/>
          <w:szCs w:val="24"/>
        </w:rPr>
        <w:t xml:space="preserve"> </w:t>
      </w:r>
      <w:r>
        <w:rPr>
          <w:color w:val="000000"/>
          <w:sz w:val="24"/>
          <w:szCs w:val="24"/>
        </w:rPr>
        <w:t>?</w:t>
      </w:r>
      <w:r w:rsidRPr="00CD12D9">
        <w:rPr>
          <w:color w:val="000000"/>
          <w:sz w:val="24"/>
          <w:szCs w:val="24"/>
        </w:rPr>
        <w:t>).</w:t>
      </w:r>
    </w:p>
    <w:p w:rsidR="00837A65" w:rsidRDefault="00BB461A" w:rsidP="00837A65">
      <w:pPr>
        <w:autoSpaceDE w:val="0"/>
        <w:autoSpaceDN w:val="0"/>
        <w:adjustRightInd w:val="0"/>
        <w:jc w:val="center"/>
        <w:rPr>
          <w:color w:val="000000"/>
          <w:sz w:val="24"/>
          <w:szCs w:val="24"/>
        </w:rPr>
      </w:pPr>
      <w:r>
        <w:rPr>
          <w:noProof/>
          <w:color w:val="000000"/>
          <w:sz w:val="24"/>
          <w:szCs w:val="24"/>
        </w:rPr>
        <w:drawing>
          <wp:inline distT="0" distB="0" distL="0" distR="0">
            <wp:extent cx="4555979" cy="2228850"/>
            <wp:effectExtent l="19050" t="0" r="0"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cstate="print"/>
                    <a:srcRect/>
                    <a:stretch>
                      <a:fillRect/>
                    </a:stretch>
                  </pic:blipFill>
                  <pic:spPr bwMode="auto">
                    <a:xfrm>
                      <a:off x="0" y="0"/>
                      <a:ext cx="4565390" cy="2233454"/>
                    </a:xfrm>
                    <a:prstGeom prst="rect">
                      <a:avLst/>
                    </a:prstGeom>
                    <a:noFill/>
                    <a:ln w="9525">
                      <a:noFill/>
                      <a:miter lim="800000"/>
                      <a:headEnd/>
                      <a:tailEnd/>
                    </a:ln>
                  </pic:spPr>
                </pic:pic>
              </a:graphicData>
            </a:graphic>
          </wp:inline>
        </w:drawing>
      </w:r>
    </w:p>
    <w:p w:rsidR="00837A65" w:rsidRPr="00670DC4" w:rsidRDefault="000B5BC9" w:rsidP="00837A65">
      <w:pPr>
        <w:ind w:left="284"/>
        <w:jc w:val="center"/>
        <w:rPr>
          <w:rFonts w:cs="Arial"/>
          <w:sz w:val="24"/>
          <w:szCs w:val="24"/>
        </w:rPr>
      </w:pPr>
      <w:r w:rsidRPr="007874EF">
        <w:rPr>
          <w:sz w:val="24"/>
          <w:szCs w:val="24"/>
        </w:rPr>
        <w:t xml:space="preserve">Figure </w:t>
      </w:r>
      <w:r>
        <w:rPr>
          <w:sz w:val="24"/>
          <w:szCs w:val="24"/>
        </w:rPr>
        <w:t>1</w:t>
      </w:r>
      <w:r w:rsidR="00E75A37">
        <w:rPr>
          <w:sz w:val="24"/>
          <w:szCs w:val="24"/>
        </w:rPr>
        <w:t>2</w:t>
      </w:r>
      <w:r w:rsidRPr="007874EF">
        <w:rPr>
          <w:sz w:val="24"/>
          <w:szCs w:val="24"/>
        </w:rPr>
        <w:t xml:space="preserve"> </w:t>
      </w:r>
      <w:r w:rsidR="007874EF" w:rsidRPr="007874EF">
        <w:rPr>
          <w:rFonts w:cs="Arial"/>
          <w:noProof/>
          <w:sz w:val="24"/>
          <w:szCs w:val="24"/>
        </w:rPr>
        <w:t xml:space="preserve">– </w:t>
      </w:r>
      <w:r w:rsidR="00837A65" w:rsidRPr="007874EF">
        <w:rPr>
          <w:rFonts w:cs="Arial"/>
          <w:noProof/>
          <w:sz w:val="24"/>
          <w:szCs w:val="24"/>
        </w:rPr>
        <w:t>Comment donner</w:t>
      </w:r>
      <w:r w:rsidR="00837A65">
        <w:rPr>
          <w:rFonts w:cs="Arial"/>
          <w:noProof/>
          <w:sz w:val="24"/>
          <w:szCs w:val="24"/>
        </w:rPr>
        <w:t xml:space="preserve"> du sens ? </w:t>
      </w:r>
    </w:p>
    <w:p w:rsidR="00837A65" w:rsidRDefault="00837A65" w:rsidP="00837A65">
      <w:pPr>
        <w:autoSpaceDE w:val="0"/>
        <w:autoSpaceDN w:val="0"/>
        <w:adjustRightInd w:val="0"/>
        <w:rPr>
          <w:color w:val="000000"/>
          <w:sz w:val="24"/>
          <w:szCs w:val="24"/>
        </w:rPr>
      </w:pPr>
    </w:p>
    <w:p w:rsidR="00837A65" w:rsidRPr="00FC7405" w:rsidRDefault="00837A65" w:rsidP="00A913D0">
      <w:pPr>
        <w:autoSpaceDE w:val="0"/>
        <w:autoSpaceDN w:val="0"/>
        <w:adjustRightInd w:val="0"/>
        <w:rPr>
          <w:color w:val="000000"/>
          <w:sz w:val="24"/>
          <w:szCs w:val="24"/>
        </w:rPr>
      </w:pPr>
      <w:r w:rsidRPr="00FC7405">
        <w:rPr>
          <w:color w:val="000000"/>
          <w:sz w:val="24"/>
          <w:szCs w:val="24"/>
        </w:rPr>
        <w:t>Chaque séquence doit comporter un processus de structuration des connaissances</w:t>
      </w:r>
      <w:r>
        <w:rPr>
          <w:color w:val="000000"/>
          <w:sz w:val="24"/>
          <w:szCs w:val="24"/>
        </w:rPr>
        <w:t xml:space="preserve"> associées aux compétences. C</w:t>
      </w:r>
      <w:r w:rsidRPr="00FC7405">
        <w:rPr>
          <w:color w:val="000000"/>
          <w:sz w:val="24"/>
          <w:szCs w:val="24"/>
        </w:rPr>
        <w:t xml:space="preserve">’est le rôle du cours dans une démarche déductive ou de la leçon de synthèse dans une démarche inductive. Le résultat de ce processus (les documents remis à l’élève ou les prises de notes) doit être d’une </w:t>
      </w:r>
      <w:r>
        <w:rPr>
          <w:color w:val="000000"/>
          <w:sz w:val="24"/>
          <w:szCs w:val="24"/>
        </w:rPr>
        <w:t>accessibilité</w:t>
      </w:r>
      <w:r w:rsidRPr="00FC7405">
        <w:rPr>
          <w:color w:val="000000"/>
          <w:sz w:val="24"/>
          <w:szCs w:val="24"/>
        </w:rPr>
        <w:t xml:space="preserve"> maximale pour l’élève, il identifie ce qui est à apprendre et à retenir.</w:t>
      </w:r>
    </w:p>
    <w:p w:rsidR="00837A65" w:rsidRDefault="00837A65" w:rsidP="00A913D0">
      <w:pPr>
        <w:autoSpaceDE w:val="0"/>
        <w:autoSpaceDN w:val="0"/>
        <w:adjustRightInd w:val="0"/>
        <w:rPr>
          <w:color w:val="000000"/>
          <w:sz w:val="24"/>
          <w:szCs w:val="24"/>
        </w:rPr>
      </w:pPr>
      <w:r w:rsidRPr="00FC7405">
        <w:rPr>
          <w:color w:val="000000"/>
          <w:sz w:val="24"/>
          <w:szCs w:val="24"/>
        </w:rPr>
        <w:t>Chaque séquence doit comporter un processus d’évaluation</w:t>
      </w:r>
      <w:r>
        <w:rPr>
          <w:color w:val="000000"/>
          <w:sz w:val="24"/>
          <w:szCs w:val="24"/>
        </w:rPr>
        <w:t xml:space="preserve"> (ou auto-évaluation) qui</w:t>
      </w:r>
      <w:r w:rsidRPr="00FC7405">
        <w:rPr>
          <w:color w:val="000000"/>
          <w:sz w:val="24"/>
          <w:szCs w:val="24"/>
        </w:rPr>
        <w:t xml:space="preserve"> peut être complet (diagnostic, formatif, sommatif) ou partiel (uniquement formatif). </w:t>
      </w:r>
      <w:r>
        <w:rPr>
          <w:color w:val="000000"/>
          <w:sz w:val="24"/>
          <w:szCs w:val="24"/>
        </w:rPr>
        <w:t>Ce processus</w:t>
      </w:r>
      <w:r w:rsidRPr="00FC7405">
        <w:rPr>
          <w:color w:val="000000"/>
          <w:sz w:val="24"/>
          <w:szCs w:val="24"/>
        </w:rPr>
        <w:t xml:space="preserve"> </w:t>
      </w:r>
      <w:r>
        <w:rPr>
          <w:color w:val="000000"/>
          <w:sz w:val="24"/>
          <w:szCs w:val="24"/>
        </w:rPr>
        <w:t>doit être</w:t>
      </w:r>
      <w:r w:rsidRPr="00FC7405">
        <w:rPr>
          <w:color w:val="000000"/>
          <w:sz w:val="24"/>
          <w:szCs w:val="24"/>
        </w:rPr>
        <w:t xml:space="preserve"> bien </w:t>
      </w:r>
      <w:r>
        <w:rPr>
          <w:color w:val="000000"/>
          <w:sz w:val="24"/>
          <w:szCs w:val="24"/>
        </w:rPr>
        <w:t>identifié et lisible de l’élève. I</w:t>
      </w:r>
      <w:r w:rsidRPr="00FC7405">
        <w:rPr>
          <w:color w:val="000000"/>
          <w:sz w:val="24"/>
          <w:szCs w:val="24"/>
        </w:rPr>
        <w:t>l définit le contrat pédagogique p</w:t>
      </w:r>
      <w:r>
        <w:rPr>
          <w:color w:val="000000"/>
          <w:sz w:val="24"/>
          <w:szCs w:val="24"/>
        </w:rPr>
        <w:t>assé entre le professeur et l’élève. I</w:t>
      </w:r>
      <w:r w:rsidRPr="00FC7405">
        <w:rPr>
          <w:color w:val="000000"/>
          <w:sz w:val="24"/>
          <w:szCs w:val="24"/>
        </w:rPr>
        <w:t>l explicite les attendus, les critères, le type et les modalités d’évaluation.</w:t>
      </w:r>
    </w:p>
    <w:p w:rsidR="003C7077" w:rsidRDefault="003C7077" w:rsidP="00837A65">
      <w:pPr>
        <w:autoSpaceDE w:val="0"/>
        <w:autoSpaceDN w:val="0"/>
        <w:adjustRightInd w:val="0"/>
        <w:rPr>
          <w:color w:val="000000"/>
          <w:sz w:val="24"/>
          <w:szCs w:val="24"/>
        </w:rPr>
      </w:pPr>
    </w:p>
    <w:p w:rsidR="00837A65" w:rsidRPr="000A7C36" w:rsidRDefault="00837A65" w:rsidP="005A0D4E">
      <w:pPr>
        <w:pStyle w:val="Titre3"/>
        <w:tabs>
          <w:tab w:val="num" w:pos="851"/>
        </w:tabs>
        <w:ind w:left="1276"/>
        <w:rPr>
          <w:b/>
        </w:rPr>
      </w:pPr>
      <w:bookmarkStart w:id="35" w:name="_Toc284339268"/>
      <w:bookmarkStart w:id="36" w:name="_Toc292703830"/>
      <w:r w:rsidRPr="000A7C36">
        <w:rPr>
          <w:b/>
        </w:rPr>
        <w:t>Organisation d’une séquence</w:t>
      </w:r>
      <w:bookmarkEnd w:id="35"/>
      <w:bookmarkEnd w:id="36"/>
      <w:r w:rsidRPr="000A7C36">
        <w:rPr>
          <w:b/>
        </w:rPr>
        <w:t> </w:t>
      </w:r>
    </w:p>
    <w:p w:rsidR="00C81FA0" w:rsidRPr="00C81FA0" w:rsidRDefault="00C81FA0" w:rsidP="00C81FA0"/>
    <w:p w:rsidR="00D63F06" w:rsidRDefault="00837A65" w:rsidP="00A913D0">
      <w:pPr>
        <w:rPr>
          <w:sz w:val="24"/>
          <w:szCs w:val="24"/>
        </w:rPr>
      </w:pPr>
      <w:r>
        <w:rPr>
          <w:sz w:val="24"/>
          <w:szCs w:val="24"/>
        </w:rPr>
        <w:t>Une séquence est</w:t>
      </w:r>
      <w:r w:rsidRPr="00FC7405">
        <w:rPr>
          <w:sz w:val="24"/>
          <w:szCs w:val="24"/>
        </w:rPr>
        <w:t xml:space="preserve"> un ensemble de séances, liées par un principe d’organisation : les élèves </w:t>
      </w:r>
      <w:r>
        <w:rPr>
          <w:sz w:val="24"/>
          <w:szCs w:val="24"/>
        </w:rPr>
        <w:t>acquièrent les mêmes compétences</w:t>
      </w:r>
      <w:r w:rsidRPr="00FC7405">
        <w:rPr>
          <w:sz w:val="24"/>
          <w:szCs w:val="24"/>
        </w:rPr>
        <w:t xml:space="preserve"> en réalisant des activités qui peuvent être différentes</w:t>
      </w:r>
      <w:r w:rsidR="00E70BC4">
        <w:rPr>
          <w:sz w:val="24"/>
          <w:szCs w:val="24"/>
        </w:rPr>
        <w:t xml:space="preserve"> (</w:t>
      </w:r>
      <w:r>
        <w:rPr>
          <w:sz w:val="24"/>
          <w:szCs w:val="24"/>
        </w:rPr>
        <w:t>figure 1</w:t>
      </w:r>
      <w:r w:rsidR="00B66F9D">
        <w:rPr>
          <w:sz w:val="24"/>
          <w:szCs w:val="24"/>
        </w:rPr>
        <w:t>3</w:t>
      </w:r>
      <w:r>
        <w:rPr>
          <w:sz w:val="24"/>
          <w:szCs w:val="24"/>
        </w:rPr>
        <w:t>)</w:t>
      </w:r>
      <w:r w:rsidRPr="00FC7405">
        <w:rPr>
          <w:sz w:val="24"/>
          <w:szCs w:val="24"/>
        </w:rPr>
        <w:t xml:space="preserve">. Une séquence doit posséder son propre dispositif de structuration des connaissances (cours en démarche déductive, </w:t>
      </w:r>
      <w:r w:rsidR="0031114D">
        <w:rPr>
          <w:sz w:val="24"/>
          <w:szCs w:val="24"/>
        </w:rPr>
        <w:t>synthèse en démarche inductive) et</w:t>
      </w:r>
      <w:r w:rsidRPr="00FC7405">
        <w:rPr>
          <w:sz w:val="24"/>
          <w:szCs w:val="24"/>
        </w:rPr>
        <w:t xml:space="preserve"> un dispositif d’évaluation</w:t>
      </w:r>
      <w:r w:rsidR="00D63F06">
        <w:rPr>
          <w:sz w:val="24"/>
          <w:szCs w:val="24"/>
        </w:rPr>
        <w:t xml:space="preserve">. </w:t>
      </w:r>
    </w:p>
    <w:p w:rsidR="00837A65" w:rsidRPr="00FC7405" w:rsidRDefault="00837A65" w:rsidP="00A913D0">
      <w:pPr>
        <w:rPr>
          <w:sz w:val="24"/>
          <w:szCs w:val="24"/>
        </w:rPr>
      </w:pPr>
      <w:r>
        <w:rPr>
          <w:sz w:val="24"/>
          <w:szCs w:val="24"/>
        </w:rPr>
        <w:lastRenderedPageBreak/>
        <w:t xml:space="preserve">La phase d’activation est destinée à donner du sens aux apprentissages, </w:t>
      </w:r>
      <w:r w:rsidR="001C5528">
        <w:rPr>
          <w:sz w:val="24"/>
          <w:szCs w:val="24"/>
        </w:rPr>
        <w:t xml:space="preserve">à présenter </w:t>
      </w:r>
      <w:r>
        <w:rPr>
          <w:sz w:val="24"/>
          <w:szCs w:val="24"/>
        </w:rPr>
        <w:t xml:space="preserve">la problématique et les choix de supports </w:t>
      </w:r>
      <w:r w:rsidR="001C5528">
        <w:rPr>
          <w:sz w:val="24"/>
          <w:szCs w:val="24"/>
        </w:rPr>
        <w:t>pour</w:t>
      </w:r>
      <w:r>
        <w:rPr>
          <w:sz w:val="24"/>
          <w:szCs w:val="24"/>
        </w:rPr>
        <w:t xml:space="preserve"> motiver les </w:t>
      </w:r>
      <w:r w:rsidR="00D63F06">
        <w:rPr>
          <w:sz w:val="24"/>
          <w:szCs w:val="24"/>
        </w:rPr>
        <w:t>élèves</w:t>
      </w:r>
      <w:r>
        <w:rPr>
          <w:sz w:val="24"/>
          <w:szCs w:val="24"/>
        </w:rPr>
        <w:t xml:space="preserve">. Par exemple dans </w:t>
      </w:r>
      <w:r w:rsidR="00D63F06">
        <w:rPr>
          <w:sz w:val="24"/>
          <w:szCs w:val="24"/>
        </w:rPr>
        <w:t xml:space="preserve">une démarche pédagogique </w:t>
      </w:r>
      <w:r>
        <w:rPr>
          <w:sz w:val="24"/>
          <w:szCs w:val="24"/>
        </w:rPr>
        <w:t>inducti</w:t>
      </w:r>
      <w:r w:rsidR="00D63F06">
        <w:rPr>
          <w:sz w:val="24"/>
          <w:szCs w:val="24"/>
        </w:rPr>
        <w:t>ve</w:t>
      </w:r>
      <w:r>
        <w:rPr>
          <w:sz w:val="24"/>
          <w:szCs w:val="24"/>
        </w:rPr>
        <w:t xml:space="preserve">, on pourrait organiser la séquence comme </w:t>
      </w:r>
      <w:r w:rsidR="00D63F06">
        <w:rPr>
          <w:sz w:val="24"/>
          <w:szCs w:val="24"/>
        </w:rPr>
        <w:t xml:space="preserve">représentée </w:t>
      </w:r>
      <w:r w:rsidR="001C5528">
        <w:rPr>
          <w:sz w:val="24"/>
          <w:szCs w:val="24"/>
        </w:rPr>
        <w:t>figure 1</w:t>
      </w:r>
      <w:r w:rsidR="00B66F9D">
        <w:rPr>
          <w:sz w:val="24"/>
          <w:szCs w:val="24"/>
        </w:rPr>
        <w:t>3</w:t>
      </w:r>
      <w:r w:rsidR="001C5528">
        <w:rPr>
          <w:sz w:val="24"/>
          <w:szCs w:val="24"/>
        </w:rPr>
        <w:t xml:space="preserve">. </w:t>
      </w:r>
    </w:p>
    <w:p w:rsidR="00837A65" w:rsidRDefault="00BB461A" w:rsidP="00A913D0">
      <w:pPr>
        <w:autoSpaceDE w:val="0"/>
        <w:autoSpaceDN w:val="0"/>
        <w:adjustRightInd w:val="0"/>
        <w:jc w:val="center"/>
        <w:rPr>
          <w:color w:val="000000"/>
          <w:sz w:val="24"/>
          <w:szCs w:val="24"/>
        </w:rPr>
      </w:pPr>
      <w:r>
        <w:rPr>
          <w:noProof/>
          <w:color w:val="000000"/>
          <w:sz w:val="24"/>
          <w:szCs w:val="24"/>
        </w:rPr>
        <w:drawing>
          <wp:inline distT="0" distB="0" distL="0" distR="0">
            <wp:extent cx="4581525" cy="3299911"/>
            <wp:effectExtent l="19050" t="0" r="9525" b="0"/>
            <wp:docPr id="30"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spect="1" noChangeArrowheads="1"/>
                    </pic:cNvPicPr>
                  </pic:nvPicPr>
                  <pic:blipFill>
                    <a:blip r:embed="rId18" cstate="print"/>
                    <a:srcRect/>
                    <a:stretch>
                      <a:fillRect/>
                    </a:stretch>
                  </pic:blipFill>
                  <pic:spPr bwMode="auto">
                    <a:xfrm>
                      <a:off x="0" y="0"/>
                      <a:ext cx="4585716" cy="3302929"/>
                    </a:xfrm>
                    <a:prstGeom prst="rect">
                      <a:avLst/>
                    </a:prstGeom>
                    <a:noFill/>
                    <a:ln w="9525">
                      <a:noFill/>
                      <a:miter lim="800000"/>
                      <a:headEnd/>
                      <a:tailEnd/>
                    </a:ln>
                  </pic:spPr>
                </pic:pic>
              </a:graphicData>
            </a:graphic>
          </wp:inline>
        </w:drawing>
      </w:r>
    </w:p>
    <w:p w:rsidR="00837A65" w:rsidRDefault="000B5BC9" w:rsidP="00837A65">
      <w:pPr>
        <w:autoSpaceDE w:val="0"/>
        <w:autoSpaceDN w:val="0"/>
        <w:adjustRightInd w:val="0"/>
        <w:jc w:val="center"/>
        <w:rPr>
          <w:color w:val="000000"/>
          <w:sz w:val="24"/>
          <w:szCs w:val="24"/>
        </w:rPr>
      </w:pPr>
      <w:r w:rsidRPr="007874EF">
        <w:rPr>
          <w:sz w:val="24"/>
          <w:szCs w:val="24"/>
        </w:rPr>
        <w:t xml:space="preserve">Figure </w:t>
      </w:r>
      <w:r>
        <w:rPr>
          <w:sz w:val="24"/>
          <w:szCs w:val="24"/>
        </w:rPr>
        <w:t>1</w:t>
      </w:r>
      <w:r w:rsidR="00E75A37">
        <w:rPr>
          <w:sz w:val="24"/>
          <w:szCs w:val="24"/>
        </w:rPr>
        <w:t>3</w:t>
      </w:r>
      <w:r w:rsidRPr="007874EF">
        <w:rPr>
          <w:sz w:val="24"/>
          <w:szCs w:val="24"/>
        </w:rPr>
        <w:t xml:space="preserve"> </w:t>
      </w:r>
      <w:r w:rsidR="007874EF" w:rsidRPr="007874EF">
        <w:rPr>
          <w:rFonts w:cs="Arial"/>
          <w:noProof/>
          <w:sz w:val="24"/>
          <w:szCs w:val="24"/>
        </w:rPr>
        <w:t xml:space="preserve">– </w:t>
      </w:r>
      <w:r w:rsidR="00837A65" w:rsidRPr="007874EF">
        <w:rPr>
          <w:color w:val="000000"/>
          <w:sz w:val="24"/>
          <w:szCs w:val="24"/>
        </w:rPr>
        <w:t>Organisation structurelle et temporelle d’une séquence</w:t>
      </w:r>
    </w:p>
    <w:p w:rsidR="0052500F" w:rsidRDefault="0052500F" w:rsidP="00837A65">
      <w:pPr>
        <w:autoSpaceDE w:val="0"/>
        <w:autoSpaceDN w:val="0"/>
        <w:adjustRightInd w:val="0"/>
        <w:jc w:val="center"/>
        <w:rPr>
          <w:color w:val="000000"/>
          <w:sz w:val="24"/>
          <w:szCs w:val="24"/>
        </w:rPr>
      </w:pPr>
    </w:p>
    <w:p w:rsidR="00837A65" w:rsidRPr="008D6BCC" w:rsidRDefault="00837A65" w:rsidP="005A0D4E">
      <w:pPr>
        <w:pStyle w:val="Titre3"/>
        <w:tabs>
          <w:tab w:val="num" w:pos="851"/>
        </w:tabs>
        <w:ind w:left="1276"/>
        <w:rPr>
          <w:b/>
        </w:rPr>
      </w:pPr>
      <w:bookmarkStart w:id="37" w:name="_Toc284339269"/>
      <w:bookmarkStart w:id="38" w:name="_Toc292703831"/>
      <w:r w:rsidRPr="008D6BCC">
        <w:rPr>
          <w:b/>
        </w:rPr>
        <w:t>Étude de cas</w:t>
      </w:r>
      <w:bookmarkEnd w:id="37"/>
      <w:bookmarkEnd w:id="38"/>
    </w:p>
    <w:p w:rsidR="00EF2BA7" w:rsidRPr="00EF2BA7" w:rsidRDefault="00EF2BA7" w:rsidP="00EF2BA7"/>
    <w:p w:rsidR="00102C72" w:rsidRDefault="00837A65" w:rsidP="00A913D0">
      <w:pPr>
        <w:rPr>
          <w:sz w:val="24"/>
          <w:szCs w:val="24"/>
        </w:rPr>
      </w:pPr>
      <w:r>
        <w:rPr>
          <w:sz w:val="24"/>
          <w:szCs w:val="24"/>
        </w:rPr>
        <w:t>Une étude de cas est un ensemble d’activités pédagogiques </w:t>
      </w:r>
      <w:r w:rsidR="00102C72">
        <w:rPr>
          <w:sz w:val="24"/>
          <w:szCs w:val="24"/>
        </w:rPr>
        <w:t>(</w:t>
      </w:r>
      <w:r w:rsidR="00102C72">
        <w:rPr>
          <w:rFonts w:cs="Arial"/>
          <w:sz w:val="24"/>
          <w:szCs w:val="24"/>
        </w:rPr>
        <w:t>cours, travaux dirigés</w:t>
      </w:r>
      <w:r w:rsidR="00102C72" w:rsidRPr="003F4B4B">
        <w:rPr>
          <w:rFonts w:cs="Arial"/>
          <w:sz w:val="24"/>
          <w:szCs w:val="24"/>
        </w:rPr>
        <w:t xml:space="preserve">, simulations, activités expérimentales, </w:t>
      </w:r>
      <w:r w:rsidR="00FC42CB">
        <w:rPr>
          <w:rFonts w:cs="Arial"/>
          <w:sz w:val="24"/>
          <w:szCs w:val="24"/>
        </w:rPr>
        <w:t xml:space="preserve">étude de dossier, </w:t>
      </w:r>
      <w:r w:rsidR="00102C72" w:rsidRPr="003F4B4B">
        <w:rPr>
          <w:rFonts w:cs="Arial"/>
          <w:sz w:val="24"/>
          <w:szCs w:val="24"/>
        </w:rPr>
        <w:t>mini-proje</w:t>
      </w:r>
      <w:r w:rsidR="00A913D0">
        <w:rPr>
          <w:rFonts w:cs="Arial"/>
          <w:sz w:val="24"/>
          <w:szCs w:val="24"/>
        </w:rPr>
        <w:t>t</w:t>
      </w:r>
      <w:r w:rsidR="00A913D0">
        <w:rPr>
          <w:rStyle w:val="Appelnotedebasdep"/>
          <w:sz w:val="24"/>
          <w:szCs w:val="24"/>
        </w:rPr>
        <w:footnoteReference w:id="3"/>
      </w:r>
      <w:r w:rsidR="00A913D0">
        <w:rPr>
          <w:rFonts w:cs="Arial"/>
          <w:sz w:val="24"/>
          <w:szCs w:val="24"/>
        </w:rPr>
        <w:t>)</w:t>
      </w:r>
      <w:r w:rsidR="00102C72">
        <w:rPr>
          <w:rFonts w:cs="Arial"/>
          <w:sz w:val="24"/>
          <w:szCs w:val="24"/>
        </w:rPr>
        <w:t xml:space="preserve"> </w:t>
      </w:r>
      <w:r w:rsidR="007A502D">
        <w:rPr>
          <w:sz w:val="24"/>
          <w:szCs w:val="24"/>
        </w:rPr>
        <w:t>qui permet</w:t>
      </w:r>
      <w:r w:rsidRPr="0049213F">
        <w:rPr>
          <w:sz w:val="24"/>
          <w:szCs w:val="24"/>
        </w:rPr>
        <w:t xml:space="preserve"> aux élèves </w:t>
      </w:r>
      <w:r>
        <w:rPr>
          <w:sz w:val="24"/>
          <w:szCs w:val="24"/>
        </w:rPr>
        <w:t>d’</w:t>
      </w:r>
      <w:r w:rsidRPr="0049213F">
        <w:rPr>
          <w:sz w:val="24"/>
          <w:szCs w:val="24"/>
        </w:rPr>
        <w:t>acquérir des connaissances et des capacités à partir d’une situation problème.</w:t>
      </w:r>
      <w:r w:rsidR="007A502D" w:rsidRPr="007A502D">
        <w:rPr>
          <w:rFonts w:cs="Arial"/>
          <w:sz w:val="24"/>
          <w:szCs w:val="24"/>
        </w:rPr>
        <w:t xml:space="preserve"> </w:t>
      </w:r>
      <w:r w:rsidR="00102C72">
        <w:rPr>
          <w:sz w:val="24"/>
          <w:szCs w:val="24"/>
        </w:rPr>
        <w:t>Les modalités pédagogiques s’appuient</w:t>
      </w:r>
      <w:r w:rsidR="00102C72" w:rsidRPr="0049213F">
        <w:rPr>
          <w:sz w:val="24"/>
          <w:szCs w:val="24"/>
        </w:rPr>
        <w:t xml:space="preserve"> sur des démarches d’investigation et de résolution de problème</w:t>
      </w:r>
      <w:r w:rsidR="00102C72">
        <w:rPr>
          <w:sz w:val="24"/>
          <w:szCs w:val="24"/>
        </w:rPr>
        <w:t>s</w:t>
      </w:r>
      <w:r w:rsidR="00D90338">
        <w:rPr>
          <w:sz w:val="24"/>
          <w:szCs w:val="24"/>
        </w:rPr>
        <w:t xml:space="preserve"> techniques</w:t>
      </w:r>
      <w:r w:rsidR="00102C72">
        <w:rPr>
          <w:sz w:val="24"/>
          <w:szCs w:val="24"/>
        </w:rPr>
        <w:t xml:space="preserve">. </w:t>
      </w:r>
    </w:p>
    <w:p w:rsidR="007A502D" w:rsidRDefault="00FA5A86" w:rsidP="00A913D0">
      <w:pPr>
        <w:rPr>
          <w:sz w:val="24"/>
          <w:szCs w:val="24"/>
        </w:rPr>
      </w:pPr>
      <w:r>
        <w:rPr>
          <w:rFonts w:cs="Arial"/>
          <w:sz w:val="24"/>
          <w:szCs w:val="24"/>
        </w:rPr>
        <w:t xml:space="preserve">Une </w:t>
      </w:r>
      <w:r w:rsidR="007A502D" w:rsidRPr="001B2AA4">
        <w:rPr>
          <w:rFonts w:cs="Arial"/>
          <w:sz w:val="24"/>
          <w:szCs w:val="24"/>
        </w:rPr>
        <w:t xml:space="preserve">étude de cas </w:t>
      </w:r>
      <w:r w:rsidR="007A502D">
        <w:rPr>
          <w:sz w:val="24"/>
          <w:szCs w:val="24"/>
        </w:rPr>
        <w:t>condui</w:t>
      </w:r>
      <w:r w:rsidR="007A502D" w:rsidRPr="001B2AA4">
        <w:rPr>
          <w:sz w:val="24"/>
          <w:szCs w:val="24"/>
        </w:rPr>
        <w:t xml:space="preserve">t les élèves à découvrir des règles, des lois, des méthodes, des </w:t>
      </w:r>
      <w:r>
        <w:rPr>
          <w:sz w:val="24"/>
          <w:szCs w:val="24"/>
        </w:rPr>
        <w:t>organisations fonctionnelles et structurelles</w:t>
      </w:r>
      <w:r w:rsidR="007A502D" w:rsidRPr="001B2AA4">
        <w:rPr>
          <w:sz w:val="24"/>
          <w:szCs w:val="24"/>
        </w:rPr>
        <w:t xml:space="preserve"> dans leur contexte normal d’utilisation sur des systèmes existants, prése</w:t>
      </w:r>
      <w:r w:rsidR="007A502D">
        <w:rPr>
          <w:sz w:val="24"/>
          <w:szCs w:val="24"/>
        </w:rPr>
        <w:t>nts ou non dans le laboratoire.</w:t>
      </w:r>
    </w:p>
    <w:p w:rsidR="00837A65" w:rsidRDefault="00837A65" w:rsidP="00A913D0">
      <w:pPr>
        <w:rPr>
          <w:sz w:val="24"/>
          <w:szCs w:val="24"/>
        </w:rPr>
      </w:pPr>
      <w:r w:rsidRPr="0049213F">
        <w:rPr>
          <w:sz w:val="24"/>
          <w:szCs w:val="24"/>
        </w:rPr>
        <w:t xml:space="preserve">Chaque situation problème relève d’un thème sociétal (par exemple : </w:t>
      </w:r>
      <w:r>
        <w:rPr>
          <w:sz w:val="24"/>
          <w:szCs w:val="24"/>
        </w:rPr>
        <w:t>énergie</w:t>
      </w:r>
      <w:r w:rsidRPr="0049213F">
        <w:rPr>
          <w:sz w:val="24"/>
          <w:szCs w:val="24"/>
        </w:rPr>
        <w:t xml:space="preserve">) </w:t>
      </w:r>
      <w:r>
        <w:rPr>
          <w:sz w:val="24"/>
          <w:szCs w:val="24"/>
        </w:rPr>
        <w:t>et</w:t>
      </w:r>
      <w:r w:rsidRPr="0049213F">
        <w:rPr>
          <w:sz w:val="24"/>
          <w:szCs w:val="24"/>
        </w:rPr>
        <w:t xml:space="preserve"> d’une problématique (par exemple : </w:t>
      </w:r>
      <w:r>
        <w:rPr>
          <w:sz w:val="24"/>
          <w:szCs w:val="24"/>
        </w:rPr>
        <w:t>r</w:t>
      </w:r>
      <w:r w:rsidRPr="00472E76">
        <w:rPr>
          <w:sz w:val="24"/>
          <w:szCs w:val="24"/>
        </w:rPr>
        <w:t>endre une maison plus économe en énergie</w:t>
      </w:r>
      <w:r>
        <w:rPr>
          <w:sz w:val="24"/>
          <w:szCs w:val="24"/>
        </w:rPr>
        <w:t>).</w:t>
      </w:r>
    </w:p>
    <w:p w:rsidR="00C81FA0" w:rsidRPr="0049213F" w:rsidRDefault="00C81FA0" w:rsidP="00837A65">
      <w:pPr>
        <w:rPr>
          <w:sz w:val="24"/>
          <w:szCs w:val="24"/>
        </w:rPr>
      </w:pPr>
    </w:p>
    <w:p w:rsidR="00837A65" w:rsidRPr="000A7C36" w:rsidRDefault="00837A65" w:rsidP="005A0D4E">
      <w:pPr>
        <w:pStyle w:val="Titre3"/>
        <w:tabs>
          <w:tab w:val="num" w:pos="851"/>
        </w:tabs>
        <w:ind w:left="1276"/>
        <w:rPr>
          <w:b/>
        </w:rPr>
      </w:pPr>
      <w:bookmarkStart w:id="39" w:name="_Toc284339270"/>
      <w:bookmarkStart w:id="40" w:name="_Toc292703832"/>
      <w:r w:rsidRPr="000A7C36">
        <w:rPr>
          <w:b/>
        </w:rPr>
        <w:t>Exemple de thèmes sociétaux</w:t>
      </w:r>
      <w:bookmarkEnd w:id="39"/>
      <w:bookmarkEnd w:id="40"/>
      <w:r w:rsidRPr="000A7C36">
        <w:rPr>
          <w:b/>
        </w:rPr>
        <w:t> </w:t>
      </w:r>
    </w:p>
    <w:p w:rsidR="00EF2BA7" w:rsidRPr="00EF2BA7" w:rsidRDefault="00EF2BA7" w:rsidP="00EF2BA7"/>
    <w:p w:rsidR="00837A65" w:rsidRDefault="00837A65" w:rsidP="00A913D0">
      <w:pPr>
        <w:rPr>
          <w:sz w:val="24"/>
          <w:szCs w:val="24"/>
        </w:rPr>
      </w:pPr>
      <w:r w:rsidRPr="007E5B93">
        <w:rPr>
          <w:sz w:val="24"/>
          <w:szCs w:val="24"/>
        </w:rPr>
        <w:t>Voici quelques exemples de problématiques et de systèmes à étudier, permettant d’introduire des activités pédagogiques.</w:t>
      </w:r>
    </w:p>
    <w:p w:rsidR="004C21A9" w:rsidRPr="004C21A9" w:rsidRDefault="004C21A9" w:rsidP="00837A65">
      <w:pPr>
        <w:rPr>
          <w:sz w:val="16"/>
          <w:szCs w:val="16"/>
        </w:rPr>
      </w:pPr>
    </w:p>
    <w:tbl>
      <w:tblPr>
        <w:tblW w:w="10456"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1"/>
        <w:gridCol w:w="6892"/>
        <w:gridCol w:w="1843"/>
      </w:tblGrid>
      <w:tr w:rsidR="00837A65" w:rsidRPr="00FB3A4C" w:rsidTr="009A4F27">
        <w:trPr>
          <w:trHeight w:val="447"/>
          <w:jc w:val="center"/>
        </w:trPr>
        <w:tc>
          <w:tcPr>
            <w:tcW w:w="1721" w:type="dxa"/>
            <w:shd w:val="clear" w:color="auto" w:fill="auto"/>
            <w:vAlign w:val="center"/>
          </w:tcPr>
          <w:p w:rsidR="00837A65" w:rsidRPr="00FB3A4C" w:rsidRDefault="00837A65" w:rsidP="00BD1F09">
            <w:pPr>
              <w:jc w:val="center"/>
              <w:rPr>
                <w:b/>
              </w:rPr>
            </w:pPr>
            <w:r>
              <w:rPr>
                <w:b/>
              </w:rPr>
              <w:t>Thèmes sociétaux</w:t>
            </w:r>
          </w:p>
        </w:tc>
        <w:tc>
          <w:tcPr>
            <w:tcW w:w="6892" w:type="dxa"/>
            <w:shd w:val="clear" w:color="auto" w:fill="auto"/>
            <w:vAlign w:val="center"/>
          </w:tcPr>
          <w:p w:rsidR="00837A65" w:rsidRPr="00FB3A4C" w:rsidRDefault="00837A65" w:rsidP="00BD1F09">
            <w:pPr>
              <w:jc w:val="center"/>
              <w:rPr>
                <w:b/>
              </w:rPr>
            </w:pPr>
            <w:r w:rsidRPr="00FB3A4C">
              <w:rPr>
                <w:b/>
              </w:rPr>
              <w:t>Problématique</w:t>
            </w:r>
          </w:p>
        </w:tc>
        <w:tc>
          <w:tcPr>
            <w:tcW w:w="1843" w:type="dxa"/>
            <w:shd w:val="clear" w:color="auto" w:fill="auto"/>
            <w:vAlign w:val="center"/>
          </w:tcPr>
          <w:p w:rsidR="00837A65" w:rsidRPr="00FB3A4C" w:rsidRDefault="00837A65" w:rsidP="00BD1F09">
            <w:pPr>
              <w:jc w:val="center"/>
              <w:rPr>
                <w:b/>
              </w:rPr>
            </w:pPr>
            <w:r w:rsidRPr="00FB3A4C">
              <w:rPr>
                <w:b/>
              </w:rPr>
              <w:t>Systèmes</w:t>
            </w:r>
            <w:r>
              <w:rPr>
                <w:b/>
              </w:rPr>
              <w:t xml:space="preserve"> potentiellement à étudier</w:t>
            </w:r>
          </w:p>
        </w:tc>
      </w:tr>
      <w:tr w:rsidR="00837A65" w:rsidRPr="00FB3A4C" w:rsidTr="009A4F27">
        <w:trPr>
          <w:trHeight w:val="1387"/>
          <w:jc w:val="center"/>
        </w:trPr>
        <w:tc>
          <w:tcPr>
            <w:tcW w:w="1721" w:type="dxa"/>
            <w:shd w:val="clear" w:color="auto" w:fill="auto"/>
          </w:tcPr>
          <w:p w:rsidR="00837A65" w:rsidRPr="00FB3A4C" w:rsidRDefault="00837A65" w:rsidP="00BD1F09">
            <w:r w:rsidRPr="00FB3A4C">
              <w:t>Confort </w:t>
            </w:r>
          </w:p>
          <w:p w:rsidR="00837A65" w:rsidRPr="00FB3A4C" w:rsidRDefault="00837A65" w:rsidP="00BD1F09"/>
        </w:tc>
        <w:tc>
          <w:tcPr>
            <w:tcW w:w="6892" w:type="dxa"/>
            <w:shd w:val="clear" w:color="auto" w:fill="auto"/>
          </w:tcPr>
          <w:p w:rsidR="00837A65" w:rsidRPr="004836B5" w:rsidRDefault="00837A65" w:rsidP="00B023D1">
            <w:pPr>
              <w:numPr>
                <w:ilvl w:val="0"/>
                <w:numId w:val="8"/>
              </w:numPr>
              <w:ind w:left="353"/>
              <w:jc w:val="left"/>
              <w:rPr>
                <w:b/>
              </w:rPr>
            </w:pPr>
            <w:r>
              <w:rPr>
                <w:b/>
              </w:rPr>
              <w:t>A</w:t>
            </w:r>
            <w:r w:rsidRPr="004836B5">
              <w:rPr>
                <w:b/>
              </w:rPr>
              <w:t>méliorer le confort ou l’ergonomie d’un système</w:t>
            </w:r>
          </w:p>
          <w:p w:rsidR="00837A65" w:rsidRPr="004836B5" w:rsidRDefault="00837A65" w:rsidP="00BD1F09">
            <w:pPr>
              <w:ind w:left="635"/>
              <w:rPr>
                <w:i/>
              </w:rPr>
            </w:pPr>
            <w:r>
              <w:rPr>
                <w:i/>
              </w:rPr>
              <w:t xml:space="preserve"> </w:t>
            </w:r>
            <w:r w:rsidRPr="004836B5">
              <w:rPr>
                <w:i/>
              </w:rPr>
              <w:t>Diminuer les vibrations ressenties dans une voiture ou sur un pont</w:t>
            </w:r>
          </w:p>
          <w:p w:rsidR="00837A65" w:rsidRPr="004836B5" w:rsidRDefault="00837A65" w:rsidP="00B023D1">
            <w:pPr>
              <w:numPr>
                <w:ilvl w:val="0"/>
                <w:numId w:val="8"/>
              </w:numPr>
              <w:ind w:left="353"/>
              <w:jc w:val="left"/>
              <w:rPr>
                <w:b/>
              </w:rPr>
            </w:pPr>
            <w:r>
              <w:rPr>
                <w:b/>
              </w:rPr>
              <w:t>A</w:t>
            </w:r>
            <w:r w:rsidRPr="004836B5">
              <w:rPr>
                <w:b/>
              </w:rPr>
              <w:t>méliore</w:t>
            </w:r>
            <w:r>
              <w:rPr>
                <w:b/>
              </w:rPr>
              <w:t>r le confort d’un environnement</w:t>
            </w:r>
          </w:p>
          <w:p w:rsidR="00837A65" w:rsidRPr="004836B5" w:rsidRDefault="00837A65" w:rsidP="00BD1F09">
            <w:pPr>
              <w:ind w:left="635"/>
              <w:rPr>
                <w:i/>
              </w:rPr>
            </w:pPr>
            <w:r>
              <w:rPr>
                <w:i/>
              </w:rPr>
              <w:t>Contrôler la température et l’humidité dans un avion ou un gratte-ciel</w:t>
            </w:r>
            <w:r w:rsidRPr="004836B5">
              <w:rPr>
                <w:i/>
              </w:rPr>
              <w:t xml:space="preserve"> </w:t>
            </w:r>
          </w:p>
        </w:tc>
        <w:tc>
          <w:tcPr>
            <w:tcW w:w="1843" w:type="dxa"/>
            <w:vMerge w:val="restart"/>
            <w:shd w:val="clear" w:color="auto" w:fill="auto"/>
            <w:vAlign w:val="center"/>
          </w:tcPr>
          <w:p w:rsidR="0031114D" w:rsidRDefault="0031114D" w:rsidP="00BD1F09">
            <w:pPr>
              <w:jc w:val="center"/>
            </w:pPr>
          </w:p>
          <w:p w:rsidR="00837A65" w:rsidRDefault="0031114D" w:rsidP="00BD1F09">
            <w:pPr>
              <w:jc w:val="center"/>
            </w:pPr>
            <w:r>
              <w:t>Équipements</w:t>
            </w:r>
            <w:r w:rsidR="00837A65">
              <w:t xml:space="preserve"> é</w:t>
            </w:r>
            <w:r>
              <w:t>lectroménager</w:t>
            </w:r>
            <w:r w:rsidR="00837A65" w:rsidRPr="00FB3A4C">
              <w:t>, audiovisuel, informatique</w:t>
            </w:r>
          </w:p>
          <w:p w:rsidR="0031114D" w:rsidRDefault="0031114D" w:rsidP="00BD1F09">
            <w:pPr>
              <w:jc w:val="center"/>
            </w:pPr>
          </w:p>
          <w:p w:rsidR="0031114D" w:rsidRDefault="0031114D" w:rsidP="00BD1F09">
            <w:pPr>
              <w:jc w:val="center"/>
            </w:pPr>
          </w:p>
          <w:p w:rsidR="0031114D" w:rsidRDefault="0031114D" w:rsidP="00BD1F09">
            <w:pPr>
              <w:jc w:val="center"/>
            </w:pPr>
          </w:p>
          <w:p w:rsidR="0031114D" w:rsidRPr="00FB3A4C" w:rsidRDefault="0031114D" w:rsidP="00BD1F09">
            <w:pPr>
              <w:jc w:val="center"/>
            </w:pPr>
          </w:p>
          <w:p w:rsidR="00837A65" w:rsidRDefault="00837A65" w:rsidP="00BD1F09">
            <w:pPr>
              <w:jc w:val="center"/>
            </w:pPr>
            <w:r w:rsidRPr="00FB3A4C">
              <w:t>Habitat</w:t>
            </w:r>
            <w:r>
              <w:t>, constructions et i</w:t>
            </w:r>
            <w:r w:rsidRPr="00FB3A4C">
              <w:t xml:space="preserve">nfrastructures </w:t>
            </w:r>
            <w:r>
              <w:t>collectives</w:t>
            </w:r>
          </w:p>
          <w:p w:rsidR="0031114D" w:rsidRDefault="0031114D" w:rsidP="00BD1F09">
            <w:pPr>
              <w:jc w:val="center"/>
            </w:pPr>
          </w:p>
          <w:p w:rsidR="0031114D" w:rsidRDefault="0031114D" w:rsidP="00BD1F09">
            <w:pPr>
              <w:jc w:val="center"/>
            </w:pPr>
          </w:p>
          <w:p w:rsidR="0031114D" w:rsidRDefault="0031114D" w:rsidP="00BD1F09">
            <w:pPr>
              <w:jc w:val="center"/>
            </w:pPr>
          </w:p>
          <w:p w:rsidR="0031114D" w:rsidRDefault="0031114D" w:rsidP="00BD1F09">
            <w:pPr>
              <w:jc w:val="center"/>
            </w:pPr>
          </w:p>
          <w:p w:rsidR="0031114D" w:rsidRDefault="0031114D" w:rsidP="00BD1F09">
            <w:pPr>
              <w:jc w:val="center"/>
            </w:pPr>
          </w:p>
          <w:p w:rsidR="0031114D" w:rsidRDefault="0031114D" w:rsidP="00BD1F09">
            <w:pPr>
              <w:jc w:val="center"/>
            </w:pPr>
          </w:p>
          <w:p w:rsidR="0031114D" w:rsidRDefault="0031114D" w:rsidP="00BD1F09">
            <w:pPr>
              <w:jc w:val="center"/>
            </w:pPr>
          </w:p>
          <w:p w:rsidR="0031114D" w:rsidRDefault="0031114D" w:rsidP="00BD1F09">
            <w:pPr>
              <w:jc w:val="center"/>
            </w:pPr>
          </w:p>
          <w:p w:rsidR="0031114D" w:rsidRDefault="0031114D" w:rsidP="00BD1F09">
            <w:pPr>
              <w:jc w:val="center"/>
            </w:pPr>
          </w:p>
          <w:p w:rsidR="0031114D" w:rsidRPr="00FB3A4C" w:rsidRDefault="0031114D" w:rsidP="00BD1F09">
            <w:pPr>
              <w:jc w:val="center"/>
            </w:pPr>
          </w:p>
          <w:p w:rsidR="00837A65" w:rsidRDefault="00837A65" w:rsidP="00BD1F09">
            <w:pPr>
              <w:jc w:val="center"/>
            </w:pPr>
            <w:r w:rsidRPr="00FB3A4C">
              <w:t>Moyens de production et de gestion de l’énergie</w:t>
            </w:r>
          </w:p>
          <w:p w:rsidR="0031114D" w:rsidRDefault="0031114D" w:rsidP="00BD1F09">
            <w:pPr>
              <w:jc w:val="center"/>
            </w:pPr>
          </w:p>
          <w:p w:rsidR="0031114D" w:rsidRDefault="0031114D" w:rsidP="00BD1F09">
            <w:pPr>
              <w:jc w:val="center"/>
            </w:pPr>
          </w:p>
          <w:p w:rsidR="0031114D" w:rsidRDefault="0031114D" w:rsidP="00BD1F09">
            <w:pPr>
              <w:jc w:val="center"/>
            </w:pPr>
          </w:p>
          <w:p w:rsidR="0031114D" w:rsidRPr="00FB3A4C" w:rsidRDefault="0031114D" w:rsidP="00BD1F09">
            <w:pPr>
              <w:jc w:val="center"/>
            </w:pPr>
          </w:p>
          <w:p w:rsidR="00837A65" w:rsidRPr="00FB3A4C" w:rsidRDefault="00837A65" w:rsidP="00BD1F09">
            <w:pPr>
              <w:jc w:val="center"/>
            </w:pPr>
            <w:r w:rsidRPr="00FB3A4C">
              <w:t>Moyens de locomotion</w:t>
            </w:r>
          </w:p>
        </w:tc>
      </w:tr>
      <w:tr w:rsidR="00837A65" w:rsidRPr="00FB3A4C" w:rsidTr="009A4F27">
        <w:trPr>
          <w:trHeight w:val="1555"/>
          <w:jc w:val="center"/>
        </w:trPr>
        <w:tc>
          <w:tcPr>
            <w:tcW w:w="1721" w:type="dxa"/>
            <w:shd w:val="clear" w:color="auto" w:fill="auto"/>
          </w:tcPr>
          <w:p w:rsidR="00837A65" w:rsidRPr="00FB3A4C" w:rsidRDefault="00837A65" w:rsidP="00BD1F09">
            <w:r>
              <w:lastRenderedPageBreak/>
              <w:t>É</w:t>
            </w:r>
            <w:r w:rsidRPr="00FB3A4C">
              <w:t>nergie </w:t>
            </w:r>
          </w:p>
          <w:p w:rsidR="00837A65" w:rsidRPr="00FB3A4C" w:rsidRDefault="00837A65" w:rsidP="00BD1F09"/>
        </w:tc>
        <w:tc>
          <w:tcPr>
            <w:tcW w:w="6892" w:type="dxa"/>
            <w:shd w:val="clear" w:color="auto" w:fill="auto"/>
          </w:tcPr>
          <w:p w:rsidR="00837A65" w:rsidRDefault="00837A65" w:rsidP="00B023D1">
            <w:pPr>
              <w:numPr>
                <w:ilvl w:val="0"/>
                <w:numId w:val="8"/>
              </w:numPr>
              <w:ind w:left="353"/>
              <w:jc w:val="left"/>
              <w:rPr>
                <w:b/>
              </w:rPr>
            </w:pPr>
            <w:r>
              <w:rPr>
                <w:b/>
              </w:rPr>
              <w:t>D</w:t>
            </w:r>
            <w:r w:rsidRPr="0096070B">
              <w:rPr>
                <w:b/>
              </w:rPr>
              <w:t xml:space="preserve">iminuer le besoin énergétique </w:t>
            </w:r>
          </w:p>
          <w:p w:rsidR="00837A65" w:rsidRPr="004836B5" w:rsidRDefault="00837A65" w:rsidP="00BD1F09">
            <w:pPr>
              <w:ind w:left="635"/>
              <w:rPr>
                <w:i/>
              </w:rPr>
            </w:pPr>
            <w:r>
              <w:rPr>
                <w:i/>
              </w:rPr>
              <w:t xml:space="preserve">Rendre un ordinateur, un fauteuil roulant électrique ou une maison plus économe en énergie </w:t>
            </w:r>
          </w:p>
          <w:p w:rsidR="00837A65" w:rsidRDefault="00837A65" w:rsidP="00B023D1">
            <w:pPr>
              <w:numPr>
                <w:ilvl w:val="0"/>
                <w:numId w:val="8"/>
              </w:numPr>
              <w:ind w:left="353"/>
              <w:jc w:val="left"/>
              <w:rPr>
                <w:b/>
              </w:rPr>
            </w:pPr>
            <w:r>
              <w:rPr>
                <w:b/>
              </w:rPr>
              <w:t>A</w:t>
            </w:r>
            <w:r w:rsidRPr="0096070B">
              <w:rPr>
                <w:b/>
              </w:rPr>
              <w:t xml:space="preserve">ugmenter l’autonomie énergétique </w:t>
            </w:r>
          </w:p>
          <w:p w:rsidR="00837A65" w:rsidRPr="0096070B" w:rsidRDefault="00837A65" w:rsidP="00BD1F09">
            <w:pPr>
              <w:ind w:left="635"/>
              <w:rPr>
                <w:b/>
              </w:rPr>
            </w:pPr>
            <w:r>
              <w:rPr>
                <w:i/>
              </w:rPr>
              <w:t>Augmenter l’autonomie d’un véhicule grâce à une pile à combustible</w:t>
            </w:r>
          </w:p>
          <w:p w:rsidR="00837A65" w:rsidRPr="0096070B" w:rsidRDefault="00837A65" w:rsidP="00B023D1">
            <w:pPr>
              <w:numPr>
                <w:ilvl w:val="0"/>
                <w:numId w:val="8"/>
              </w:numPr>
              <w:ind w:left="353"/>
              <w:jc w:val="left"/>
            </w:pPr>
            <w:r>
              <w:rPr>
                <w:b/>
              </w:rPr>
              <w:t>Assurer</w:t>
            </w:r>
            <w:r w:rsidRPr="0096070B">
              <w:rPr>
                <w:b/>
              </w:rPr>
              <w:t xml:space="preserve"> l’indépendance énergétique </w:t>
            </w:r>
          </w:p>
          <w:p w:rsidR="00837A65" w:rsidRPr="0018668F" w:rsidRDefault="00837A65" w:rsidP="00BD1F09">
            <w:pPr>
              <w:ind w:left="635"/>
              <w:rPr>
                <w:b/>
              </w:rPr>
            </w:pPr>
            <w:r>
              <w:rPr>
                <w:i/>
              </w:rPr>
              <w:t xml:space="preserve">Rendre un voilier ou un habitat énergétiquement indépendant </w:t>
            </w:r>
          </w:p>
        </w:tc>
        <w:tc>
          <w:tcPr>
            <w:tcW w:w="1843" w:type="dxa"/>
            <w:vMerge/>
            <w:shd w:val="clear" w:color="auto" w:fill="auto"/>
          </w:tcPr>
          <w:p w:rsidR="00837A65" w:rsidRPr="00FB3A4C" w:rsidRDefault="00837A65" w:rsidP="00BD1F09"/>
        </w:tc>
      </w:tr>
      <w:tr w:rsidR="00837A65" w:rsidRPr="00FB3A4C" w:rsidTr="009A4F27">
        <w:trPr>
          <w:trHeight w:val="2989"/>
          <w:jc w:val="center"/>
        </w:trPr>
        <w:tc>
          <w:tcPr>
            <w:tcW w:w="1721" w:type="dxa"/>
            <w:shd w:val="clear" w:color="auto" w:fill="auto"/>
          </w:tcPr>
          <w:p w:rsidR="00837A65" w:rsidRPr="00FB3A4C" w:rsidRDefault="00837A65" w:rsidP="00BD1F09">
            <w:r w:rsidRPr="00FB3A4C">
              <w:lastRenderedPageBreak/>
              <w:t>Environnement</w:t>
            </w:r>
          </w:p>
        </w:tc>
        <w:tc>
          <w:tcPr>
            <w:tcW w:w="6892" w:type="dxa"/>
            <w:shd w:val="clear" w:color="auto" w:fill="auto"/>
          </w:tcPr>
          <w:p w:rsidR="00837A65" w:rsidRDefault="00837A65" w:rsidP="00B023D1">
            <w:pPr>
              <w:numPr>
                <w:ilvl w:val="0"/>
                <w:numId w:val="8"/>
              </w:numPr>
              <w:ind w:left="353"/>
              <w:jc w:val="left"/>
              <w:rPr>
                <w:b/>
              </w:rPr>
            </w:pPr>
            <w:r w:rsidRPr="0018668F">
              <w:rPr>
                <w:b/>
              </w:rPr>
              <w:t>Diminuer les nuisances environnementales générées</w:t>
            </w:r>
            <w:r>
              <w:rPr>
                <w:b/>
              </w:rPr>
              <w:t xml:space="preserve"> par un système</w:t>
            </w:r>
            <w:r w:rsidRPr="0018668F">
              <w:rPr>
                <w:b/>
              </w:rPr>
              <w:t xml:space="preserve"> (bruit, vibrations, lumière</w:t>
            </w:r>
            <w:r>
              <w:rPr>
                <w:b/>
              </w:rPr>
              <w:t>, émissions de polluants</w:t>
            </w:r>
            <w:r w:rsidR="00BF5965">
              <w:rPr>
                <w:b/>
              </w:rPr>
              <w:t xml:space="preserve">, </w:t>
            </w:r>
            <w:r w:rsidRPr="0018668F">
              <w:rPr>
                <w:b/>
              </w:rPr>
              <w:t>…)</w:t>
            </w:r>
          </w:p>
          <w:p w:rsidR="00837A65" w:rsidRDefault="00837A65" w:rsidP="00BD1F09">
            <w:pPr>
              <w:ind w:left="635"/>
              <w:rPr>
                <w:i/>
              </w:rPr>
            </w:pPr>
            <w:r w:rsidRPr="004836B5">
              <w:rPr>
                <w:i/>
              </w:rPr>
              <w:t xml:space="preserve">Diminuer les </w:t>
            </w:r>
            <w:r>
              <w:rPr>
                <w:i/>
              </w:rPr>
              <w:t>rejets de polluants d’un véhicule ou d’une station d’épuration. Rétablir des circulations d’animaux par la création de passerelles</w:t>
            </w:r>
          </w:p>
          <w:p w:rsidR="00837A65" w:rsidRDefault="00837A65" w:rsidP="00B023D1">
            <w:pPr>
              <w:numPr>
                <w:ilvl w:val="0"/>
                <w:numId w:val="8"/>
              </w:numPr>
              <w:ind w:left="353"/>
              <w:jc w:val="left"/>
              <w:rPr>
                <w:b/>
              </w:rPr>
            </w:pPr>
            <w:r w:rsidRPr="0018668F">
              <w:rPr>
                <w:b/>
              </w:rPr>
              <w:t>Diminuer les ressources matérielles nécessaires à la réalisation ou au fonctionnement d’un système</w:t>
            </w:r>
            <w:r>
              <w:rPr>
                <w:b/>
              </w:rPr>
              <w:t xml:space="preserve"> </w:t>
            </w:r>
          </w:p>
          <w:p w:rsidR="00837A65" w:rsidRPr="0018668F" w:rsidRDefault="00837A65" w:rsidP="00BD1F09">
            <w:pPr>
              <w:ind w:left="635"/>
              <w:rPr>
                <w:b/>
              </w:rPr>
            </w:pPr>
            <w:r>
              <w:rPr>
                <w:i/>
              </w:rPr>
              <w:t>Diminuer la quantité de matériaux nécessaires pour réaliser une passerelle, ou un châssis de véhicule</w:t>
            </w:r>
          </w:p>
          <w:p w:rsidR="00837A65" w:rsidRDefault="00837A65" w:rsidP="00B023D1">
            <w:pPr>
              <w:numPr>
                <w:ilvl w:val="0"/>
                <w:numId w:val="8"/>
              </w:numPr>
              <w:ind w:left="353"/>
              <w:jc w:val="left"/>
              <w:rPr>
                <w:b/>
              </w:rPr>
            </w:pPr>
            <w:r>
              <w:rPr>
                <w:b/>
              </w:rPr>
              <w:t xml:space="preserve">Utiliser des ressources recyclées pour réaliser un nouveau </w:t>
            </w:r>
            <w:r w:rsidRPr="0018668F">
              <w:rPr>
                <w:b/>
              </w:rPr>
              <w:t>système</w:t>
            </w:r>
            <w:r>
              <w:rPr>
                <w:b/>
              </w:rPr>
              <w:t xml:space="preserve"> </w:t>
            </w:r>
          </w:p>
          <w:p w:rsidR="00837A65" w:rsidRPr="0018668F" w:rsidRDefault="00837A65" w:rsidP="00E303D7">
            <w:pPr>
              <w:ind w:left="635"/>
              <w:rPr>
                <w:b/>
              </w:rPr>
            </w:pPr>
            <w:r>
              <w:rPr>
                <w:i/>
              </w:rPr>
              <w:t xml:space="preserve">Utiliser des containers pour réaliser des logements, recycler des composants informatiques pour créer de nouveaux équipements  </w:t>
            </w:r>
          </w:p>
        </w:tc>
        <w:tc>
          <w:tcPr>
            <w:tcW w:w="1843" w:type="dxa"/>
            <w:vMerge/>
            <w:shd w:val="clear" w:color="auto" w:fill="auto"/>
          </w:tcPr>
          <w:p w:rsidR="00837A65" w:rsidRPr="00FB3A4C" w:rsidRDefault="00837A65" w:rsidP="00BD1F09"/>
        </w:tc>
      </w:tr>
      <w:tr w:rsidR="00837A65" w:rsidRPr="00FB3A4C" w:rsidTr="001F1AE6">
        <w:trPr>
          <w:trHeight w:val="1295"/>
          <w:jc w:val="center"/>
        </w:trPr>
        <w:tc>
          <w:tcPr>
            <w:tcW w:w="1721" w:type="dxa"/>
            <w:shd w:val="clear" w:color="auto" w:fill="auto"/>
          </w:tcPr>
          <w:p w:rsidR="00837A65" w:rsidRPr="00FB3A4C" w:rsidRDefault="00837A65" w:rsidP="00BD1F09">
            <w:r>
              <w:t>S</w:t>
            </w:r>
            <w:r w:rsidRPr="00FB3A4C">
              <w:t>anté</w:t>
            </w:r>
          </w:p>
        </w:tc>
        <w:tc>
          <w:tcPr>
            <w:tcW w:w="6892" w:type="dxa"/>
            <w:shd w:val="clear" w:color="auto" w:fill="auto"/>
          </w:tcPr>
          <w:p w:rsidR="00837A65" w:rsidRDefault="00837A65" w:rsidP="00B023D1">
            <w:pPr>
              <w:numPr>
                <w:ilvl w:val="0"/>
                <w:numId w:val="8"/>
              </w:numPr>
              <w:ind w:left="353"/>
              <w:jc w:val="left"/>
              <w:rPr>
                <w:b/>
              </w:rPr>
            </w:pPr>
            <w:r w:rsidRPr="0018668F">
              <w:rPr>
                <w:b/>
              </w:rPr>
              <w:t xml:space="preserve">Protéger la santé </w:t>
            </w:r>
          </w:p>
          <w:p w:rsidR="00837A65" w:rsidRPr="0018668F" w:rsidRDefault="001C5528" w:rsidP="00BD1F09">
            <w:pPr>
              <w:ind w:left="635"/>
              <w:rPr>
                <w:b/>
              </w:rPr>
            </w:pPr>
            <w:r>
              <w:rPr>
                <w:i/>
              </w:rPr>
              <w:t>É</w:t>
            </w:r>
            <w:r w:rsidR="00837A65">
              <w:rPr>
                <w:i/>
              </w:rPr>
              <w:t xml:space="preserve">quiper un véhicule afin de limiter les risques d’accidents </w:t>
            </w:r>
          </w:p>
          <w:p w:rsidR="00837A65" w:rsidRDefault="00837A65" w:rsidP="00B023D1">
            <w:pPr>
              <w:numPr>
                <w:ilvl w:val="0"/>
                <w:numId w:val="8"/>
              </w:numPr>
              <w:ind w:left="353"/>
              <w:jc w:val="left"/>
              <w:rPr>
                <w:b/>
              </w:rPr>
            </w:pPr>
            <w:r w:rsidRPr="0018668F">
              <w:rPr>
                <w:b/>
              </w:rPr>
              <w:t xml:space="preserve">Améliorer la santé </w:t>
            </w:r>
            <w:r w:rsidR="001C5528">
              <w:rPr>
                <w:b/>
              </w:rPr>
              <w:t>ou pal</w:t>
            </w:r>
            <w:r w:rsidR="004C21A9">
              <w:rPr>
                <w:b/>
              </w:rPr>
              <w:t>l</w:t>
            </w:r>
            <w:r>
              <w:rPr>
                <w:b/>
              </w:rPr>
              <w:t>ier un handicap</w:t>
            </w:r>
          </w:p>
          <w:p w:rsidR="00837A65" w:rsidRPr="0018668F" w:rsidRDefault="001C5528" w:rsidP="00BD1F09">
            <w:pPr>
              <w:ind w:left="635"/>
              <w:rPr>
                <w:b/>
              </w:rPr>
            </w:pPr>
            <w:r>
              <w:rPr>
                <w:i/>
              </w:rPr>
              <w:t>É</w:t>
            </w:r>
            <w:r w:rsidR="00837A65">
              <w:rPr>
                <w:i/>
              </w:rPr>
              <w:t xml:space="preserve">quiper une personne d’un système permettant de diminuer son handicap </w:t>
            </w:r>
          </w:p>
        </w:tc>
        <w:tc>
          <w:tcPr>
            <w:tcW w:w="1843" w:type="dxa"/>
            <w:vMerge/>
            <w:shd w:val="clear" w:color="auto" w:fill="auto"/>
          </w:tcPr>
          <w:p w:rsidR="00837A65" w:rsidRPr="00FB3A4C" w:rsidRDefault="00837A65" w:rsidP="00BD1F09"/>
        </w:tc>
      </w:tr>
      <w:tr w:rsidR="00837A65" w:rsidRPr="00FB3A4C" w:rsidTr="009A4F27">
        <w:trPr>
          <w:trHeight w:val="611"/>
          <w:jc w:val="center"/>
        </w:trPr>
        <w:tc>
          <w:tcPr>
            <w:tcW w:w="1721" w:type="dxa"/>
            <w:shd w:val="clear" w:color="auto" w:fill="auto"/>
          </w:tcPr>
          <w:p w:rsidR="00837A65" w:rsidRPr="00FB3A4C" w:rsidRDefault="00837A65" w:rsidP="00BD1F09">
            <w:r>
              <w:t>M</w:t>
            </w:r>
            <w:r w:rsidRPr="00FB3A4C">
              <w:t>obilité</w:t>
            </w:r>
          </w:p>
        </w:tc>
        <w:tc>
          <w:tcPr>
            <w:tcW w:w="6892" w:type="dxa"/>
            <w:shd w:val="clear" w:color="auto" w:fill="auto"/>
          </w:tcPr>
          <w:p w:rsidR="00837A65" w:rsidRDefault="00837A65" w:rsidP="00B023D1">
            <w:pPr>
              <w:numPr>
                <w:ilvl w:val="0"/>
                <w:numId w:val="8"/>
              </w:numPr>
              <w:ind w:left="353"/>
              <w:jc w:val="left"/>
              <w:rPr>
                <w:b/>
              </w:rPr>
            </w:pPr>
            <w:r w:rsidRPr="0018668F">
              <w:rPr>
                <w:b/>
              </w:rPr>
              <w:t xml:space="preserve">Améliorer la mobilité de l’usager </w:t>
            </w:r>
          </w:p>
          <w:p w:rsidR="00837A65" w:rsidRPr="0018668F" w:rsidRDefault="00837A65" w:rsidP="00BD1F09">
            <w:pPr>
              <w:ind w:left="635"/>
              <w:rPr>
                <w:b/>
              </w:rPr>
            </w:pPr>
            <w:r>
              <w:rPr>
                <w:i/>
              </w:rPr>
              <w:t xml:space="preserve">Équiper un individu ou un environnement afin d’améliorer sa mobilité   </w:t>
            </w:r>
          </w:p>
        </w:tc>
        <w:tc>
          <w:tcPr>
            <w:tcW w:w="1843" w:type="dxa"/>
            <w:vMerge/>
            <w:shd w:val="clear" w:color="auto" w:fill="auto"/>
          </w:tcPr>
          <w:p w:rsidR="00837A65" w:rsidRPr="00FB3A4C" w:rsidRDefault="00837A65" w:rsidP="00BD1F09"/>
        </w:tc>
      </w:tr>
      <w:tr w:rsidR="00837A65" w:rsidRPr="00FB3A4C" w:rsidTr="009A4F27">
        <w:trPr>
          <w:trHeight w:val="1980"/>
          <w:jc w:val="center"/>
        </w:trPr>
        <w:tc>
          <w:tcPr>
            <w:tcW w:w="1721" w:type="dxa"/>
            <w:shd w:val="clear" w:color="auto" w:fill="auto"/>
          </w:tcPr>
          <w:p w:rsidR="00837A65" w:rsidRPr="00FB3A4C" w:rsidRDefault="00837A65" w:rsidP="00BD1F09">
            <w:r>
              <w:t>Protection</w:t>
            </w:r>
          </w:p>
        </w:tc>
        <w:tc>
          <w:tcPr>
            <w:tcW w:w="6892" w:type="dxa"/>
            <w:shd w:val="clear" w:color="auto" w:fill="auto"/>
          </w:tcPr>
          <w:p w:rsidR="00837A65" w:rsidRDefault="00837A65" w:rsidP="00B023D1">
            <w:pPr>
              <w:numPr>
                <w:ilvl w:val="0"/>
                <w:numId w:val="8"/>
              </w:numPr>
              <w:ind w:left="353"/>
              <w:jc w:val="left"/>
              <w:rPr>
                <w:b/>
              </w:rPr>
            </w:pPr>
            <w:r w:rsidRPr="0018668F">
              <w:rPr>
                <w:b/>
              </w:rPr>
              <w:t>Protéger un environnement vis-à-vis des risques naturels (séisme, avalanches, inondations,  incendies, glissements de terrain, cyclones</w:t>
            </w:r>
            <w:r w:rsidR="0031114D">
              <w:rPr>
                <w:b/>
              </w:rPr>
              <w:t>,</w:t>
            </w:r>
            <w:r w:rsidRPr="0018668F">
              <w:rPr>
                <w:b/>
              </w:rPr>
              <w:t xml:space="preserve"> …)</w:t>
            </w:r>
            <w:r>
              <w:rPr>
                <w:b/>
              </w:rPr>
              <w:t xml:space="preserve"> </w:t>
            </w:r>
          </w:p>
          <w:p w:rsidR="00837A65" w:rsidRPr="0018668F" w:rsidRDefault="00837A65" w:rsidP="00BD1F09">
            <w:pPr>
              <w:ind w:left="635"/>
              <w:rPr>
                <w:b/>
              </w:rPr>
            </w:pPr>
            <w:r>
              <w:rPr>
                <w:i/>
              </w:rPr>
              <w:t>Modifier une digue pour protéger un littoral d’un raz-de-marée</w:t>
            </w:r>
          </w:p>
          <w:p w:rsidR="00837A65" w:rsidRDefault="00837A65" w:rsidP="00B023D1">
            <w:pPr>
              <w:numPr>
                <w:ilvl w:val="0"/>
                <w:numId w:val="8"/>
              </w:numPr>
              <w:ind w:left="353"/>
              <w:jc w:val="left"/>
              <w:rPr>
                <w:b/>
              </w:rPr>
            </w:pPr>
            <w:r w:rsidRPr="0018668F">
              <w:rPr>
                <w:b/>
              </w:rPr>
              <w:t>Protéger un environnement ou un système des tentatives de dégradation ou d’intrusion</w:t>
            </w:r>
            <w:r>
              <w:rPr>
                <w:b/>
              </w:rPr>
              <w:t xml:space="preserve"> </w:t>
            </w:r>
          </w:p>
          <w:p w:rsidR="00837A65" w:rsidRPr="0018668F" w:rsidRDefault="00837A65" w:rsidP="00BD1F09">
            <w:pPr>
              <w:ind w:left="635"/>
              <w:rPr>
                <w:b/>
              </w:rPr>
            </w:pPr>
            <w:r>
              <w:rPr>
                <w:i/>
              </w:rPr>
              <w:t>Utiliser un système de surveillance automatisé pour détecter des dysfonctionnements</w:t>
            </w:r>
          </w:p>
        </w:tc>
        <w:tc>
          <w:tcPr>
            <w:tcW w:w="1843" w:type="dxa"/>
            <w:vMerge/>
            <w:shd w:val="clear" w:color="auto" w:fill="auto"/>
          </w:tcPr>
          <w:p w:rsidR="00837A65" w:rsidRPr="00FB3A4C" w:rsidRDefault="00837A65" w:rsidP="00BD1F09"/>
        </w:tc>
      </w:tr>
      <w:tr w:rsidR="00837A65" w:rsidRPr="00FB3A4C" w:rsidTr="009A4F27">
        <w:trPr>
          <w:trHeight w:val="1163"/>
          <w:jc w:val="center"/>
        </w:trPr>
        <w:tc>
          <w:tcPr>
            <w:tcW w:w="1721" w:type="dxa"/>
            <w:shd w:val="clear" w:color="auto" w:fill="auto"/>
          </w:tcPr>
          <w:p w:rsidR="00837A65" w:rsidRDefault="00837A65" w:rsidP="00BD1F09">
            <w:r>
              <w:t>Assistance au développement</w:t>
            </w:r>
          </w:p>
        </w:tc>
        <w:tc>
          <w:tcPr>
            <w:tcW w:w="6892" w:type="dxa"/>
            <w:shd w:val="clear" w:color="auto" w:fill="auto"/>
          </w:tcPr>
          <w:p w:rsidR="00837A65" w:rsidRPr="00321128" w:rsidRDefault="00837A65" w:rsidP="00B023D1">
            <w:pPr>
              <w:numPr>
                <w:ilvl w:val="0"/>
                <w:numId w:val="8"/>
              </w:numPr>
              <w:ind w:left="353"/>
              <w:jc w:val="left"/>
              <w:rPr>
                <w:b/>
              </w:rPr>
            </w:pPr>
            <w:r w:rsidRPr="00321128">
              <w:rPr>
                <w:b/>
              </w:rPr>
              <w:t>Fournir des ressources ou des équipements nécessaires à un environnement en manque (eau, énergie, alimentation, matériaux</w:t>
            </w:r>
            <w:r w:rsidR="0031114D">
              <w:rPr>
                <w:b/>
              </w:rPr>
              <w:t>,</w:t>
            </w:r>
            <w:r w:rsidRPr="00321128">
              <w:rPr>
                <w:b/>
              </w:rPr>
              <w:t xml:space="preserve"> …) </w:t>
            </w:r>
          </w:p>
          <w:p w:rsidR="00837A65" w:rsidRPr="0018668F" w:rsidRDefault="00837A65" w:rsidP="00BD1F09">
            <w:pPr>
              <w:ind w:left="635"/>
              <w:rPr>
                <w:b/>
              </w:rPr>
            </w:pPr>
            <w:r>
              <w:rPr>
                <w:i/>
              </w:rPr>
              <w:t>Fournir de l’eau et de l’électricité à un village éloigné de toute infrastructure</w:t>
            </w:r>
          </w:p>
        </w:tc>
        <w:tc>
          <w:tcPr>
            <w:tcW w:w="1843" w:type="dxa"/>
            <w:vMerge/>
            <w:shd w:val="clear" w:color="auto" w:fill="auto"/>
          </w:tcPr>
          <w:p w:rsidR="00837A65" w:rsidRPr="00FB3A4C" w:rsidRDefault="00837A65" w:rsidP="00BD1F09"/>
        </w:tc>
      </w:tr>
    </w:tbl>
    <w:p w:rsidR="00837A65" w:rsidRPr="00C249AF" w:rsidRDefault="00837A65" w:rsidP="008161FB">
      <w:pPr>
        <w:pStyle w:val="Titre2"/>
        <w:rPr>
          <w:b/>
        </w:rPr>
      </w:pPr>
      <w:bookmarkStart w:id="41" w:name="_Toc276913867"/>
      <w:bookmarkStart w:id="42" w:name="_Toc276913899"/>
      <w:bookmarkStart w:id="43" w:name="_Toc276936309"/>
      <w:bookmarkStart w:id="44" w:name="_Toc277407482"/>
      <w:bookmarkStart w:id="45" w:name="_Toc284339271"/>
      <w:bookmarkStart w:id="46" w:name="_Toc292703833"/>
      <w:r w:rsidRPr="00C249AF">
        <w:rPr>
          <w:b/>
        </w:rPr>
        <w:t>Une approche concourante mais non séquentielle</w:t>
      </w:r>
      <w:bookmarkEnd w:id="41"/>
      <w:bookmarkEnd w:id="42"/>
      <w:bookmarkEnd w:id="43"/>
      <w:bookmarkEnd w:id="44"/>
      <w:bookmarkEnd w:id="45"/>
      <w:bookmarkEnd w:id="46"/>
    </w:p>
    <w:p w:rsidR="00EF2BA7" w:rsidRPr="00EF2BA7" w:rsidRDefault="00EF2BA7" w:rsidP="00EF2BA7"/>
    <w:p w:rsidR="00837A65" w:rsidRDefault="00837A65" w:rsidP="00837A65">
      <w:pPr>
        <w:rPr>
          <w:sz w:val="24"/>
          <w:szCs w:val="24"/>
        </w:rPr>
      </w:pPr>
      <w:r>
        <w:rPr>
          <w:sz w:val="24"/>
          <w:szCs w:val="24"/>
        </w:rPr>
        <w:t>La progression pédagogique vise à développer les connaissances et les capacités aux niveaux (A, B, C) spécifiés dans le programme.</w:t>
      </w:r>
    </w:p>
    <w:p w:rsidR="00837A65" w:rsidRPr="00FC7405" w:rsidRDefault="00837A65" w:rsidP="00837A65">
      <w:pPr>
        <w:rPr>
          <w:sz w:val="24"/>
          <w:szCs w:val="24"/>
        </w:rPr>
      </w:pPr>
      <w:r>
        <w:rPr>
          <w:sz w:val="24"/>
          <w:szCs w:val="24"/>
        </w:rPr>
        <w:t xml:space="preserve">Il convient de </w:t>
      </w:r>
      <w:r w:rsidRPr="00FC7405">
        <w:rPr>
          <w:sz w:val="24"/>
          <w:szCs w:val="24"/>
        </w:rPr>
        <w:t>planifier une progression annuelle qui développe au sein des séquences un</w:t>
      </w:r>
      <w:r>
        <w:rPr>
          <w:sz w:val="24"/>
          <w:szCs w:val="24"/>
        </w:rPr>
        <w:t>e ou</w:t>
      </w:r>
      <w:r w:rsidRPr="00FC7405">
        <w:rPr>
          <w:sz w:val="24"/>
          <w:szCs w:val="24"/>
        </w:rPr>
        <w:t xml:space="preserve"> plusieurs compétences, </w:t>
      </w:r>
      <w:r>
        <w:rPr>
          <w:sz w:val="24"/>
          <w:szCs w:val="24"/>
        </w:rPr>
        <w:t xml:space="preserve">qui </w:t>
      </w:r>
      <w:r w:rsidRPr="00FC7405">
        <w:rPr>
          <w:sz w:val="24"/>
          <w:szCs w:val="24"/>
        </w:rPr>
        <w:t>regroup</w:t>
      </w:r>
      <w:r>
        <w:rPr>
          <w:sz w:val="24"/>
          <w:szCs w:val="24"/>
        </w:rPr>
        <w:t>e</w:t>
      </w:r>
      <w:r w:rsidRPr="00FC7405">
        <w:rPr>
          <w:sz w:val="24"/>
          <w:szCs w:val="24"/>
        </w:rPr>
        <w:t xml:space="preserve"> en un tout cohérent</w:t>
      </w:r>
      <w:r>
        <w:rPr>
          <w:sz w:val="24"/>
          <w:szCs w:val="24"/>
        </w:rPr>
        <w:t xml:space="preserve"> les connaissances et les capacités</w:t>
      </w:r>
      <w:r w:rsidRPr="00FC7405">
        <w:rPr>
          <w:sz w:val="24"/>
          <w:szCs w:val="24"/>
        </w:rPr>
        <w:t xml:space="preserve">, en élevant progressivement et </w:t>
      </w:r>
      <w:r>
        <w:rPr>
          <w:sz w:val="24"/>
          <w:szCs w:val="24"/>
        </w:rPr>
        <w:t xml:space="preserve">simultanément </w:t>
      </w:r>
      <w:r w:rsidRPr="00FC7405">
        <w:rPr>
          <w:sz w:val="24"/>
          <w:szCs w:val="24"/>
        </w:rPr>
        <w:t>le niveau d’exigence.</w:t>
      </w:r>
    </w:p>
    <w:p w:rsidR="002B2381" w:rsidRDefault="002B2381" w:rsidP="00837A65">
      <w:pPr>
        <w:jc w:val="center"/>
        <w:rPr>
          <w:sz w:val="24"/>
          <w:szCs w:val="24"/>
        </w:rPr>
      </w:pPr>
    </w:p>
    <w:p w:rsidR="007502DC" w:rsidRDefault="007502DC" w:rsidP="00837A65">
      <w:pPr>
        <w:jc w:val="center"/>
        <w:rPr>
          <w:sz w:val="24"/>
          <w:szCs w:val="24"/>
        </w:rPr>
      </w:pPr>
    </w:p>
    <w:p w:rsidR="007502DC" w:rsidRDefault="007502DC" w:rsidP="00837A65">
      <w:pPr>
        <w:jc w:val="center"/>
        <w:rPr>
          <w:sz w:val="24"/>
          <w:szCs w:val="24"/>
        </w:rPr>
      </w:pPr>
    </w:p>
    <w:p w:rsidR="007502DC" w:rsidRDefault="007502DC" w:rsidP="00837A65">
      <w:pPr>
        <w:jc w:val="center"/>
        <w:rPr>
          <w:sz w:val="24"/>
          <w:szCs w:val="24"/>
        </w:rPr>
      </w:pPr>
    </w:p>
    <w:p w:rsidR="007502DC" w:rsidRDefault="007502DC" w:rsidP="00837A65">
      <w:pPr>
        <w:jc w:val="center"/>
        <w:rPr>
          <w:sz w:val="24"/>
          <w:szCs w:val="24"/>
        </w:rPr>
      </w:pPr>
    </w:p>
    <w:p w:rsidR="00837A65" w:rsidRPr="002E0F43" w:rsidRDefault="00837A65" w:rsidP="00837A65">
      <w:pPr>
        <w:jc w:val="center"/>
        <w:rPr>
          <w:sz w:val="24"/>
          <w:szCs w:val="24"/>
        </w:rPr>
      </w:pPr>
      <w:r w:rsidRPr="002E0F43">
        <w:rPr>
          <w:sz w:val="24"/>
          <w:szCs w:val="24"/>
        </w:rPr>
        <w:lastRenderedPageBreak/>
        <w:t>Exemple de stratégie pédagogique recommandée</w:t>
      </w:r>
    </w:p>
    <w:p w:rsidR="00837A65" w:rsidRDefault="00BB461A" w:rsidP="00837A65">
      <w:pPr>
        <w:jc w:val="center"/>
      </w:pPr>
      <w:r>
        <w:rPr>
          <w:noProof/>
        </w:rPr>
        <w:drawing>
          <wp:inline distT="0" distB="0" distL="0" distR="0">
            <wp:extent cx="5585460" cy="2471420"/>
            <wp:effectExtent l="19050" t="0" r="0" b="0"/>
            <wp:docPr id="3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9" cstate="print"/>
                    <a:srcRect/>
                    <a:stretch>
                      <a:fillRect/>
                    </a:stretch>
                  </pic:blipFill>
                  <pic:spPr bwMode="auto">
                    <a:xfrm>
                      <a:off x="0" y="0"/>
                      <a:ext cx="5585460" cy="2471420"/>
                    </a:xfrm>
                    <a:prstGeom prst="rect">
                      <a:avLst/>
                    </a:prstGeom>
                    <a:noFill/>
                    <a:ln w="9525">
                      <a:noFill/>
                      <a:miter lim="800000"/>
                      <a:headEnd/>
                      <a:tailEnd/>
                    </a:ln>
                  </pic:spPr>
                </pic:pic>
              </a:graphicData>
            </a:graphic>
          </wp:inline>
        </w:drawing>
      </w:r>
    </w:p>
    <w:p w:rsidR="00C402BC" w:rsidRDefault="00C402BC" w:rsidP="00837A65">
      <w:pPr>
        <w:rPr>
          <w:rFonts w:cs="Arial"/>
          <w:color w:val="000000"/>
          <w:sz w:val="24"/>
          <w:szCs w:val="24"/>
        </w:rPr>
      </w:pPr>
    </w:p>
    <w:p w:rsidR="00837A65" w:rsidRDefault="00837A65" w:rsidP="00837A65">
      <w:pPr>
        <w:rPr>
          <w:rFonts w:cs="Arial"/>
          <w:color w:val="000000"/>
          <w:sz w:val="24"/>
          <w:szCs w:val="24"/>
        </w:rPr>
      </w:pPr>
      <w:r w:rsidRPr="000C7851">
        <w:rPr>
          <w:rFonts w:cs="Arial"/>
          <w:color w:val="000000"/>
          <w:sz w:val="24"/>
          <w:szCs w:val="24"/>
        </w:rPr>
        <w:t>Il ne s’agit pas de réaliser une progression segmentée, qui installerait l’une après l’autre les compétences en multipliant le nombre de séances pour accroître le niveau comme illu</w:t>
      </w:r>
      <w:r>
        <w:rPr>
          <w:rFonts w:cs="Arial"/>
          <w:color w:val="000000"/>
          <w:sz w:val="24"/>
          <w:szCs w:val="24"/>
        </w:rPr>
        <w:t>strée dans le tableau ci-dessous</w:t>
      </w:r>
      <w:r w:rsidRPr="000C7851">
        <w:rPr>
          <w:rFonts w:cs="Arial"/>
          <w:color w:val="000000"/>
          <w:sz w:val="24"/>
          <w:szCs w:val="24"/>
        </w:rPr>
        <w:t>.</w:t>
      </w:r>
    </w:p>
    <w:p w:rsidR="00C402BC" w:rsidRDefault="00C402BC" w:rsidP="00837A65">
      <w:pPr>
        <w:jc w:val="center"/>
        <w:rPr>
          <w:rFonts w:cs="Arial"/>
          <w:color w:val="000000"/>
          <w:sz w:val="24"/>
          <w:szCs w:val="24"/>
        </w:rPr>
      </w:pPr>
    </w:p>
    <w:p w:rsidR="00837A65" w:rsidRDefault="00837A65" w:rsidP="00837A65">
      <w:pPr>
        <w:jc w:val="center"/>
        <w:rPr>
          <w:rFonts w:cs="Arial"/>
          <w:color w:val="000000"/>
          <w:sz w:val="24"/>
          <w:szCs w:val="24"/>
        </w:rPr>
      </w:pPr>
      <w:r w:rsidRPr="000C7851">
        <w:rPr>
          <w:rFonts w:cs="Arial"/>
          <w:color w:val="000000"/>
          <w:sz w:val="24"/>
          <w:szCs w:val="24"/>
        </w:rPr>
        <w:t>Stratégie pédagogique à éviter</w:t>
      </w:r>
    </w:p>
    <w:p w:rsidR="00837A65" w:rsidRDefault="00BB461A" w:rsidP="00837A65">
      <w:pPr>
        <w:jc w:val="center"/>
        <w:rPr>
          <w:rFonts w:cs="Arial"/>
          <w:noProof/>
          <w:color w:val="000000"/>
          <w:sz w:val="24"/>
          <w:szCs w:val="24"/>
        </w:rPr>
      </w:pPr>
      <w:r>
        <w:rPr>
          <w:rFonts w:cs="Arial"/>
          <w:noProof/>
          <w:color w:val="000000"/>
          <w:sz w:val="24"/>
          <w:szCs w:val="24"/>
        </w:rPr>
        <w:drawing>
          <wp:inline distT="0" distB="0" distL="0" distR="0">
            <wp:extent cx="5527675" cy="3855085"/>
            <wp:effectExtent l="19050" t="0" r="0" b="0"/>
            <wp:docPr id="3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0" cstate="print"/>
                    <a:srcRect/>
                    <a:stretch>
                      <a:fillRect/>
                    </a:stretch>
                  </pic:blipFill>
                  <pic:spPr bwMode="auto">
                    <a:xfrm>
                      <a:off x="0" y="0"/>
                      <a:ext cx="5527675" cy="3855085"/>
                    </a:xfrm>
                    <a:prstGeom prst="rect">
                      <a:avLst/>
                    </a:prstGeom>
                    <a:noFill/>
                    <a:ln w="9525">
                      <a:noFill/>
                      <a:miter lim="800000"/>
                      <a:headEnd/>
                      <a:tailEnd/>
                    </a:ln>
                  </pic:spPr>
                </pic:pic>
              </a:graphicData>
            </a:graphic>
          </wp:inline>
        </w:drawing>
      </w:r>
    </w:p>
    <w:p w:rsidR="00FC4262" w:rsidRDefault="00FC4262" w:rsidP="00837A65">
      <w:pPr>
        <w:jc w:val="center"/>
        <w:rPr>
          <w:rFonts w:cs="Arial"/>
          <w:noProof/>
          <w:color w:val="000000"/>
          <w:sz w:val="24"/>
          <w:szCs w:val="24"/>
        </w:rPr>
      </w:pPr>
    </w:p>
    <w:p w:rsidR="00837A65" w:rsidRPr="00C249AF" w:rsidRDefault="00837A65" w:rsidP="008161FB">
      <w:pPr>
        <w:pStyle w:val="Titre2"/>
        <w:rPr>
          <w:b/>
        </w:rPr>
      </w:pPr>
      <w:bookmarkStart w:id="47" w:name="_Toc276913869"/>
      <w:bookmarkStart w:id="48" w:name="_Toc276913901"/>
      <w:bookmarkStart w:id="49" w:name="_Toc276936311"/>
      <w:bookmarkStart w:id="50" w:name="_Toc277407484"/>
      <w:bookmarkStart w:id="51" w:name="_Toc284339272"/>
      <w:bookmarkStart w:id="52" w:name="_Toc292703834"/>
      <w:r w:rsidRPr="00C249AF">
        <w:rPr>
          <w:b/>
        </w:rPr>
        <w:t>Les contraintes d’antériorité entre les séquences</w:t>
      </w:r>
      <w:bookmarkEnd w:id="47"/>
      <w:bookmarkEnd w:id="48"/>
      <w:bookmarkEnd w:id="49"/>
      <w:bookmarkEnd w:id="50"/>
      <w:bookmarkEnd w:id="51"/>
      <w:bookmarkEnd w:id="52"/>
    </w:p>
    <w:p w:rsidR="00EF2BA7" w:rsidRPr="00EF2BA7" w:rsidRDefault="00EF2BA7" w:rsidP="00EF2BA7"/>
    <w:p w:rsidR="00837A65" w:rsidRDefault="00837A65" w:rsidP="00837A65">
      <w:pPr>
        <w:rPr>
          <w:rFonts w:cs="Arial"/>
          <w:color w:val="000000"/>
          <w:sz w:val="24"/>
          <w:szCs w:val="24"/>
        </w:rPr>
      </w:pPr>
      <w:r w:rsidRPr="00FC7405">
        <w:rPr>
          <w:rFonts w:cs="Arial"/>
          <w:color w:val="000000"/>
          <w:sz w:val="24"/>
          <w:szCs w:val="24"/>
        </w:rPr>
        <w:t xml:space="preserve">Les séquences ne sont pas </w:t>
      </w:r>
      <w:r w:rsidR="00F90038">
        <w:rPr>
          <w:rFonts w:cs="Arial"/>
          <w:color w:val="000000"/>
          <w:sz w:val="24"/>
          <w:szCs w:val="24"/>
        </w:rPr>
        <w:t>toutes indépendantes, ne serait-</w:t>
      </w:r>
      <w:r w:rsidRPr="00FC7405">
        <w:rPr>
          <w:rFonts w:cs="Arial"/>
          <w:color w:val="000000"/>
          <w:sz w:val="24"/>
          <w:szCs w:val="24"/>
        </w:rPr>
        <w:t>ce que pour permettre d’acquérir les capacités au niveau demandé (A, B ou C). Plusieurs séque</w:t>
      </w:r>
      <w:r w:rsidR="00295CFF">
        <w:rPr>
          <w:rFonts w:cs="Arial"/>
          <w:color w:val="000000"/>
          <w:sz w:val="24"/>
          <w:szCs w:val="24"/>
        </w:rPr>
        <w:t>nces peuvent viser le développement</w:t>
      </w:r>
      <w:r w:rsidRPr="00FC7405">
        <w:rPr>
          <w:rFonts w:cs="Arial"/>
          <w:color w:val="000000"/>
          <w:sz w:val="24"/>
          <w:szCs w:val="24"/>
        </w:rPr>
        <w:t xml:space="preserve"> d’une même compétence</w:t>
      </w:r>
      <w:r>
        <w:rPr>
          <w:rFonts w:cs="Arial"/>
          <w:color w:val="000000"/>
          <w:sz w:val="24"/>
          <w:szCs w:val="24"/>
        </w:rPr>
        <w:t xml:space="preserve"> et donc des connaissances et capacités qui la composent</w:t>
      </w:r>
      <w:r w:rsidRPr="00FC7405">
        <w:rPr>
          <w:rFonts w:cs="Arial"/>
          <w:color w:val="000000"/>
          <w:sz w:val="24"/>
          <w:szCs w:val="24"/>
        </w:rPr>
        <w:t>. Un concept peut être abordé dans une premiè</w:t>
      </w:r>
      <w:r>
        <w:rPr>
          <w:rFonts w:cs="Arial"/>
          <w:color w:val="000000"/>
          <w:sz w:val="24"/>
          <w:szCs w:val="24"/>
        </w:rPr>
        <w:t>re séquence au niveau A</w:t>
      </w:r>
      <w:r w:rsidRPr="00FC7405">
        <w:rPr>
          <w:rFonts w:cs="Arial"/>
          <w:color w:val="000000"/>
          <w:sz w:val="24"/>
          <w:szCs w:val="24"/>
        </w:rPr>
        <w:t>, puis quelques séquences après au niveau</w:t>
      </w:r>
      <w:r>
        <w:rPr>
          <w:rFonts w:cs="Arial"/>
          <w:color w:val="000000"/>
          <w:sz w:val="24"/>
          <w:szCs w:val="24"/>
        </w:rPr>
        <w:t xml:space="preserve"> B ou C</w:t>
      </w:r>
      <w:r w:rsidRPr="00FC7405">
        <w:rPr>
          <w:rFonts w:cs="Arial"/>
          <w:color w:val="000000"/>
          <w:sz w:val="24"/>
          <w:szCs w:val="24"/>
        </w:rPr>
        <w:t xml:space="preserve">. Le traitement d’une compétence </w:t>
      </w:r>
      <w:r>
        <w:rPr>
          <w:rFonts w:cs="Arial"/>
          <w:color w:val="000000"/>
          <w:sz w:val="24"/>
          <w:szCs w:val="24"/>
        </w:rPr>
        <w:t xml:space="preserve">peut </w:t>
      </w:r>
      <w:r w:rsidRPr="00FC7405">
        <w:rPr>
          <w:rFonts w:cs="Arial"/>
          <w:color w:val="000000"/>
          <w:sz w:val="24"/>
          <w:szCs w:val="24"/>
        </w:rPr>
        <w:t>requ</w:t>
      </w:r>
      <w:r>
        <w:rPr>
          <w:rFonts w:cs="Arial"/>
          <w:color w:val="000000"/>
          <w:sz w:val="24"/>
          <w:szCs w:val="24"/>
        </w:rPr>
        <w:t>érir</w:t>
      </w:r>
      <w:r w:rsidRPr="00FC7405">
        <w:rPr>
          <w:rFonts w:cs="Arial"/>
          <w:color w:val="000000"/>
          <w:sz w:val="24"/>
          <w:szCs w:val="24"/>
        </w:rPr>
        <w:t xml:space="preserve"> la maîtrise d’une autre compétence. </w:t>
      </w:r>
    </w:p>
    <w:p w:rsidR="00837A65" w:rsidRDefault="00837A65" w:rsidP="00837A65">
      <w:pPr>
        <w:jc w:val="center"/>
        <w:rPr>
          <w:rFonts w:cs="Arial"/>
          <w:color w:val="000000"/>
          <w:sz w:val="24"/>
          <w:szCs w:val="24"/>
        </w:rPr>
      </w:pPr>
    </w:p>
    <w:p w:rsidR="00837A65" w:rsidRDefault="00837A65" w:rsidP="00837A65">
      <w:pPr>
        <w:jc w:val="center"/>
        <w:rPr>
          <w:rFonts w:cs="Arial"/>
          <w:color w:val="000000"/>
          <w:sz w:val="24"/>
          <w:szCs w:val="24"/>
        </w:rPr>
      </w:pPr>
      <w:r>
        <w:rPr>
          <w:rFonts w:cs="Arial"/>
          <w:color w:val="000000"/>
          <w:sz w:val="24"/>
          <w:szCs w:val="24"/>
        </w:rPr>
        <w:lastRenderedPageBreak/>
        <w:t>Exemple de contrainte</w:t>
      </w:r>
      <w:r w:rsidR="00DD66CE">
        <w:rPr>
          <w:rFonts w:cs="Arial"/>
          <w:color w:val="000000"/>
          <w:sz w:val="24"/>
          <w:szCs w:val="24"/>
        </w:rPr>
        <w:t>s</w:t>
      </w:r>
      <w:r>
        <w:rPr>
          <w:rFonts w:cs="Arial"/>
          <w:color w:val="000000"/>
          <w:sz w:val="24"/>
          <w:szCs w:val="24"/>
        </w:rPr>
        <w:t xml:space="preserve"> d’antériorité sur les séquences</w:t>
      </w:r>
    </w:p>
    <w:p w:rsidR="00837A65" w:rsidRDefault="00BB461A" w:rsidP="00837A65">
      <w:pPr>
        <w:jc w:val="center"/>
        <w:rPr>
          <w:rFonts w:cs="Arial"/>
          <w:color w:val="000000"/>
          <w:sz w:val="24"/>
          <w:szCs w:val="24"/>
        </w:rPr>
      </w:pPr>
      <w:r>
        <w:rPr>
          <w:rFonts w:cs="Arial"/>
          <w:noProof/>
          <w:color w:val="000000"/>
          <w:sz w:val="24"/>
          <w:szCs w:val="24"/>
        </w:rPr>
        <w:drawing>
          <wp:inline distT="0" distB="0" distL="0" distR="0">
            <wp:extent cx="6112510" cy="1507490"/>
            <wp:effectExtent l="19050" t="0" r="2540" b="0"/>
            <wp:docPr id="3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21" cstate="print"/>
                    <a:srcRect r="270"/>
                    <a:stretch>
                      <a:fillRect/>
                    </a:stretch>
                  </pic:blipFill>
                  <pic:spPr bwMode="auto">
                    <a:xfrm>
                      <a:off x="0" y="0"/>
                      <a:ext cx="6112510" cy="1507490"/>
                    </a:xfrm>
                    <a:prstGeom prst="rect">
                      <a:avLst/>
                    </a:prstGeom>
                    <a:noFill/>
                    <a:ln w="9525">
                      <a:noFill/>
                      <a:miter lim="800000"/>
                      <a:headEnd/>
                      <a:tailEnd/>
                    </a:ln>
                  </pic:spPr>
                </pic:pic>
              </a:graphicData>
            </a:graphic>
          </wp:inline>
        </w:drawing>
      </w:r>
    </w:p>
    <w:p w:rsidR="0058240C" w:rsidRDefault="0058240C" w:rsidP="00837A65">
      <w:pPr>
        <w:rPr>
          <w:rFonts w:cs="Arial"/>
          <w:color w:val="000000"/>
          <w:sz w:val="24"/>
          <w:szCs w:val="24"/>
        </w:rPr>
      </w:pPr>
    </w:p>
    <w:p w:rsidR="00837A65" w:rsidRPr="003012D1" w:rsidRDefault="00837A65" w:rsidP="00837A65">
      <w:pPr>
        <w:rPr>
          <w:rFonts w:cs="Arial"/>
          <w:i/>
          <w:color w:val="000000"/>
          <w:sz w:val="24"/>
          <w:szCs w:val="24"/>
        </w:rPr>
      </w:pPr>
      <w:r w:rsidRPr="003012D1">
        <w:rPr>
          <w:rFonts w:cs="Arial"/>
          <w:i/>
          <w:color w:val="000000"/>
          <w:sz w:val="24"/>
          <w:szCs w:val="24"/>
        </w:rPr>
        <w:t>Exemple : la séquence 3 approfondit la compétence A1, traitée une première fois en séquence 1. La séquence 2 vise l</w:t>
      </w:r>
      <w:r w:rsidR="003012D1">
        <w:rPr>
          <w:rFonts w:cs="Arial"/>
          <w:i/>
          <w:color w:val="000000"/>
          <w:sz w:val="24"/>
          <w:szCs w:val="24"/>
        </w:rPr>
        <w:t>e développement</w:t>
      </w:r>
      <w:r w:rsidRPr="003012D1">
        <w:rPr>
          <w:rFonts w:cs="Arial"/>
          <w:i/>
          <w:color w:val="000000"/>
          <w:sz w:val="24"/>
          <w:szCs w:val="24"/>
        </w:rPr>
        <w:t xml:space="preserve"> de la compétence A3, qui nécessite d’avoir abordé</w:t>
      </w:r>
      <w:r w:rsidR="003012D1">
        <w:rPr>
          <w:rFonts w:cs="Arial"/>
          <w:i/>
          <w:color w:val="000000"/>
          <w:sz w:val="24"/>
          <w:szCs w:val="24"/>
        </w:rPr>
        <w:t>e</w:t>
      </w:r>
      <w:r w:rsidRPr="003012D1">
        <w:rPr>
          <w:rFonts w:cs="Arial"/>
          <w:i/>
          <w:color w:val="000000"/>
          <w:sz w:val="24"/>
          <w:szCs w:val="24"/>
        </w:rPr>
        <w:t xml:space="preserve"> la compétence A1 au moins une fois.</w:t>
      </w:r>
    </w:p>
    <w:p w:rsidR="00BD1F09" w:rsidRDefault="00BD1F09" w:rsidP="00837A65">
      <w:pPr>
        <w:rPr>
          <w:rFonts w:cs="Arial"/>
          <w:color w:val="000000"/>
          <w:sz w:val="24"/>
          <w:szCs w:val="24"/>
        </w:rPr>
      </w:pPr>
    </w:p>
    <w:p w:rsidR="00443144" w:rsidRDefault="00A26521" w:rsidP="00443144">
      <w:pPr>
        <w:pStyle w:val="Titre1"/>
      </w:pPr>
      <w:bookmarkStart w:id="53" w:name="_Toc292703835"/>
      <w:bookmarkStart w:id="54" w:name="_Toc284339273"/>
      <w:r>
        <w:t>E</w:t>
      </w:r>
      <w:r w:rsidR="00443144" w:rsidRPr="004E390D">
        <w:t>XEMPLE</w:t>
      </w:r>
      <w:r w:rsidR="00443144">
        <w:t>S</w:t>
      </w:r>
      <w:r w:rsidR="00443144" w:rsidRPr="004E390D">
        <w:t xml:space="preserve"> D’ORGANISATION </w:t>
      </w:r>
      <w:r w:rsidR="00443144">
        <w:t>D’UNE S</w:t>
      </w:r>
      <w:r w:rsidR="00C57C84">
        <w:t>É</w:t>
      </w:r>
      <w:r w:rsidR="00443144">
        <w:t>QUENCE</w:t>
      </w:r>
      <w:bookmarkEnd w:id="53"/>
      <w:r w:rsidR="00443144">
        <w:t xml:space="preserve"> </w:t>
      </w:r>
      <w:bookmarkEnd w:id="54"/>
    </w:p>
    <w:p w:rsidR="00443144" w:rsidRDefault="00AF125E" w:rsidP="00443144">
      <w:pPr>
        <w:pStyle w:val="Titre2"/>
        <w:rPr>
          <w:b/>
        </w:rPr>
      </w:pPr>
      <w:bookmarkStart w:id="55" w:name="_Toc292703836"/>
      <w:r>
        <w:rPr>
          <w:b/>
        </w:rPr>
        <w:t>Description des exemples de séquences pédagogiques</w:t>
      </w:r>
      <w:bookmarkEnd w:id="55"/>
      <w:r w:rsidR="00820691" w:rsidRPr="00C249AF">
        <w:rPr>
          <w:b/>
        </w:rPr>
        <w:t xml:space="preserve"> </w:t>
      </w:r>
    </w:p>
    <w:p w:rsidR="00506FF2" w:rsidRDefault="00506FF2" w:rsidP="00506FF2"/>
    <w:p w:rsidR="00216ECE" w:rsidRDefault="00216ECE" w:rsidP="00216ECE">
      <w:pPr>
        <w:rPr>
          <w:rFonts w:cs="Arial"/>
          <w:sz w:val="24"/>
          <w:szCs w:val="24"/>
        </w:rPr>
      </w:pPr>
      <w:r w:rsidRPr="00216ECE">
        <w:rPr>
          <w:rFonts w:cs="Arial"/>
          <w:sz w:val="24"/>
          <w:szCs w:val="24"/>
        </w:rPr>
        <w:t xml:space="preserve">Trois exemples de séquences sont proposés. Ils ont vocation à illustrer l’acquisition par les élèves des connaissances et des capacités définies par le programme, en mobilisant les </w:t>
      </w:r>
      <w:r w:rsidRPr="002D42E5">
        <w:rPr>
          <w:rFonts w:cs="Arial"/>
          <w:color w:val="000000" w:themeColor="text1"/>
          <w:sz w:val="24"/>
          <w:szCs w:val="24"/>
        </w:rPr>
        <w:t>différentes modalités pédagogiques que sont le</w:t>
      </w:r>
      <w:r w:rsidR="002D42E5" w:rsidRPr="002D42E5">
        <w:rPr>
          <w:rFonts w:cs="Arial"/>
          <w:color w:val="000000" w:themeColor="text1"/>
          <w:sz w:val="24"/>
          <w:szCs w:val="24"/>
        </w:rPr>
        <w:t xml:space="preserve"> cours, les </w:t>
      </w:r>
      <w:r w:rsidR="002D42E5" w:rsidRPr="002D42E5">
        <w:rPr>
          <w:rFonts w:cs="Arial"/>
          <w:iCs/>
          <w:color w:val="000000" w:themeColor="text1"/>
          <w:sz w:val="24"/>
          <w:szCs w:val="24"/>
        </w:rPr>
        <w:t xml:space="preserve">travaux dirigés, les </w:t>
      </w:r>
      <w:r w:rsidR="00D90338">
        <w:rPr>
          <w:rFonts w:cs="Arial"/>
          <w:iCs/>
          <w:color w:val="000000" w:themeColor="text1"/>
          <w:sz w:val="24"/>
          <w:szCs w:val="24"/>
        </w:rPr>
        <w:t xml:space="preserve">activités de </w:t>
      </w:r>
      <w:r w:rsidR="002D42E5" w:rsidRPr="002D42E5">
        <w:rPr>
          <w:rFonts w:cs="Arial"/>
          <w:iCs/>
          <w:color w:val="000000" w:themeColor="text1"/>
          <w:sz w:val="24"/>
          <w:szCs w:val="24"/>
        </w:rPr>
        <w:t xml:space="preserve">simulation, les activités expérimentales, les </w:t>
      </w:r>
      <w:r w:rsidR="002D42E5" w:rsidRPr="002D42E5">
        <w:rPr>
          <w:rFonts w:cs="Arial"/>
          <w:bCs/>
          <w:iCs/>
          <w:color w:val="000000" w:themeColor="text1"/>
          <w:sz w:val="24"/>
          <w:szCs w:val="24"/>
        </w:rPr>
        <w:t>études de dossiers,</w:t>
      </w:r>
      <w:r w:rsidR="002D42E5" w:rsidRPr="002D42E5">
        <w:rPr>
          <w:rFonts w:cs="Arial"/>
          <w:iCs/>
          <w:color w:val="000000" w:themeColor="text1"/>
          <w:sz w:val="24"/>
          <w:szCs w:val="24"/>
        </w:rPr>
        <w:t xml:space="preserve"> les mini-projets</w:t>
      </w:r>
      <w:r w:rsidRPr="002D42E5">
        <w:rPr>
          <w:rFonts w:cs="Arial"/>
          <w:color w:val="000000" w:themeColor="text1"/>
          <w:sz w:val="24"/>
          <w:szCs w:val="24"/>
        </w:rPr>
        <w:t>, organisées sur une séquence complète. Cette dernière pourra être librement adaptée par les enseignants qui</w:t>
      </w:r>
      <w:r w:rsidRPr="00216ECE">
        <w:rPr>
          <w:rFonts w:cs="Arial"/>
          <w:sz w:val="24"/>
          <w:szCs w:val="24"/>
        </w:rPr>
        <w:t xml:space="preserve"> disposent d’une pleine autonomie dans leurs choix pédagogiques.</w:t>
      </w:r>
      <w:r>
        <w:rPr>
          <w:rFonts w:cs="Arial"/>
          <w:sz w:val="24"/>
          <w:szCs w:val="24"/>
        </w:rPr>
        <w:t xml:space="preserve"> </w:t>
      </w:r>
    </w:p>
    <w:p w:rsidR="00216ECE" w:rsidRPr="00216ECE" w:rsidRDefault="00216ECE" w:rsidP="00216ECE">
      <w:pPr>
        <w:rPr>
          <w:rFonts w:cs="Arial"/>
          <w:sz w:val="24"/>
          <w:szCs w:val="24"/>
        </w:rPr>
      </w:pPr>
    </w:p>
    <w:p w:rsidR="00216ECE" w:rsidRDefault="00216ECE" w:rsidP="00216ECE">
      <w:pPr>
        <w:rPr>
          <w:rFonts w:cs="Arial"/>
          <w:sz w:val="24"/>
          <w:szCs w:val="24"/>
        </w:rPr>
      </w:pPr>
      <w:r w:rsidRPr="00216ECE">
        <w:rPr>
          <w:rFonts w:cs="Arial"/>
          <w:sz w:val="24"/>
          <w:szCs w:val="24"/>
        </w:rPr>
        <w:t xml:space="preserve">Les trois séquences proposées sont indépendantes les unes des autres. Elles sont rédigées pour illustrer plusieurs typologies de séquences, destinées à organiser les activités pour une partie seulement de l’effectif des élèves, par exemple autour d’un îlot. Ces exemples sont à exploiter en complément d’autres séquences. Ils ne doivent pas être considérés comme un tout qui permettrait, par addition ou par clonage des séquences présentées, d’organiser l’activité de l’effectif complet des élèves au sein d’une progression pédagogique concernant toute une division. </w:t>
      </w:r>
    </w:p>
    <w:p w:rsidR="00216ECE" w:rsidRPr="00216ECE" w:rsidRDefault="00216ECE" w:rsidP="00216ECE">
      <w:pPr>
        <w:rPr>
          <w:rFonts w:cs="Arial"/>
          <w:sz w:val="24"/>
          <w:szCs w:val="24"/>
        </w:rPr>
      </w:pPr>
    </w:p>
    <w:p w:rsidR="00216ECE" w:rsidRPr="00216ECE" w:rsidRDefault="00216ECE" w:rsidP="00216ECE">
      <w:pPr>
        <w:rPr>
          <w:rFonts w:cs="Arial"/>
          <w:sz w:val="24"/>
          <w:szCs w:val="24"/>
        </w:rPr>
      </w:pPr>
      <w:r w:rsidRPr="00216ECE">
        <w:rPr>
          <w:rFonts w:cs="Arial"/>
          <w:sz w:val="24"/>
          <w:szCs w:val="24"/>
        </w:rPr>
        <w:t xml:space="preserve">Chacune des séquences </w:t>
      </w:r>
      <w:r w:rsidR="00560BC5">
        <w:rPr>
          <w:rFonts w:cs="Arial"/>
          <w:sz w:val="24"/>
          <w:szCs w:val="24"/>
        </w:rPr>
        <w:t xml:space="preserve">présentées </w:t>
      </w:r>
      <w:r w:rsidRPr="00216ECE">
        <w:rPr>
          <w:rFonts w:cs="Arial"/>
          <w:sz w:val="24"/>
          <w:szCs w:val="24"/>
        </w:rPr>
        <w:t xml:space="preserve">s’appuie sur un ou plusieurs systèmes. Cependant l’acquisition des compétences n’est pas liée à la spécificité des systèmes proposés. Leur utilisation est illustrative. Elle ne constitue en aucune façon une obligation d’acquisition de ces matériels pour le laboratoire des sciences de l’ingénieur au sens d’un guide d’équipement. Les compétences développées dans ces exemples pourraient l’être sur d’autres systèmes comme le permet une pédagogie utilisant les centres d’intérêt. </w:t>
      </w:r>
    </w:p>
    <w:p w:rsidR="00506FF2" w:rsidRPr="00A6197D" w:rsidRDefault="00506FF2" w:rsidP="00506FF2">
      <w:pPr>
        <w:rPr>
          <w:sz w:val="24"/>
          <w:szCs w:val="24"/>
        </w:rPr>
      </w:pPr>
    </w:p>
    <w:p w:rsidR="00506FF2" w:rsidRPr="00A6197D" w:rsidRDefault="00506FF2" w:rsidP="00506FF2">
      <w:pPr>
        <w:rPr>
          <w:sz w:val="24"/>
          <w:szCs w:val="24"/>
        </w:rPr>
      </w:pPr>
    </w:p>
    <w:p w:rsidR="00506FF2" w:rsidRPr="00A6197D" w:rsidRDefault="00506FF2" w:rsidP="00506FF2"/>
    <w:p w:rsidR="00506FF2" w:rsidRDefault="00506FF2" w:rsidP="00506FF2"/>
    <w:p w:rsidR="00506FF2" w:rsidRDefault="00506FF2" w:rsidP="00506FF2"/>
    <w:p w:rsidR="00506FF2" w:rsidRDefault="00506FF2" w:rsidP="00506FF2"/>
    <w:p w:rsidR="00506FF2" w:rsidRDefault="00506FF2" w:rsidP="00506FF2"/>
    <w:p w:rsidR="00506FF2" w:rsidRDefault="00506FF2" w:rsidP="00506FF2"/>
    <w:p w:rsidR="00506FF2" w:rsidRDefault="00506FF2" w:rsidP="00506FF2"/>
    <w:p w:rsidR="00506FF2" w:rsidRDefault="00506FF2" w:rsidP="00506FF2"/>
    <w:p w:rsidR="00506FF2" w:rsidRDefault="00506FF2" w:rsidP="00506FF2"/>
    <w:p w:rsidR="00506FF2" w:rsidRDefault="00506FF2" w:rsidP="00506FF2"/>
    <w:p w:rsidR="00506FF2" w:rsidRDefault="00506FF2" w:rsidP="00506FF2"/>
    <w:p w:rsidR="00506FF2" w:rsidRDefault="00506FF2" w:rsidP="00506FF2"/>
    <w:p w:rsidR="00506FF2" w:rsidRDefault="00506FF2" w:rsidP="00506FF2"/>
    <w:p w:rsidR="00506FF2" w:rsidRDefault="00506FF2" w:rsidP="00506FF2"/>
    <w:p w:rsidR="00506FF2" w:rsidRDefault="00506FF2" w:rsidP="00506FF2">
      <w:pPr>
        <w:pStyle w:val="Titre2"/>
        <w:rPr>
          <w:b/>
        </w:rPr>
      </w:pPr>
      <w:bookmarkStart w:id="56" w:name="_Toc292703837"/>
      <w:r w:rsidRPr="00C249AF">
        <w:rPr>
          <w:b/>
        </w:rPr>
        <w:lastRenderedPageBreak/>
        <w:t>Exemple N°1</w:t>
      </w:r>
      <w:bookmarkEnd w:id="56"/>
      <w:r w:rsidRPr="00C249AF">
        <w:rPr>
          <w:b/>
        </w:rPr>
        <w:t xml:space="preserve"> </w:t>
      </w:r>
    </w:p>
    <w:p w:rsidR="00FC4262" w:rsidRPr="00AE63FA" w:rsidRDefault="00FC4262" w:rsidP="00FC4262">
      <w:pPr>
        <w:rPr>
          <w:sz w:val="18"/>
          <w:szCs w:val="18"/>
        </w:rPr>
      </w:pPr>
    </w:p>
    <w:p w:rsidR="00C402BC" w:rsidRPr="000A7C36" w:rsidRDefault="00765E96" w:rsidP="005A0D4E">
      <w:pPr>
        <w:pStyle w:val="Titre3"/>
        <w:tabs>
          <w:tab w:val="num" w:pos="851"/>
        </w:tabs>
        <w:ind w:left="1276"/>
        <w:rPr>
          <w:b/>
        </w:rPr>
      </w:pPr>
      <w:r>
        <w:rPr>
          <w:b/>
          <w:noProof/>
        </w:rPr>
        <w:pict>
          <v:group id="_x0000_s5080" style="position:absolute;left:0;text-align:left;margin-left:-18.85pt;margin-top:10.7pt;width:529.9pt;height:702pt;z-index:251746304" coordorigin="615,1944" coordsize="10598,14040">
            <v:shapetype id="_x0000_t202" coordsize="21600,21600" o:spt="202" path="m,l,21600r21600,l21600,xe">
              <v:stroke joinstyle="miter"/>
              <v:path gradientshapeok="t" o:connecttype="rect"/>
            </v:shapetype>
            <v:shape id="_x0000_s4810" type="#_x0000_t202" style="position:absolute;left:619;top:1946;width:5241;height:3633" o:regroupid="3" filled="f" stroked="f">
              <v:textbox style="mso-next-textbox:#_x0000_s4810">
                <w:txbxContent>
                  <w:tbl>
                    <w:tblPr>
                      <w:tblW w:w="5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0A0"/>
                    </w:tblPr>
                    <w:tblGrid>
                      <w:gridCol w:w="1417"/>
                      <w:gridCol w:w="3742"/>
                    </w:tblGrid>
                    <w:tr w:rsidR="00055A3D" w:rsidRPr="00805E9C" w:rsidTr="001E5219">
                      <w:tc>
                        <w:tcPr>
                          <w:tcW w:w="1417" w:type="dxa"/>
                          <w:shd w:val="clear" w:color="auto" w:fill="DBE5F1"/>
                          <w:vAlign w:val="center"/>
                        </w:tcPr>
                        <w:p w:rsidR="00055A3D" w:rsidRPr="00E774B3" w:rsidRDefault="00055A3D" w:rsidP="0091717A">
                          <w:pPr>
                            <w:jc w:val="center"/>
                            <w:rPr>
                              <w:rFonts w:cs="Arial"/>
                              <w:sz w:val="16"/>
                              <w:szCs w:val="16"/>
                            </w:rPr>
                          </w:pPr>
                          <w:r w:rsidRPr="00E774B3">
                            <w:rPr>
                              <w:rFonts w:cs="Arial"/>
                              <w:sz w:val="16"/>
                              <w:szCs w:val="16"/>
                            </w:rPr>
                            <w:t>Frontière de l’étude</w:t>
                          </w:r>
                        </w:p>
                      </w:tc>
                      <w:tc>
                        <w:tcPr>
                          <w:tcW w:w="3742" w:type="dxa"/>
                          <w:shd w:val="clear" w:color="auto" w:fill="DBE5F1"/>
                          <w:vAlign w:val="center"/>
                        </w:tcPr>
                        <w:p w:rsidR="00055A3D" w:rsidRPr="00E774B3" w:rsidRDefault="00055A3D" w:rsidP="00632F3C">
                          <w:pPr>
                            <w:jc w:val="left"/>
                            <w:rPr>
                              <w:rFonts w:cs="Arial"/>
                              <w:sz w:val="16"/>
                              <w:szCs w:val="16"/>
                            </w:rPr>
                          </w:pPr>
                          <w:r w:rsidRPr="00E774B3">
                            <w:rPr>
                              <w:rFonts w:cs="Arial"/>
                              <w:sz w:val="16"/>
                              <w:szCs w:val="16"/>
                            </w:rPr>
                            <w:t>Isoler un système et justifier l’isolement</w:t>
                          </w:r>
                        </w:p>
                        <w:p w:rsidR="00055A3D" w:rsidRPr="00E774B3" w:rsidRDefault="00055A3D" w:rsidP="00632F3C">
                          <w:pPr>
                            <w:jc w:val="left"/>
                            <w:rPr>
                              <w:rFonts w:cs="Arial"/>
                              <w:sz w:val="16"/>
                              <w:szCs w:val="16"/>
                            </w:rPr>
                          </w:pPr>
                          <w:r w:rsidRPr="00E774B3">
                            <w:rPr>
                              <w:rFonts w:cs="Arial"/>
                              <w:sz w:val="16"/>
                              <w:szCs w:val="16"/>
                            </w:rPr>
                            <w:t>Identifier les grandeurs traversant la frontière d’étude</w:t>
                          </w:r>
                        </w:p>
                      </w:tc>
                    </w:tr>
                    <w:tr w:rsidR="00055A3D" w:rsidRPr="00805E9C" w:rsidTr="001E5219">
                      <w:tc>
                        <w:tcPr>
                          <w:tcW w:w="1417" w:type="dxa"/>
                          <w:shd w:val="clear" w:color="auto" w:fill="DBE5F1"/>
                          <w:vAlign w:val="center"/>
                        </w:tcPr>
                        <w:p w:rsidR="00055A3D" w:rsidRPr="00E774B3" w:rsidRDefault="00055A3D" w:rsidP="0091717A">
                          <w:pPr>
                            <w:jc w:val="center"/>
                            <w:rPr>
                              <w:rFonts w:cs="Arial"/>
                              <w:sz w:val="16"/>
                              <w:szCs w:val="16"/>
                            </w:rPr>
                          </w:pPr>
                          <w:r w:rsidRPr="00E774B3">
                            <w:rPr>
                              <w:rFonts w:cs="Arial"/>
                              <w:sz w:val="16"/>
                              <w:szCs w:val="16"/>
                            </w:rPr>
                            <w:t>Caractéristiques des grandeurs physiques (mécaniques, électriques, thermiques, ac</w:t>
                          </w:r>
                          <w:r>
                            <w:rPr>
                              <w:rFonts w:cs="Arial"/>
                              <w:sz w:val="16"/>
                              <w:szCs w:val="16"/>
                            </w:rPr>
                            <w:t>oustiques, lumineuses</w:t>
                          </w:r>
                          <w:r w:rsidRPr="00E774B3">
                            <w:rPr>
                              <w:rFonts w:cs="Arial"/>
                              <w:sz w:val="16"/>
                              <w:szCs w:val="16"/>
                            </w:rPr>
                            <w:t>)</w:t>
                          </w:r>
                        </w:p>
                      </w:tc>
                      <w:tc>
                        <w:tcPr>
                          <w:tcW w:w="3742" w:type="dxa"/>
                          <w:shd w:val="clear" w:color="auto" w:fill="DBE5F1"/>
                          <w:vAlign w:val="center"/>
                        </w:tcPr>
                        <w:p w:rsidR="00055A3D" w:rsidRPr="00E774B3" w:rsidRDefault="00055A3D" w:rsidP="00632F3C">
                          <w:pPr>
                            <w:jc w:val="left"/>
                            <w:rPr>
                              <w:rFonts w:cs="Arial"/>
                              <w:sz w:val="16"/>
                              <w:szCs w:val="16"/>
                            </w:rPr>
                          </w:pPr>
                          <w:r w:rsidRPr="00E774B3">
                            <w:rPr>
                              <w:rFonts w:cs="Arial"/>
                              <w:sz w:val="16"/>
                              <w:szCs w:val="16"/>
                            </w:rPr>
                            <w:t>Qualifier les grandeurs d’entrée et de sortie d’un système isolé</w:t>
                          </w:r>
                        </w:p>
                        <w:p w:rsidR="00055A3D" w:rsidRPr="00E774B3" w:rsidRDefault="00055A3D" w:rsidP="00632F3C">
                          <w:pPr>
                            <w:jc w:val="left"/>
                            <w:rPr>
                              <w:rFonts w:cs="Arial"/>
                              <w:sz w:val="16"/>
                              <w:szCs w:val="16"/>
                            </w:rPr>
                          </w:pPr>
                          <w:r w:rsidRPr="00E774B3">
                            <w:rPr>
                              <w:rFonts w:cs="Arial"/>
                              <w:sz w:val="16"/>
                              <w:szCs w:val="16"/>
                            </w:rPr>
                            <w:t>Identifier la nature (grandeur effort, grandeur flux)</w:t>
                          </w:r>
                        </w:p>
                        <w:p w:rsidR="00055A3D" w:rsidRPr="00E774B3" w:rsidRDefault="00055A3D" w:rsidP="00632F3C">
                          <w:pPr>
                            <w:jc w:val="left"/>
                            <w:rPr>
                              <w:rFonts w:cs="Arial"/>
                              <w:sz w:val="16"/>
                              <w:szCs w:val="16"/>
                            </w:rPr>
                          </w:pPr>
                          <w:r w:rsidRPr="00E774B3">
                            <w:rPr>
                              <w:rFonts w:cs="Arial"/>
                              <w:sz w:val="16"/>
                              <w:szCs w:val="16"/>
                            </w:rPr>
                            <w:t>Décrire les lois d’évolution des grandeurs</w:t>
                          </w:r>
                        </w:p>
                        <w:p w:rsidR="00055A3D" w:rsidRPr="00E774B3" w:rsidRDefault="00055A3D" w:rsidP="00632F3C">
                          <w:pPr>
                            <w:jc w:val="left"/>
                            <w:rPr>
                              <w:rFonts w:cs="Arial"/>
                              <w:sz w:val="16"/>
                              <w:szCs w:val="16"/>
                            </w:rPr>
                          </w:pPr>
                          <w:r w:rsidRPr="00E774B3">
                            <w:rPr>
                              <w:rFonts w:cs="Arial"/>
                              <w:sz w:val="16"/>
                              <w:szCs w:val="16"/>
                            </w:rPr>
                            <w:t>Utiliser les lois et relations entre les grandeurs</w:t>
                          </w:r>
                        </w:p>
                      </w:tc>
                    </w:tr>
                    <w:tr w:rsidR="00055A3D" w:rsidRPr="00805E9C" w:rsidTr="001E5219">
                      <w:tc>
                        <w:tcPr>
                          <w:tcW w:w="1417" w:type="dxa"/>
                          <w:shd w:val="clear" w:color="auto" w:fill="DBE5F1"/>
                          <w:vAlign w:val="center"/>
                        </w:tcPr>
                        <w:p w:rsidR="00055A3D" w:rsidRPr="00E774B3" w:rsidRDefault="00055A3D" w:rsidP="0091717A">
                          <w:pPr>
                            <w:jc w:val="center"/>
                            <w:rPr>
                              <w:rFonts w:cs="Arial"/>
                              <w:sz w:val="16"/>
                              <w:szCs w:val="16"/>
                            </w:rPr>
                          </w:pPr>
                          <w:r w:rsidRPr="00E774B3">
                            <w:rPr>
                              <w:rFonts w:cs="Arial"/>
                              <w:sz w:val="16"/>
                              <w:szCs w:val="16"/>
                            </w:rPr>
                            <w:t xml:space="preserve">Matériaux </w:t>
                          </w:r>
                        </w:p>
                      </w:tc>
                      <w:tc>
                        <w:tcPr>
                          <w:tcW w:w="3742" w:type="dxa"/>
                          <w:shd w:val="clear" w:color="auto" w:fill="DBE5F1"/>
                          <w:vAlign w:val="center"/>
                        </w:tcPr>
                        <w:p w:rsidR="00055A3D" w:rsidRPr="00E774B3" w:rsidRDefault="00055A3D" w:rsidP="00632F3C">
                          <w:pPr>
                            <w:jc w:val="left"/>
                            <w:rPr>
                              <w:rFonts w:cs="Arial"/>
                              <w:sz w:val="16"/>
                              <w:szCs w:val="16"/>
                            </w:rPr>
                          </w:pPr>
                          <w:r w:rsidRPr="00E774B3">
                            <w:rPr>
                              <w:rFonts w:cs="Arial"/>
                              <w:sz w:val="16"/>
                              <w:szCs w:val="16"/>
                            </w:rPr>
                            <w:t>Identifier les propriétés des matériaux des composants qui influent sur le système</w:t>
                          </w:r>
                        </w:p>
                      </w:tc>
                    </w:tr>
                    <w:tr w:rsidR="00055A3D" w:rsidRPr="00805E9C" w:rsidTr="001E5219">
                      <w:tc>
                        <w:tcPr>
                          <w:tcW w:w="1417" w:type="dxa"/>
                          <w:shd w:val="clear" w:color="auto" w:fill="DBE5F1"/>
                          <w:vAlign w:val="center"/>
                        </w:tcPr>
                        <w:p w:rsidR="00055A3D" w:rsidRPr="00E774B3" w:rsidRDefault="00055A3D" w:rsidP="0091717A">
                          <w:pPr>
                            <w:jc w:val="center"/>
                            <w:rPr>
                              <w:rFonts w:cs="Arial"/>
                              <w:sz w:val="16"/>
                              <w:szCs w:val="16"/>
                            </w:rPr>
                          </w:pPr>
                          <w:r w:rsidRPr="00E774B3">
                            <w:rPr>
                              <w:rFonts w:cs="Arial"/>
                              <w:sz w:val="16"/>
                              <w:szCs w:val="16"/>
                            </w:rPr>
                            <w:t>Énergie et puissances</w:t>
                          </w:r>
                        </w:p>
                        <w:p w:rsidR="00055A3D" w:rsidRPr="00E774B3" w:rsidRDefault="00055A3D" w:rsidP="0091717A">
                          <w:pPr>
                            <w:jc w:val="center"/>
                            <w:rPr>
                              <w:rFonts w:cs="Arial"/>
                              <w:sz w:val="16"/>
                              <w:szCs w:val="16"/>
                            </w:rPr>
                          </w:pPr>
                          <w:r w:rsidRPr="00E774B3">
                            <w:rPr>
                              <w:rFonts w:cs="Arial"/>
                              <w:sz w:val="16"/>
                              <w:szCs w:val="16"/>
                            </w:rPr>
                            <w:t>Notion de pertes</w:t>
                          </w:r>
                        </w:p>
                      </w:tc>
                      <w:tc>
                        <w:tcPr>
                          <w:tcW w:w="3742" w:type="dxa"/>
                          <w:shd w:val="clear" w:color="auto" w:fill="DBE5F1"/>
                          <w:vAlign w:val="center"/>
                        </w:tcPr>
                        <w:p w:rsidR="00055A3D" w:rsidRPr="00E774B3" w:rsidRDefault="00055A3D" w:rsidP="00632F3C">
                          <w:pPr>
                            <w:jc w:val="left"/>
                            <w:rPr>
                              <w:rFonts w:cs="Arial"/>
                              <w:sz w:val="16"/>
                              <w:szCs w:val="16"/>
                            </w:rPr>
                          </w:pPr>
                          <w:r w:rsidRPr="00E774B3">
                            <w:rPr>
                              <w:rFonts w:cs="Arial"/>
                              <w:sz w:val="16"/>
                              <w:szCs w:val="16"/>
                            </w:rPr>
                            <w:t>Associer les grandeurs physiques aux échanges d’énergie et à la transmission de puissance</w:t>
                          </w:r>
                        </w:p>
                        <w:p w:rsidR="00055A3D" w:rsidRPr="00E774B3" w:rsidRDefault="00055A3D" w:rsidP="00632F3C">
                          <w:pPr>
                            <w:jc w:val="left"/>
                            <w:rPr>
                              <w:rFonts w:cs="Arial"/>
                              <w:sz w:val="16"/>
                              <w:szCs w:val="16"/>
                            </w:rPr>
                          </w:pPr>
                          <w:r w:rsidRPr="00E774B3">
                            <w:rPr>
                              <w:rFonts w:cs="Arial"/>
                              <w:sz w:val="16"/>
                              <w:szCs w:val="16"/>
                            </w:rPr>
                            <w:t>Identifier les pertes d’énergie</w:t>
                          </w:r>
                        </w:p>
                      </w:tc>
                    </w:tr>
                    <w:tr w:rsidR="00055A3D" w:rsidRPr="00805E9C" w:rsidTr="001E5219">
                      <w:trPr>
                        <w:trHeight w:val="297"/>
                      </w:trPr>
                      <w:tc>
                        <w:tcPr>
                          <w:tcW w:w="5159" w:type="dxa"/>
                          <w:gridSpan w:val="2"/>
                          <w:shd w:val="clear" w:color="auto" w:fill="DBE5F1"/>
                          <w:vAlign w:val="center"/>
                        </w:tcPr>
                        <w:p w:rsidR="00055A3D" w:rsidRPr="006E122F" w:rsidRDefault="00055A3D" w:rsidP="0091717A">
                          <w:pPr>
                            <w:jc w:val="center"/>
                            <w:rPr>
                              <w:rFonts w:cs="Arial"/>
                              <w:b/>
                              <w:sz w:val="18"/>
                              <w:szCs w:val="18"/>
                            </w:rPr>
                          </w:pPr>
                          <w:r w:rsidRPr="006E122F">
                            <w:rPr>
                              <w:rFonts w:cs="Arial"/>
                              <w:b/>
                              <w:sz w:val="18"/>
                              <w:szCs w:val="18"/>
                            </w:rPr>
                            <w:t>B1 – Identifier et caractériser les grandeurs agissant sur un système</w:t>
                          </w:r>
                        </w:p>
                      </w:tc>
                    </w:tr>
                  </w:tbl>
                  <w:p w:rsidR="00055A3D" w:rsidRDefault="00055A3D" w:rsidP="00FC4262"/>
                </w:txbxContent>
              </v:textbox>
            </v:shape>
            <v:shape id="_x0000_s4811" type="#_x0000_t202" style="position:absolute;left:619;top:5371;width:5220;height:4218" o:regroupid="3" filled="f" stroked="f">
              <v:textbox style="mso-next-textbox:#_x0000_s4811">
                <w:txbxContent>
                  <w:tbl>
                    <w:tblPr>
                      <w:tblW w:w="5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0A0"/>
                    </w:tblPr>
                    <w:tblGrid>
                      <w:gridCol w:w="1417"/>
                      <w:gridCol w:w="3742"/>
                    </w:tblGrid>
                    <w:tr w:rsidR="00055A3D" w:rsidRPr="00E521F4" w:rsidTr="001E5219">
                      <w:tc>
                        <w:tcPr>
                          <w:tcW w:w="1417" w:type="dxa"/>
                          <w:vMerge w:val="restart"/>
                          <w:shd w:val="clear" w:color="auto" w:fill="B8CCE4"/>
                          <w:vAlign w:val="center"/>
                        </w:tcPr>
                        <w:p w:rsidR="00055A3D" w:rsidRPr="00E774B3" w:rsidRDefault="00055A3D" w:rsidP="0091717A">
                          <w:pPr>
                            <w:jc w:val="center"/>
                            <w:rPr>
                              <w:rFonts w:cs="Arial"/>
                              <w:sz w:val="16"/>
                              <w:szCs w:val="16"/>
                            </w:rPr>
                          </w:pPr>
                          <w:r w:rsidRPr="00E774B3">
                            <w:rPr>
                              <w:rFonts w:cs="Arial"/>
                              <w:sz w:val="16"/>
                              <w:szCs w:val="16"/>
                            </w:rPr>
                            <w:t>Chaîne d’énergie</w:t>
                          </w:r>
                        </w:p>
                      </w:tc>
                      <w:tc>
                        <w:tcPr>
                          <w:tcW w:w="3742" w:type="dxa"/>
                          <w:shd w:val="clear" w:color="auto" w:fill="B8CCE4"/>
                          <w:vAlign w:val="center"/>
                        </w:tcPr>
                        <w:p w:rsidR="00055A3D" w:rsidRPr="00E774B3" w:rsidRDefault="00055A3D" w:rsidP="00632F3C">
                          <w:pPr>
                            <w:jc w:val="left"/>
                            <w:rPr>
                              <w:rFonts w:cs="Arial"/>
                              <w:sz w:val="16"/>
                              <w:szCs w:val="16"/>
                            </w:rPr>
                          </w:pPr>
                          <w:r w:rsidRPr="00E774B3">
                            <w:rPr>
                              <w:rFonts w:cs="Arial"/>
                              <w:sz w:val="16"/>
                              <w:szCs w:val="16"/>
                            </w:rPr>
                            <w:t>Associer un modèle à une source d’énergie</w:t>
                          </w:r>
                        </w:p>
                      </w:tc>
                    </w:tr>
                    <w:tr w:rsidR="00055A3D" w:rsidTr="001E5219">
                      <w:tc>
                        <w:tcPr>
                          <w:tcW w:w="1417" w:type="dxa"/>
                          <w:vMerge/>
                          <w:shd w:val="clear" w:color="auto" w:fill="B8CCE4"/>
                          <w:vAlign w:val="center"/>
                        </w:tcPr>
                        <w:p w:rsidR="00055A3D" w:rsidRPr="00E774B3" w:rsidRDefault="00055A3D" w:rsidP="0091717A">
                          <w:pPr>
                            <w:jc w:val="center"/>
                            <w:rPr>
                              <w:rFonts w:cs="Arial"/>
                              <w:sz w:val="16"/>
                              <w:szCs w:val="16"/>
                            </w:rPr>
                          </w:pPr>
                        </w:p>
                      </w:tc>
                      <w:tc>
                        <w:tcPr>
                          <w:tcW w:w="3742" w:type="dxa"/>
                          <w:shd w:val="clear" w:color="auto" w:fill="B8CCE4"/>
                          <w:vAlign w:val="center"/>
                        </w:tcPr>
                        <w:p w:rsidR="00055A3D" w:rsidRPr="00E774B3" w:rsidRDefault="00055A3D" w:rsidP="00632F3C">
                          <w:pPr>
                            <w:jc w:val="left"/>
                            <w:rPr>
                              <w:rFonts w:cs="Arial"/>
                              <w:sz w:val="16"/>
                              <w:szCs w:val="16"/>
                            </w:rPr>
                          </w:pPr>
                          <w:r w:rsidRPr="00E774B3">
                            <w:rPr>
                              <w:rFonts w:cs="Arial"/>
                              <w:sz w:val="16"/>
                              <w:szCs w:val="16"/>
                            </w:rPr>
                            <w:t>Associer un modèle aux composants d’une chaîne d’énergie</w:t>
                          </w:r>
                        </w:p>
                        <w:p w:rsidR="00055A3D" w:rsidRPr="00E774B3" w:rsidRDefault="00055A3D" w:rsidP="00632F3C">
                          <w:pPr>
                            <w:jc w:val="left"/>
                            <w:rPr>
                              <w:rFonts w:cs="Arial"/>
                              <w:sz w:val="16"/>
                              <w:szCs w:val="16"/>
                            </w:rPr>
                          </w:pPr>
                          <w:r w:rsidRPr="00E774B3">
                            <w:rPr>
                              <w:rFonts w:cs="Arial"/>
                              <w:sz w:val="16"/>
                              <w:szCs w:val="16"/>
                            </w:rPr>
                            <w:t>Déterminer les points de fonctionnement du régime permanent d’un actionneur au sein d’un procédé</w:t>
                          </w:r>
                        </w:p>
                      </w:tc>
                    </w:tr>
                    <w:tr w:rsidR="00055A3D" w:rsidRPr="002D75C9" w:rsidTr="001E5219">
                      <w:tc>
                        <w:tcPr>
                          <w:tcW w:w="1417" w:type="dxa"/>
                          <w:shd w:val="clear" w:color="auto" w:fill="B8CCE4"/>
                          <w:vAlign w:val="center"/>
                        </w:tcPr>
                        <w:p w:rsidR="00055A3D" w:rsidRPr="00E774B3" w:rsidRDefault="00055A3D" w:rsidP="0091717A">
                          <w:pPr>
                            <w:jc w:val="center"/>
                            <w:rPr>
                              <w:rFonts w:cs="Arial"/>
                              <w:sz w:val="16"/>
                              <w:szCs w:val="16"/>
                            </w:rPr>
                          </w:pPr>
                          <w:r w:rsidRPr="00E774B3">
                            <w:rPr>
                              <w:rFonts w:cs="Arial"/>
                              <w:sz w:val="16"/>
                              <w:szCs w:val="16"/>
                            </w:rPr>
                            <w:t>Liaisons</w:t>
                          </w:r>
                        </w:p>
                      </w:tc>
                      <w:tc>
                        <w:tcPr>
                          <w:tcW w:w="3742" w:type="dxa"/>
                          <w:shd w:val="clear" w:color="auto" w:fill="B8CCE4"/>
                          <w:vAlign w:val="center"/>
                        </w:tcPr>
                        <w:p w:rsidR="00055A3D" w:rsidRPr="00E774B3" w:rsidRDefault="00055A3D" w:rsidP="00632F3C">
                          <w:pPr>
                            <w:jc w:val="left"/>
                            <w:rPr>
                              <w:rFonts w:cs="Arial"/>
                              <w:sz w:val="16"/>
                              <w:szCs w:val="16"/>
                            </w:rPr>
                          </w:pPr>
                          <w:r w:rsidRPr="00E774B3">
                            <w:rPr>
                              <w:rFonts w:cs="Arial"/>
                              <w:sz w:val="16"/>
                              <w:szCs w:val="16"/>
                            </w:rPr>
                            <w:t>Construire un modèle et le représenter à l’aide de schémas</w:t>
                          </w:r>
                        </w:p>
                        <w:p w:rsidR="00055A3D" w:rsidRPr="00E774B3" w:rsidRDefault="00055A3D" w:rsidP="00632F3C">
                          <w:pPr>
                            <w:jc w:val="left"/>
                            <w:rPr>
                              <w:rFonts w:cs="Arial"/>
                              <w:sz w:val="16"/>
                              <w:szCs w:val="16"/>
                            </w:rPr>
                          </w:pPr>
                          <w:r w:rsidRPr="00E774B3">
                            <w:rPr>
                              <w:rFonts w:cs="Arial"/>
                              <w:sz w:val="16"/>
                              <w:szCs w:val="16"/>
                            </w:rPr>
                            <w:t>Préciser les paramètres géométriques</w:t>
                          </w:r>
                        </w:p>
                        <w:p w:rsidR="00055A3D" w:rsidRPr="00E774B3" w:rsidRDefault="00055A3D" w:rsidP="00632F3C">
                          <w:pPr>
                            <w:jc w:val="left"/>
                            <w:rPr>
                              <w:rFonts w:cs="Arial"/>
                              <w:sz w:val="16"/>
                              <w:szCs w:val="16"/>
                            </w:rPr>
                          </w:pPr>
                          <w:r w:rsidRPr="00E774B3">
                            <w:rPr>
                              <w:rFonts w:cs="Arial"/>
                              <w:sz w:val="16"/>
                              <w:szCs w:val="16"/>
                            </w:rPr>
                            <w:t>Établir la réciprocité mouvement relatif / actions mécaniques associées</w:t>
                          </w:r>
                        </w:p>
                      </w:tc>
                    </w:tr>
                    <w:tr w:rsidR="00055A3D" w:rsidRPr="002D75C9" w:rsidTr="001E5219">
                      <w:tc>
                        <w:tcPr>
                          <w:tcW w:w="1417" w:type="dxa"/>
                          <w:shd w:val="clear" w:color="auto" w:fill="B8CCE4"/>
                          <w:vAlign w:val="center"/>
                        </w:tcPr>
                        <w:p w:rsidR="00055A3D" w:rsidRPr="00E774B3" w:rsidRDefault="00055A3D" w:rsidP="0091717A">
                          <w:pPr>
                            <w:jc w:val="center"/>
                            <w:rPr>
                              <w:rFonts w:cs="Arial"/>
                              <w:sz w:val="16"/>
                              <w:szCs w:val="16"/>
                            </w:rPr>
                          </w:pPr>
                          <w:r w:rsidRPr="00E774B3">
                            <w:rPr>
                              <w:rFonts w:cs="Arial"/>
                              <w:sz w:val="16"/>
                              <w:szCs w:val="16"/>
                            </w:rPr>
                            <w:t>Graphe de liaisons</w:t>
                          </w:r>
                        </w:p>
                      </w:tc>
                      <w:tc>
                        <w:tcPr>
                          <w:tcW w:w="3742" w:type="dxa"/>
                          <w:shd w:val="clear" w:color="auto" w:fill="B8CCE4"/>
                          <w:vAlign w:val="center"/>
                        </w:tcPr>
                        <w:p w:rsidR="00055A3D" w:rsidRPr="00E774B3" w:rsidRDefault="00055A3D" w:rsidP="00632F3C">
                          <w:pPr>
                            <w:jc w:val="left"/>
                            <w:rPr>
                              <w:rFonts w:cs="Arial"/>
                              <w:sz w:val="16"/>
                              <w:szCs w:val="16"/>
                            </w:rPr>
                          </w:pPr>
                          <w:r w:rsidRPr="00E774B3">
                            <w:rPr>
                              <w:rFonts w:cs="Arial"/>
                              <w:sz w:val="16"/>
                              <w:szCs w:val="16"/>
                            </w:rPr>
                            <w:t>Construire un graphe de liaisons (avec ou sans les efforts)</w:t>
                          </w:r>
                        </w:p>
                      </w:tc>
                    </w:tr>
                    <w:tr w:rsidR="00055A3D" w:rsidRPr="007B660F" w:rsidTr="001E5219">
                      <w:tc>
                        <w:tcPr>
                          <w:tcW w:w="1417" w:type="dxa"/>
                          <w:shd w:val="clear" w:color="auto" w:fill="B8CCE4"/>
                          <w:vAlign w:val="center"/>
                        </w:tcPr>
                        <w:p w:rsidR="00055A3D" w:rsidRPr="00E774B3" w:rsidRDefault="00055A3D" w:rsidP="0091717A">
                          <w:pPr>
                            <w:jc w:val="center"/>
                            <w:rPr>
                              <w:rFonts w:cs="Arial"/>
                              <w:sz w:val="16"/>
                              <w:szCs w:val="16"/>
                            </w:rPr>
                          </w:pPr>
                          <w:r w:rsidRPr="00E774B3">
                            <w:rPr>
                              <w:rFonts w:cs="Arial"/>
                              <w:sz w:val="16"/>
                              <w:szCs w:val="16"/>
                            </w:rPr>
                            <w:t>Modèle du solide</w:t>
                          </w:r>
                        </w:p>
                      </w:tc>
                      <w:tc>
                        <w:tcPr>
                          <w:tcW w:w="3742" w:type="dxa"/>
                          <w:shd w:val="clear" w:color="auto" w:fill="B8CCE4"/>
                          <w:vAlign w:val="center"/>
                        </w:tcPr>
                        <w:p w:rsidR="00055A3D" w:rsidRPr="00E774B3" w:rsidRDefault="00055A3D" w:rsidP="00632F3C">
                          <w:pPr>
                            <w:jc w:val="left"/>
                            <w:rPr>
                              <w:rFonts w:cs="Arial"/>
                              <w:sz w:val="16"/>
                              <w:szCs w:val="16"/>
                            </w:rPr>
                          </w:pPr>
                          <w:r w:rsidRPr="00E774B3">
                            <w:rPr>
                              <w:rFonts w:cs="Arial"/>
                              <w:sz w:val="16"/>
                              <w:szCs w:val="16"/>
                            </w:rPr>
                            <w:t xml:space="preserve">Choisir le modèle de solide, déformable ou indéformable selon le point de vue </w:t>
                          </w:r>
                        </w:p>
                      </w:tc>
                    </w:tr>
                    <w:tr w:rsidR="00055A3D" w:rsidRPr="007B660F" w:rsidTr="001E5219">
                      <w:tc>
                        <w:tcPr>
                          <w:tcW w:w="1417" w:type="dxa"/>
                          <w:shd w:val="clear" w:color="auto" w:fill="B8CCE4"/>
                          <w:vAlign w:val="center"/>
                        </w:tcPr>
                        <w:p w:rsidR="00055A3D" w:rsidRPr="00E774B3" w:rsidRDefault="00055A3D" w:rsidP="0091717A">
                          <w:pPr>
                            <w:jc w:val="center"/>
                            <w:rPr>
                              <w:rFonts w:cs="Arial"/>
                              <w:sz w:val="16"/>
                              <w:szCs w:val="16"/>
                            </w:rPr>
                          </w:pPr>
                          <w:r w:rsidRPr="00E774B3">
                            <w:rPr>
                              <w:rFonts w:cs="Arial"/>
                              <w:sz w:val="16"/>
                              <w:szCs w:val="16"/>
                            </w:rPr>
                            <w:t>Action mécanique</w:t>
                          </w:r>
                        </w:p>
                      </w:tc>
                      <w:tc>
                        <w:tcPr>
                          <w:tcW w:w="3742" w:type="dxa"/>
                          <w:shd w:val="clear" w:color="auto" w:fill="B8CCE4"/>
                          <w:vAlign w:val="center"/>
                        </w:tcPr>
                        <w:p w:rsidR="00055A3D" w:rsidRPr="00E774B3" w:rsidRDefault="00055A3D" w:rsidP="00632F3C">
                          <w:pPr>
                            <w:jc w:val="left"/>
                            <w:rPr>
                              <w:rFonts w:cs="Arial"/>
                              <w:sz w:val="16"/>
                              <w:szCs w:val="16"/>
                            </w:rPr>
                          </w:pPr>
                          <w:r w:rsidRPr="00E774B3">
                            <w:rPr>
                              <w:rFonts w:cs="Arial"/>
                              <w:sz w:val="16"/>
                              <w:szCs w:val="16"/>
                            </w:rPr>
                            <w:t>Modéliser les actions mécaniques de contact ou à distance (gravité, pression, électromagnétisme, …)</w:t>
                          </w:r>
                        </w:p>
                      </w:tc>
                    </w:tr>
                    <w:tr w:rsidR="00055A3D" w:rsidRPr="007B660F" w:rsidTr="001E5219">
                      <w:tc>
                        <w:tcPr>
                          <w:tcW w:w="1417" w:type="dxa"/>
                          <w:shd w:val="clear" w:color="auto" w:fill="B8CCE4"/>
                          <w:vAlign w:val="center"/>
                        </w:tcPr>
                        <w:p w:rsidR="00055A3D" w:rsidRPr="00E774B3" w:rsidRDefault="00055A3D" w:rsidP="0091717A">
                          <w:pPr>
                            <w:jc w:val="center"/>
                            <w:rPr>
                              <w:rFonts w:cs="Arial"/>
                              <w:sz w:val="16"/>
                              <w:szCs w:val="16"/>
                            </w:rPr>
                          </w:pPr>
                          <w:r w:rsidRPr="00E774B3">
                            <w:rPr>
                              <w:rFonts w:cs="Arial"/>
                              <w:sz w:val="16"/>
                              <w:szCs w:val="16"/>
                            </w:rPr>
                            <w:t>Modèle de matériau</w:t>
                          </w:r>
                        </w:p>
                      </w:tc>
                      <w:tc>
                        <w:tcPr>
                          <w:tcW w:w="3742" w:type="dxa"/>
                          <w:shd w:val="clear" w:color="auto" w:fill="B8CCE4"/>
                          <w:vAlign w:val="center"/>
                        </w:tcPr>
                        <w:p w:rsidR="00055A3D" w:rsidRPr="00E774B3" w:rsidRDefault="00055A3D" w:rsidP="00632F3C">
                          <w:pPr>
                            <w:jc w:val="left"/>
                            <w:rPr>
                              <w:rFonts w:cs="Arial"/>
                              <w:sz w:val="16"/>
                              <w:szCs w:val="16"/>
                            </w:rPr>
                          </w:pPr>
                          <w:r w:rsidRPr="00E774B3">
                            <w:rPr>
                              <w:rFonts w:cs="Arial"/>
                              <w:sz w:val="16"/>
                              <w:szCs w:val="16"/>
                            </w:rPr>
                            <w:t>Choisir ou justifier un modèle comportemental de matériau</w:t>
                          </w:r>
                        </w:p>
                      </w:tc>
                    </w:tr>
                    <w:tr w:rsidR="00055A3D" w:rsidTr="001E5219">
                      <w:trPr>
                        <w:trHeight w:val="269"/>
                      </w:trPr>
                      <w:tc>
                        <w:tcPr>
                          <w:tcW w:w="5159" w:type="dxa"/>
                          <w:gridSpan w:val="2"/>
                          <w:shd w:val="clear" w:color="auto" w:fill="B8CCE4"/>
                          <w:vAlign w:val="center"/>
                        </w:tcPr>
                        <w:p w:rsidR="00055A3D" w:rsidRPr="006E122F" w:rsidRDefault="00055A3D" w:rsidP="00946C43">
                          <w:pPr>
                            <w:jc w:val="center"/>
                            <w:rPr>
                              <w:rFonts w:cs="Arial"/>
                              <w:b/>
                              <w:sz w:val="18"/>
                              <w:szCs w:val="18"/>
                            </w:rPr>
                          </w:pPr>
                          <w:r w:rsidRPr="006E122F">
                            <w:rPr>
                              <w:rFonts w:cs="Arial"/>
                              <w:b/>
                              <w:sz w:val="18"/>
                              <w:szCs w:val="18"/>
                            </w:rPr>
                            <w:t>B2 – Proposer ou justifier un modèle</w:t>
                          </w:r>
                        </w:p>
                      </w:tc>
                    </w:tr>
                  </w:tbl>
                  <w:p w:rsidR="00055A3D" w:rsidRDefault="00055A3D" w:rsidP="00FC4262"/>
                </w:txbxContent>
              </v:textbox>
            </v:shape>
            <v:shape id="_x0000_s4812" type="#_x0000_t202" style="position:absolute;left:625;top:9419;width:5241;height:2776" o:regroupid="3" filled="f" stroked="f">
              <v:textbox style="mso-next-textbox:#_x0000_s4812">
                <w:txbxContent>
                  <w:tbl>
                    <w:tblPr>
                      <w:tblW w:w="5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ayout w:type="fixed"/>
                      <w:tblLook w:val="00A0"/>
                    </w:tblPr>
                    <w:tblGrid>
                      <w:gridCol w:w="1417"/>
                      <w:gridCol w:w="3742"/>
                    </w:tblGrid>
                    <w:tr w:rsidR="00055A3D" w:rsidTr="001E5219">
                      <w:trPr>
                        <w:trHeight w:val="845"/>
                      </w:trPr>
                      <w:tc>
                        <w:tcPr>
                          <w:tcW w:w="1417" w:type="dxa"/>
                          <w:shd w:val="clear" w:color="auto" w:fill="95B3D7"/>
                          <w:vAlign w:val="center"/>
                        </w:tcPr>
                        <w:p w:rsidR="00055A3D" w:rsidRPr="00E774B3" w:rsidRDefault="00055A3D" w:rsidP="0091717A">
                          <w:pPr>
                            <w:jc w:val="center"/>
                            <w:rPr>
                              <w:rFonts w:cs="Arial"/>
                              <w:sz w:val="16"/>
                              <w:szCs w:val="16"/>
                            </w:rPr>
                          </w:pPr>
                          <w:r w:rsidRPr="00E774B3">
                            <w:rPr>
                              <w:rFonts w:cs="Arial"/>
                              <w:sz w:val="16"/>
                              <w:szCs w:val="16"/>
                            </w:rPr>
                            <w:t>Principe fondamental de la dynamique</w:t>
                          </w:r>
                        </w:p>
                      </w:tc>
                      <w:tc>
                        <w:tcPr>
                          <w:tcW w:w="3742" w:type="dxa"/>
                          <w:shd w:val="clear" w:color="auto" w:fill="95B3D7"/>
                          <w:vAlign w:val="center"/>
                        </w:tcPr>
                        <w:p w:rsidR="00055A3D" w:rsidRPr="00E774B3" w:rsidRDefault="00055A3D" w:rsidP="00632F3C">
                          <w:pPr>
                            <w:jc w:val="left"/>
                            <w:rPr>
                              <w:rFonts w:cs="Arial"/>
                              <w:sz w:val="16"/>
                              <w:szCs w:val="16"/>
                            </w:rPr>
                          </w:pPr>
                          <w:r w:rsidRPr="00E774B3">
                            <w:rPr>
                              <w:rFonts w:cs="Arial"/>
                              <w:sz w:val="16"/>
                              <w:szCs w:val="16"/>
                            </w:rPr>
                            <w:t>Établir de façon analytique les expressions d’efforts (force, couple, pression, tension, etc.) et de flux (vitesse, vitesse angulaire, débit, intensité du courant, etc.)</w:t>
                          </w:r>
                        </w:p>
                        <w:p w:rsidR="00055A3D" w:rsidRPr="00E774B3" w:rsidRDefault="00055A3D" w:rsidP="00632F3C">
                          <w:pPr>
                            <w:jc w:val="left"/>
                            <w:rPr>
                              <w:rFonts w:cs="Arial"/>
                              <w:sz w:val="16"/>
                              <w:szCs w:val="16"/>
                            </w:rPr>
                          </w:pPr>
                          <w:r w:rsidRPr="00E774B3">
                            <w:rPr>
                              <w:rFonts w:cs="Arial"/>
                              <w:sz w:val="16"/>
                              <w:szCs w:val="16"/>
                            </w:rPr>
                            <w:t>Traduire de façon analytique</w:t>
                          </w:r>
                          <w:r w:rsidRPr="00E774B3">
                            <w:rPr>
                              <w:rFonts w:cs="Arial"/>
                              <w:color w:val="FF0000"/>
                              <w:sz w:val="16"/>
                              <w:szCs w:val="16"/>
                            </w:rPr>
                            <w:t xml:space="preserve"> </w:t>
                          </w:r>
                          <w:r w:rsidRPr="00E774B3">
                            <w:rPr>
                              <w:rFonts w:cs="Arial"/>
                              <w:sz w:val="16"/>
                              <w:szCs w:val="16"/>
                            </w:rPr>
                            <w:t>le comportement d’un système</w:t>
                          </w:r>
                        </w:p>
                      </w:tc>
                    </w:tr>
                    <w:tr w:rsidR="00055A3D" w:rsidTr="001E5219">
                      <w:tc>
                        <w:tcPr>
                          <w:tcW w:w="1417" w:type="dxa"/>
                          <w:shd w:val="clear" w:color="auto" w:fill="95B3D7"/>
                          <w:vAlign w:val="center"/>
                        </w:tcPr>
                        <w:p w:rsidR="00055A3D" w:rsidRPr="00E774B3" w:rsidRDefault="00055A3D" w:rsidP="0091717A">
                          <w:pPr>
                            <w:jc w:val="center"/>
                            <w:rPr>
                              <w:rFonts w:cs="Arial"/>
                              <w:sz w:val="16"/>
                              <w:szCs w:val="16"/>
                            </w:rPr>
                          </w:pPr>
                          <w:r w:rsidRPr="00E774B3">
                            <w:rPr>
                              <w:rFonts w:cs="Arial"/>
                              <w:sz w:val="16"/>
                              <w:szCs w:val="16"/>
                            </w:rPr>
                            <w:t>Paramètres d’une simulation</w:t>
                          </w:r>
                        </w:p>
                      </w:tc>
                      <w:tc>
                        <w:tcPr>
                          <w:tcW w:w="3742" w:type="dxa"/>
                          <w:shd w:val="clear" w:color="auto" w:fill="95B3D7"/>
                          <w:vAlign w:val="center"/>
                        </w:tcPr>
                        <w:p w:rsidR="00055A3D" w:rsidRPr="00E774B3" w:rsidRDefault="00055A3D" w:rsidP="00632F3C">
                          <w:pPr>
                            <w:jc w:val="left"/>
                            <w:rPr>
                              <w:rFonts w:cs="Arial"/>
                              <w:sz w:val="16"/>
                              <w:szCs w:val="16"/>
                            </w:rPr>
                          </w:pPr>
                          <w:r w:rsidRPr="00E774B3">
                            <w:rPr>
                              <w:rFonts w:cs="Arial"/>
                              <w:sz w:val="16"/>
                              <w:szCs w:val="16"/>
                            </w:rPr>
                            <w:t>Adapter les paramètres de simulation, durée, incrément temporel, choix des grandeurs affichées, échelles, à l’amplitude et la dynamique de grandeurs simulées</w:t>
                          </w:r>
                        </w:p>
                      </w:tc>
                    </w:tr>
                    <w:tr w:rsidR="00055A3D" w:rsidTr="001E5219">
                      <w:tc>
                        <w:tcPr>
                          <w:tcW w:w="1417" w:type="dxa"/>
                          <w:shd w:val="clear" w:color="auto" w:fill="95B3D7"/>
                          <w:vAlign w:val="center"/>
                        </w:tcPr>
                        <w:p w:rsidR="00055A3D" w:rsidRPr="00E774B3" w:rsidRDefault="00055A3D" w:rsidP="0091717A">
                          <w:pPr>
                            <w:jc w:val="center"/>
                            <w:rPr>
                              <w:rFonts w:cs="Arial"/>
                              <w:sz w:val="16"/>
                              <w:szCs w:val="16"/>
                            </w:rPr>
                          </w:pPr>
                          <w:r w:rsidRPr="00E774B3">
                            <w:rPr>
                              <w:rFonts w:cs="Arial"/>
                              <w:sz w:val="16"/>
                              <w:szCs w:val="16"/>
                            </w:rPr>
                            <w:t>Modélisation plane</w:t>
                          </w:r>
                        </w:p>
                      </w:tc>
                      <w:tc>
                        <w:tcPr>
                          <w:tcW w:w="3742" w:type="dxa"/>
                          <w:shd w:val="clear" w:color="auto" w:fill="95B3D7"/>
                          <w:vAlign w:val="center"/>
                        </w:tcPr>
                        <w:p w:rsidR="00055A3D" w:rsidRPr="00E774B3" w:rsidRDefault="00055A3D" w:rsidP="00632F3C">
                          <w:pPr>
                            <w:jc w:val="left"/>
                            <w:rPr>
                              <w:rFonts w:cs="Arial"/>
                              <w:sz w:val="16"/>
                              <w:szCs w:val="16"/>
                            </w:rPr>
                          </w:pPr>
                          <w:r w:rsidRPr="00E774B3">
                            <w:rPr>
                              <w:rFonts w:cs="Arial"/>
                              <w:sz w:val="16"/>
                              <w:szCs w:val="16"/>
                            </w:rPr>
                            <w:t>Déterminer le champ des vecteurs vitesses des points d’un solide</w:t>
                          </w:r>
                        </w:p>
                      </w:tc>
                    </w:tr>
                    <w:tr w:rsidR="00055A3D" w:rsidTr="001E5219">
                      <w:trPr>
                        <w:trHeight w:val="266"/>
                      </w:trPr>
                      <w:tc>
                        <w:tcPr>
                          <w:tcW w:w="5159" w:type="dxa"/>
                          <w:gridSpan w:val="2"/>
                          <w:shd w:val="clear" w:color="auto" w:fill="95B3D7"/>
                          <w:vAlign w:val="center"/>
                        </w:tcPr>
                        <w:p w:rsidR="00055A3D" w:rsidRPr="006E122F" w:rsidRDefault="00055A3D" w:rsidP="00946C43">
                          <w:pPr>
                            <w:jc w:val="center"/>
                            <w:rPr>
                              <w:rFonts w:cs="Arial"/>
                              <w:b/>
                              <w:sz w:val="18"/>
                              <w:szCs w:val="18"/>
                            </w:rPr>
                          </w:pPr>
                          <w:r w:rsidRPr="006E122F">
                            <w:rPr>
                              <w:rFonts w:cs="Arial"/>
                              <w:b/>
                              <w:sz w:val="18"/>
                              <w:szCs w:val="18"/>
                            </w:rPr>
                            <w:t>B3 – Résoudre et simuler</w:t>
                          </w:r>
                        </w:p>
                      </w:tc>
                    </w:tr>
                  </w:tbl>
                  <w:p w:rsidR="00055A3D" w:rsidRDefault="00055A3D" w:rsidP="00FC4262"/>
                </w:txbxContent>
              </v:textbox>
            </v:shape>
            <v:shape id="_x0000_s4813" type="#_x0000_t202" style="position:absolute;left:615;top:11954;width:5372;height:4030" o:regroupid="3" filled="f" stroked="f">
              <v:textbox style="mso-next-textbox:#_x0000_s4813">
                <w:txbxContent>
                  <w:tbl>
                    <w:tblPr>
                      <w:tblW w:w="5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ook w:val="00A0"/>
                    </w:tblPr>
                    <w:tblGrid>
                      <w:gridCol w:w="1417"/>
                      <w:gridCol w:w="3742"/>
                    </w:tblGrid>
                    <w:tr w:rsidR="00055A3D" w:rsidTr="001E5219">
                      <w:tc>
                        <w:tcPr>
                          <w:tcW w:w="1417" w:type="dxa"/>
                          <w:vMerge w:val="restart"/>
                          <w:shd w:val="clear" w:color="auto" w:fill="548DD4"/>
                          <w:vAlign w:val="center"/>
                        </w:tcPr>
                        <w:p w:rsidR="00055A3D" w:rsidRPr="00E774B3" w:rsidRDefault="00055A3D" w:rsidP="0091717A">
                          <w:pPr>
                            <w:jc w:val="center"/>
                            <w:rPr>
                              <w:rFonts w:cs="Arial"/>
                              <w:sz w:val="16"/>
                              <w:szCs w:val="16"/>
                            </w:rPr>
                          </w:pPr>
                          <w:r w:rsidRPr="00E774B3">
                            <w:rPr>
                              <w:rFonts w:cs="Arial"/>
                              <w:sz w:val="16"/>
                              <w:szCs w:val="16"/>
                            </w:rPr>
                            <w:t>Modèle de connaissance</w:t>
                          </w:r>
                        </w:p>
                        <w:p w:rsidR="00055A3D" w:rsidRPr="00E774B3" w:rsidRDefault="00055A3D" w:rsidP="0091717A">
                          <w:pPr>
                            <w:jc w:val="center"/>
                            <w:rPr>
                              <w:rFonts w:cs="Arial"/>
                              <w:sz w:val="16"/>
                              <w:szCs w:val="16"/>
                            </w:rPr>
                          </w:pPr>
                        </w:p>
                      </w:tc>
                      <w:tc>
                        <w:tcPr>
                          <w:tcW w:w="3742" w:type="dxa"/>
                          <w:shd w:val="clear" w:color="auto" w:fill="548DD4"/>
                          <w:vAlign w:val="center"/>
                        </w:tcPr>
                        <w:p w:rsidR="00055A3D" w:rsidRPr="00E774B3" w:rsidRDefault="00055A3D" w:rsidP="00632F3C">
                          <w:pPr>
                            <w:jc w:val="left"/>
                            <w:rPr>
                              <w:rFonts w:cs="Arial"/>
                              <w:sz w:val="16"/>
                              <w:szCs w:val="16"/>
                            </w:rPr>
                          </w:pPr>
                          <w:r w:rsidRPr="00E774B3">
                            <w:rPr>
                              <w:rFonts w:cs="Arial"/>
                              <w:sz w:val="16"/>
                              <w:szCs w:val="16"/>
                            </w:rPr>
                            <w:t>Vérifier la compatibilité des résultats obtenus (amplitudes et variations) avec les lois et principes physiques d’évolution des grandeurs</w:t>
                          </w:r>
                        </w:p>
                      </w:tc>
                    </w:tr>
                    <w:tr w:rsidR="00055A3D" w:rsidTr="001E5219">
                      <w:tc>
                        <w:tcPr>
                          <w:tcW w:w="1417" w:type="dxa"/>
                          <w:vMerge/>
                          <w:shd w:val="clear" w:color="auto" w:fill="548DD4"/>
                          <w:vAlign w:val="center"/>
                        </w:tcPr>
                        <w:p w:rsidR="00055A3D" w:rsidRPr="00E774B3" w:rsidRDefault="00055A3D" w:rsidP="0091717A">
                          <w:pPr>
                            <w:jc w:val="center"/>
                            <w:rPr>
                              <w:rFonts w:cs="Arial"/>
                              <w:sz w:val="16"/>
                              <w:szCs w:val="16"/>
                            </w:rPr>
                          </w:pPr>
                        </w:p>
                      </w:tc>
                      <w:tc>
                        <w:tcPr>
                          <w:tcW w:w="3742" w:type="dxa"/>
                          <w:shd w:val="clear" w:color="auto" w:fill="548DD4"/>
                          <w:vAlign w:val="center"/>
                        </w:tcPr>
                        <w:p w:rsidR="00055A3D" w:rsidRPr="00E774B3" w:rsidRDefault="00055A3D" w:rsidP="00632F3C">
                          <w:pPr>
                            <w:jc w:val="left"/>
                            <w:rPr>
                              <w:rFonts w:cs="Arial"/>
                              <w:sz w:val="16"/>
                              <w:szCs w:val="16"/>
                            </w:rPr>
                          </w:pPr>
                          <w:r w:rsidRPr="00E774B3">
                            <w:rPr>
                              <w:rFonts w:cs="Arial"/>
                              <w:sz w:val="16"/>
                              <w:szCs w:val="16"/>
                            </w:rPr>
                            <w:t>Comparer les résultats obtenus (amplitudes et variations) avec les données du cahier des charges fonctionnel</w:t>
                          </w:r>
                        </w:p>
                      </w:tc>
                    </w:tr>
                    <w:tr w:rsidR="00055A3D" w:rsidRPr="00A6167A" w:rsidTr="001E5219">
                      <w:tc>
                        <w:tcPr>
                          <w:tcW w:w="1417" w:type="dxa"/>
                          <w:shd w:val="clear" w:color="auto" w:fill="548DD4"/>
                          <w:vAlign w:val="center"/>
                        </w:tcPr>
                        <w:p w:rsidR="00055A3D" w:rsidRPr="00E774B3" w:rsidRDefault="00055A3D" w:rsidP="0091717A">
                          <w:pPr>
                            <w:jc w:val="center"/>
                            <w:rPr>
                              <w:rFonts w:cs="Arial"/>
                              <w:sz w:val="16"/>
                              <w:szCs w:val="16"/>
                            </w:rPr>
                          </w:pPr>
                          <w:r w:rsidRPr="00E774B3">
                            <w:rPr>
                              <w:rFonts w:cs="Arial"/>
                              <w:sz w:val="16"/>
                              <w:szCs w:val="16"/>
                            </w:rPr>
                            <w:t>Matériaux</w:t>
                          </w:r>
                        </w:p>
                      </w:tc>
                      <w:tc>
                        <w:tcPr>
                          <w:tcW w:w="3742" w:type="dxa"/>
                          <w:shd w:val="clear" w:color="auto" w:fill="548DD4"/>
                          <w:vAlign w:val="center"/>
                        </w:tcPr>
                        <w:p w:rsidR="00055A3D" w:rsidRPr="00E774B3" w:rsidRDefault="00055A3D" w:rsidP="00632F3C">
                          <w:pPr>
                            <w:jc w:val="left"/>
                            <w:rPr>
                              <w:rFonts w:cs="Arial"/>
                              <w:sz w:val="16"/>
                              <w:szCs w:val="16"/>
                            </w:rPr>
                          </w:pPr>
                          <w:r w:rsidRPr="00E774B3">
                            <w:rPr>
                              <w:rFonts w:cs="Arial"/>
                              <w:sz w:val="16"/>
                              <w:szCs w:val="16"/>
                            </w:rPr>
                            <w:t>Identifier l’influence des propriétés des matériaux sur les performances du système</w:t>
                          </w:r>
                        </w:p>
                        <w:p w:rsidR="00055A3D" w:rsidRPr="00E774B3" w:rsidRDefault="00055A3D" w:rsidP="00632F3C">
                          <w:pPr>
                            <w:jc w:val="left"/>
                            <w:rPr>
                              <w:rFonts w:cs="Arial"/>
                              <w:sz w:val="16"/>
                              <w:szCs w:val="16"/>
                            </w:rPr>
                          </w:pPr>
                          <w:r w:rsidRPr="00E774B3">
                            <w:rPr>
                              <w:rFonts w:cs="Arial"/>
                              <w:sz w:val="16"/>
                              <w:szCs w:val="16"/>
                            </w:rPr>
                            <w:t>Proposer des matériaux de substitution pour améliorer les performances du système</w:t>
                          </w:r>
                        </w:p>
                      </w:tc>
                    </w:tr>
                    <w:tr w:rsidR="00055A3D" w:rsidRPr="00A6167A" w:rsidTr="001E5219">
                      <w:tc>
                        <w:tcPr>
                          <w:tcW w:w="1417" w:type="dxa"/>
                          <w:shd w:val="clear" w:color="auto" w:fill="548DD4"/>
                          <w:vAlign w:val="center"/>
                        </w:tcPr>
                        <w:p w:rsidR="00055A3D" w:rsidRPr="00E774B3" w:rsidRDefault="00055A3D" w:rsidP="0091717A">
                          <w:pPr>
                            <w:jc w:val="center"/>
                            <w:rPr>
                              <w:rFonts w:cs="Arial"/>
                              <w:sz w:val="16"/>
                              <w:szCs w:val="16"/>
                            </w:rPr>
                          </w:pPr>
                          <w:r w:rsidRPr="00E774B3">
                            <w:rPr>
                              <w:rFonts w:cs="Arial"/>
                              <w:sz w:val="16"/>
                              <w:szCs w:val="16"/>
                            </w:rPr>
                            <w:t>Structures</w:t>
                          </w:r>
                        </w:p>
                      </w:tc>
                      <w:tc>
                        <w:tcPr>
                          <w:tcW w:w="3742" w:type="dxa"/>
                          <w:shd w:val="clear" w:color="auto" w:fill="548DD4"/>
                          <w:vAlign w:val="center"/>
                        </w:tcPr>
                        <w:p w:rsidR="00055A3D" w:rsidRPr="00E774B3" w:rsidRDefault="00055A3D" w:rsidP="00632F3C">
                          <w:pPr>
                            <w:jc w:val="left"/>
                            <w:rPr>
                              <w:rFonts w:cs="Arial"/>
                              <w:sz w:val="16"/>
                              <w:szCs w:val="16"/>
                            </w:rPr>
                          </w:pPr>
                          <w:r w:rsidRPr="00E774B3">
                            <w:rPr>
                              <w:rFonts w:cs="Arial"/>
                              <w:sz w:val="16"/>
                              <w:szCs w:val="16"/>
                            </w:rPr>
                            <w:t>Valider l’influence de la structure sur les performances du système</w:t>
                          </w:r>
                        </w:p>
                        <w:p w:rsidR="00055A3D" w:rsidRPr="00E774B3" w:rsidRDefault="00055A3D" w:rsidP="00632F3C">
                          <w:pPr>
                            <w:jc w:val="left"/>
                            <w:rPr>
                              <w:rFonts w:cs="Arial"/>
                              <w:sz w:val="16"/>
                              <w:szCs w:val="16"/>
                            </w:rPr>
                          </w:pPr>
                          <w:r w:rsidRPr="00E774B3">
                            <w:rPr>
                              <w:rFonts w:cs="Arial"/>
                              <w:sz w:val="16"/>
                              <w:szCs w:val="16"/>
                            </w:rPr>
                            <w:t>Proposer des modifications dans la structure pour améliorer les performances du système</w:t>
                          </w:r>
                        </w:p>
                      </w:tc>
                    </w:tr>
                    <w:tr w:rsidR="00055A3D" w:rsidTr="001E5219">
                      <w:tc>
                        <w:tcPr>
                          <w:tcW w:w="1417" w:type="dxa"/>
                          <w:shd w:val="clear" w:color="auto" w:fill="548DD4"/>
                          <w:vAlign w:val="center"/>
                        </w:tcPr>
                        <w:p w:rsidR="00055A3D" w:rsidRPr="00E774B3" w:rsidRDefault="00055A3D" w:rsidP="0091717A">
                          <w:pPr>
                            <w:jc w:val="center"/>
                            <w:rPr>
                              <w:rFonts w:cs="Arial"/>
                              <w:sz w:val="16"/>
                              <w:szCs w:val="16"/>
                            </w:rPr>
                          </w:pPr>
                          <w:r w:rsidRPr="00E774B3">
                            <w:rPr>
                              <w:rFonts w:cs="Arial"/>
                              <w:sz w:val="16"/>
                              <w:szCs w:val="16"/>
                            </w:rPr>
                            <w:t>Grandeurs influentes d’un modèle</w:t>
                          </w:r>
                        </w:p>
                      </w:tc>
                      <w:tc>
                        <w:tcPr>
                          <w:tcW w:w="3742" w:type="dxa"/>
                          <w:shd w:val="clear" w:color="auto" w:fill="548DD4"/>
                          <w:vAlign w:val="center"/>
                        </w:tcPr>
                        <w:p w:rsidR="00055A3D" w:rsidRPr="00E774B3" w:rsidRDefault="00055A3D" w:rsidP="00632F3C">
                          <w:pPr>
                            <w:jc w:val="left"/>
                            <w:rPr>
                              <w:rFonts w:cs="Arial"/>
                              <w:sz w:val="16"/>
                              <w:szCs w:val="16"/>
                            </w:rPr>
                          </w:pPr>
                          <w:r w:rsidRPr="00E774B3">
                            <w:rPr>
                              <w:rFonts w:cs="Arial"/>
                              <w:sz w:val="16"/>
                              <w:szCs w:val="16"/>
                            </w:rPr>
                            <w:t>Modifier les paramètres d’un modèle</w:t>
                          </w:r>
                        </w:p>
                      </w:tc>
                    </w:tr>
                    <w:tr w:rsidR="00055A3D" w:rsidTr="001E5219">
                      <w:tc>
                        <w:tcPr>
                          <w:tcW w:w="1417" w:type="dxa"/>
                          <w:tcBorders>
                            <w:bottom w:val="single" w:sz="4" w:space="0" w:color="auto"/>
                          </w:tcBorders>
                          <w:shd w:val="clear" w:color="auto" w:fill="548DD4"/>
                          <w:vAlign w:val="center"/>
                        </w:tcPr>
                        <w:p w:rsidR="00055A3D" w:rsidRPr="00E774B3" w:rsidRDefault="00055A3D" w:rsidP="0091717A">
                          <w:pPr>
                            <w:jc w:val="center"/>
                            <w:rPr>
                              <w:rFonts w:cs="Arial"/>
                              <w:sz w:val="16"/>
                              <w:szCs w:val="16"/>
                            </w:rPr>
                          </w:pPr>
                          <w:r w:rsidRPr="00E774B3">
                            <w:rPr>
                              <w:rFonts w:cs="Arial"/>
                              <w:sz w:val="16"/>
                              <w:szCs w:val="16"/>
                            </w:rPr>
                            <w:t>Outils de simulation</w:t>
                          </w:r>
                        </w:p>
                      </w:tc>
                      <w:tc>
                        <w:tcPr>
                          <w:tcW w:w="3742" w:type="dxa"/>
                          <w:tcBorders>
                            <w:bottom w:val="single" w:sz="4" w:space="0" w:color="auto"/>
                          </w:tcBorders>
                          <w:shd w:val="clear" w:color="auto" w:fill="548DD4"/>
                          <w:vAlign w:val="center"/>
                        </w:tcPr>
                        <w:p w:rsidR="00055A3D" w:rsidRPr="00E774B3" w:rsidRDefault="00055A3D" w:rsidP="00632F3C">
                          <w:pPr>
                            <w:jc w:val="left"/>
                            <w:rPr>
                              <w:rFonts w:cs="Arial"/>
                              <w:sz w:val="16"/>
                              <w:szCs w:val="16"/>
                            </w:rPr>
                          </w:pPr>
                          <w:r w:rsidRPr="00E774B3">
                            <w:rPr>
                              <w:rFonts w:cs="Arial"/>
                              <w:sz w:val="16"/>
                              <w:szCs w:val="16"/>
                            </w:rPr>
                            <w:t>Modifier des paramètres de simulation</w:t>
                          </w:r>
                        </w:p>
                      </w:tc>
                    </w:tr>
                    <w:tr w:rsidR="00055A3D" w:rsidTr="001E5219">
                      <w:tblPrEx>
                        <w:shd w:val="clear" w:color="auto" w:fill="95B3D7"/>
                      </w:tblPrEx>
                      <w:trPr>
                        <w:trHeight w:val="266"/>
                      </w:trPr>
                      <w:tc>
                        <w:tcPr>
                          <w:tcW w:w="5159" w:type="dxa"/>
                          <w:gridSpan w:val="2"/>
                          <w:shd w:val="clear" w:color="auto" w:fill="548DD4"/>
                          <w:vAlign w:val="center"/>
                        </w:tcPr>
                        <w:p w:rsidR="00055A3D" w:rsidRPr="006E122F" w:rsidRDefault="00055A3D" w:rsidP="0091717A">
                          <w:pPr>
                            <w:jc w:val="center"/>
                            <w:rPr>
                              <w:rFonts w:cs="Arial"/>
                              <w:b/>
                              <w:sz w:val="18"/>
                              <w:szCs w:val="18"/>
                            </w:rPr>
                          </w:pPr>
                          <w:r w:rsidRPr="006E122F">
                            <w:rPr>
                              <w:rFonts w:cs="Arial"/>
                              <w:b/>
                              <w:sz w:val="18"/>
                              <w:szCs w:val="18"/>
                            </w:rPr>
                            <w:t>B4 – Valider un modèle</w:t>
                          </w:r>
                        </w:p>
                      </w:tc>
                    </w:tr>
                  </w:tbl>
                  <w:p w:rsidR="00055A3D" w:rsidRDefault="00055A3D" w:rsidP="00FC4262"/>
                </w:txbxContent>
              </v:textbox>
            </v:shape>
            <v:shape id="_x0000_s4814" type="#_x0000_t202" style="position:absolute;left:5960;top:1944;width:5253;height:3740" o:regroupid="3" filled="f" stroked="f">
              <v:textbox style="mso-next-textbox:#_x0000_s4814">
                <w:txbxContent>
                  <w:tbl>
                    <w:tblPr>
                      <w:tblW w:w="5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ayout w:type="fixed"/>
                      <w:tblLook w:val="00A0"/>
                    </w:tblPr>
                    <w:tblGrid>
                      <w:gridCol w:w="1417"/>
                      <w:gridCol w:w="3742"/>
                    </w:tblGrid>
                    <w:tr w:rsidR="00055A3D" w:rsidTr="001E5219">
                      <w:tc>
                        <w:tcPr>
                          <w:tcW w:w="1417" w:type="dxa"/>
                          <w:shd w:val="clear" w:color="auto" w:fill="C2D69B"/>
                          <w:vAlign w:val="center"/>
                        </w:tcPr>
                        <w:p w:rsidR="00055A3D" w:rsidRPr="00E774B3" w:rsidRDefault="00055A3D" w:rsidP="0091717A">
                          <w:pPr>
                            <w:jc w:val="center"/>
                            <w:rPr>
                              <w:rFonts w:cs="Arial"/>
                              <w:sz w:val="16"/>
                              <w:szCs w:val="16"/>
                            </w:rPr>
                          </w:pPr>
                          <w:r w:rsidRPr="00E774B3">
                            <w:rPr>
                              <w:rFonts w:cs="Arial"/>
                              <w:sz w:val="16"/>
                              <w:szCs w:val="16"/>
                            </w:rPr>
                            <w:t>Capteurs</w:t>
                          </w:r>
                        </w:p>
                      </w:tc>
                      <w:tc>
                        <w:tcPr>
                          <w:tcW w:w="3742" w:type="dxa"/>
                          <w:shd w:val="clear" w:color="auto" w:fill="C2D69B"/>
                          <w:vAlign w:val="center"/>
                        </w:tcPr>
                        <w:p w:rsidR="00055A3D" w:rsidRPr="00E774B3" w:rsidRDefault="00055A3D" w:rsidP="00632F3C">
                          <w:pPr>
                            <w:jc w:val="left"/>
                            <w:rPr>
                              <w:rFonts w:cs="Arial"/>
                              <w:sz w:val="16"/>
                              <w:szCs w:val="16"/>
                            </w:rPr>
                          </w:pPr>
                          <w:r w:rsidRPr="00E774B3">
                            <w:rPr>
                              <w:rFonts w:cs="Arial"/>
                              <w:sz w:val="16"/>
                              <w:szCs w:val="16"/>
                            </w:rPr>
                            <w:t>Qualifier les caractéristiques d’entrée – sortie d’un capteur</w:t>
                          </w:r>
                        </w:p>
                        <w:p w:rsidR="00055A3D" w:rsidRPr="00E774B3" w:rsidRDefault="00055A3D" w:rsidP="00632F3C">
                          <w:pPr>
                            <w:jc w:val="left"/>
                            <w:rPr>
                              <w:rFonts w:cs="Arial"/>
                              <w:sz w:val="16"/>
                              <w:szCs w:val="16"/>
                            </w:rPr>
                          </w:pPr>
                          <w:r w:rsidRPr="00E774B3">
                            <w:rPr>
                              <w:rFonts w:cs="Arial"/>
                              <w:sz w:val="16"/>
                              <w:szCs w:val="16"/>
                            </w:rPr>
                            <w:t>Justifier le choix d’un capteur ou d’un appareil de mesure vis-à-vis de la grandeur physique à mesurer</w:t>
                          </w:r>
                        </w:p>
                        <w:p w:rsidR="00055A3D" w:rsidRPr="00E774B3" w:rsidRDefault="00055A3D" w:rsidP="00632F3C">
                          <w:pPr>
                            <w:jc w:val="left"/>
                            <w:rPr>
                              <w:rFonts w:cs="Arial"/>
                              <w:sz w:val="16"/>
                              <w:szCs w:val="16"/>
                            </w:rPr>
                          </w:pPr>
                          <w:r w:rsidRPr="00E774B3">
                            <w:rPr>
                              <w:rFonts w:cs="Arial"/>
                              <w:sz w:val="16"/>
                              <w:szCs w:val="16"/>
                            </w:rPr>
                            <w:t>Justifier les caractéristiques (calibre, position, …) d’un appareil de mesure</w:t>
                          </w:r>
                        </w:p>
                      </w:tc>
                    </w:tr>
                    <w:tr w:rsidR="00055A3D" w:rsidRPr="00CC006D" w:rsidTr="001E5219">
                      <w:tc>
                        <w:tcPr>
                          <w:tcW w:w="1417" w:type="dxa"/>
                          <w:shd w:val="clear" w:color="auto" w:fill="C2D69B"/>
                          <w:vAlign w:val="center"/>
                        </w:tcPr>
                        <w:p w:rsidR="00055A3D" w:rsidRPr="00E774B3" w:rsidRDefault="00055A3D" w:rsidP="0091717A">
                          <w:pPr>
                            <w:jc w:val="center"/>
                            <w:rPr>
                              <w:rFonts w:cs="Arial"/>
                              <w:sz w:val="16"/>
                              <w:szCs w:val="16"/>
                            </w:rPr>
                          </w:pPr>
                          <w:r w:rsidRPr="00E774B3">
                            <w:rPr>
                              <w:rFonts w:cs="Arial"/>
                              <w:sz w:val="16"/>
                              <w:szCs w:val="16"/>
                            </w:rPr>
                            <w:t>Prévision quantitative de la réponse du système</w:t>
                          </w:r>
                        </w:p>
                      </w:tc>
                      <w:tc>
                        <w:tcPr>
                          <w:tcW w:w="3742" w:type="dxa"/>
                          <w:shd w:val="clear" w:color="auto" w:fill="C2D69B"/>
                          <w:vAlign w:val="center"/>
                        </w:tcPr>
                        <w:p w:rsidR="00055A3D" w:rsidRPr="00E774B3" w:rsidRDefault="00055A3D" w:rsidP="00632F3C">
                          <w:pPr>
                            <w:jc w:val="left"/>
                            <w:rPr>
                              <w:rFonts w:cs="Arial"/>
                              <w:sz w:val="16"/>
                              <w:szCs w:val="16"/>
                            </w:rPr>
                          </w:pPr>
                          <w:r w:rsidRPr="00E774B3">
                            <w:rPr>
                              <w:rFonts w:cs="Arial"/>
                              <w:sz w:val="16"/>
                              <w:szCs w:val="16"/>
                            </w:rPr>
                            <w:t>Identifier le comportement des composants du système</w:t>
                          </w:r>
                        </w:p>
                        <w:p w:rsidR="00055A3D" w:rsidRPr="00E774B3" w:rsidRDefault="00055A3D" w:rsidP="00632F3C">
                          <w:pPr>
                            <w:jc w:val="left"/>
                            <w:rPr>
                              <w:rFonts w:cs="Arial"/>
                              <w:sz w:val="16"/>
                              <w:szCs w:val="16"/>
                            </w:rPr>
                          </w:pPr>
                          <w:r w:rsidRPr="00E774B3">
                            <w:rPr>
                              <w:rFonts w:cs="Arial"/>
                              <w:sz w:val="16"/>
                              <w:szCs w:val="16"/>
                            </w:rPr>
                            <w:t>Prévoir l’ordre de grandeur de la mesure</w:t>
                          </w:r>
                        </w:p>
                      </w:tc>
                    </w:tr>
                    <w:tr w:rsidR="00055A3D" w:rsidTr="001E5219">
                      <w:trPr>
                        <w:trHeight w:val="463"/>
                      </w:trPr>
                      <w:tc>
                        <w:tcPr>
                          <w:tcW w:w="1417" w:type="dxa"/>
                          <w:vMerge w:val="restart"/>
                          <w:shd w:val="clear" w:color="auto" w:fill="C2D69B"/>
                          <w:vAlign w:val="center"/>
                        </w:tcPr>
                        <w:p w:rsidR="00055A3D" w:rsidRPr="00E774B3" w:rsidRDefault="00055A3D" w:rsidP="0091717A">
                          <w:pPr>
                            <w:jc w:val="center"/>
                            <w:rPr>
                              <w:rFonts w:cs="Arial"/>
                              <w:sz w:val="16"/>
                              <w:szCs w:val="16"/>
                            </w:rPr>
                          </w:pPr>
                          <w:r w:rsidRPr="00E774B3">
                            <w:rPr>
                              <w:rFonts w:cs="Arial"/>
                              <w:sz w:val="16"/>
                              <w:szCs w:val="16"/>
                            </w:rPr>
                            <w:t>Chaîne d’information, structure et fonctionnement</w:t>
                          </w:r>
                        </w:p>
                      </w:tc>
                      <w:tc>
                        <w:tcPr>
                          <w:tcW w:w="3742" w:type="dxa"/>
                          <w:shd w:val="clear" w:color="auto" w:fill="C2D69B"/>
                          <w:vAlign w:val="center"/>
                        </w:tcPr>
                        <w:p w:rsidR="00055A3D" w:rsidRPr="00E774B3" w:rsidRDefault="00055A3D" w:rsidP="00632F3C">
                          <w:pPr>
                            <w:jc w:val="left"/>
                            <w:rPr>
                              <w:rFonts w:cs="Arial"/>
                              <w:sz w:val="16"/>
                              <w:szCs w:val="16"/>
                            </w:rPr>
                          </w:pPr>
                          <w:r w:rsidRPr="00E774B3">
                            <w:rPr>
                              <w:rFonts w:cs="Arial"/>
                              <w:sz w:val="16"/>
                              <w:szCs w:val="16"/>
                            </w:rPr>
                            <w:t>Identifier la nature et les caractéristiques des grandeurs en divers points de la chaîne d’information</w:t>
                          </w:r>
                        </w:p>
                      </w:tc>
                    </w:tr>
                    <w:tr w:rsidR="00055A3D" w:rsidTr="001E5219">
                      <w:trPr>
                        <w:trHeight w:val="413"/>
                      </w:trPr>
                      <w:tc>
                        <w:tcPr>
                          <w:tcW w:w="1417" w:type="dxa"/>
                          <w:vMerge/>
                          <w:shd w:val="clear" w:color="auto" w:fill="C2D69B"/>
                        </w:tcPr>
                        <w:p w:rsidR="00055A3D" w:rsidRPr="00E774B3" w:rsidRDefault="00055A3D" w:rsidP="0091717A">
                          <w:pPr>
                            <w:rPr>
                              <w:rFonts w:cs="Arial"/>
                              <w:sz w:val="16"/>
                              <w:szCs w:val="16"/>
                            </w:rPr>
                          </w:pPr>
                        </w:p>
                      </w:tc>
                      <w:tc>
                        <w:tcPr>
                          <w:tcW w:w="3742" w:type="dxa"/>
                          <w:shd w:val="clear" w:color="auto" w:fill="C2D69B"/>
                          <w:vAlign w:val="center"/>
                        </w:tcPr>
                        <w:p w:rsidR="00055A3D" w:rsidRPr="00E774B3" w:rsidRDefault="00055A3D" w:rsidP="00632F3C">
                          <w:pPr>
                            <w:jc w:val="left"/>
                            <w:rPr>
                              <w:rFonts w:cs="Arial"/>
                              <w:sz w:val="16"/>
                              <w:szCs w:val="16"/>
                            </w:rPr>
                          </w:pPr>
                          <w:r w:rsidRPr="00E774B3">
                            <w:rPr>
                              <w:rFonts w:cs="Arial"/>
                              <w:sz w:val="16"/>
                              <w:szCs w:val="16"/>
                            </w:rPr>
                            <w:t>Maîtriser les fonctions des appareils de mesures et leurs mises en œuvre</w:t>
                          </w:r>
                        </w:p>
                      </w:tc>
                    </w:tr>
                    <w:tr w:rsidR="00055A3D" w:rsidTr="001E5219">
                      <w:trPr>
                        <w:trHeight w:val="245"/>
                      </w:trPr>
                      <w:tc>
                        <w:tcPr>
                          <w:tcW w:w="5159" w:type="dxa"/>
                          <w:gridSpan w:val="2"/>
                          <w:shd w:val="clear" w:color="auto" w:fill="C2D69B"/>
                          <w:vAlign w:val="center"/>
                        </w:tcPr>
                        <w:p w:rsidR="00055A3D" w:rsidRPr="006E122F" w:rsidRDefault="00055A3D" w:rsidP="0091717A">
                          <w:pPr>
                            <w:jc w:val="center"/>
                            <w:rPr>
                              <w:rFonts w:cs="Arial"/>
                              <w:b/>
                              <w:sz w:val="18"/>
                              <w:szCs w:val="18"/>
                            </w:rPr>
                          </w:pPr>
                          <w:r w:rsidRPr="006E122F">
                            <w:rPr>
                              <w:rFonts w:cs="Arial"/>
                              <w:b/>
                              <w:sz w:val="18"/>
                              <w:szCs w:val="18"/>
                            </w:rPr>
                            <w:t>C1 – Justifier le choix d’un protocole expérimental</w:t>
                          </w:r>
                        </w:p>
                      </w:tc>
                    </w:tr>
                  </w:tbl>
                  <w:p w:rsidR="00055A3D" w:rsidRDefault="00055A3D" w:rsidP="00FC4262"/>
                </w:txbxContent>
              </v:textbox>
            </v:shape>
            <v:shape id="_x0000_s4815" type="#_x0000_t202" style="position:absolute;left:5960;top:5249;width:5220;height:3675" o:regroupid="3" filled="f" stroked="f">
              <v:textbox style="mso-next-textbox:#_x0000_s4815">
                <w:txbxContent>
                  <w:tbl>
                    <w:tblPr>
                      <w:tblW w:w="5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7"/>
                      <w:gridCol w:w="3742"/>
                    </w:tblGrid>
                    <w:tr w:rsidR="00055A3D" w:rsidTr="001D31D4">
                      <w:trPr>
                        <w:trHeight w:val="463"/>
                      </w:trPr>
                      <w:tc>
                        <w:tcPr>
                          <w:tcW w:w="1417" w:type="dxa"/>
                          <w:tcBorders>
                            <w:bottom w:val="single" w:sz="4" w:space="0" w:color="auto"/>
                          </w:tcBorders>
                          <w:shd w:val="clear" w:color="auto" w:fill="CCFF66"/>
                          <w:vAlign w:val="center"/>
                        </w:tcPr>
                        <w:p w:rsidR="00055A3D" w:rsidRPr="00E774B3" w:rsidRDefault="00055A3D" w:rsidP="0091717A">
                          <w:pPr>
                            <w:jc w:val="center"/>
                            <w:rPr>
                              <w:rFonts w:cs="Arial"/>
                              <w:sz w:val="16"/>
                              <w:szCs w:val="16"/>
                            </w:rPr>
                          </w:pPr>
                          <w:r w:rsidRPr="00E774B3">
                            <w:rPr>
                              <w:rFonts w:cs="Arial"/>
                              <w:sz w:val="16"/>
                              <w:szCs w:val="16"/>
                            </w:rPr>
                            <w:t>Appareils de mesures, règles d’utilisation</w:t>
                          </w:r>
                        </w:p>
                      </w:tc>
                      <w:tc>
                        <w:tcPr>
                          <w:tcW w:w="3742" w:type="dxa"/>
                          <w:shd w:val="clear" w:color="auto" w:fill="CCFF66"/>
                          <w:vAlign w:val="center"/>
                        </w:tcPr>
                        <w:p w:rsidR="00055A3D" w:rsidRPr="00E774B3" w:rsidRDefault="00055A3D" w:rsidP="00632F3C">
                          <w:pPr>
                            <w:jc w:val="left"/>
                            <w:rPr>
                              <w:rFonts w:cs="Arial"/>
                              <w:sz w:val="16"/>
                              <w:szCs w:val="16"/>
                            </w:rPr>
                          </w:pPr>
                          <w:r w:rsidRPr="00E774B3">
                            <w:rPr>
                              <w:rFonts w:cs="Arial"/>
                              <w:sz w:val="16"/>
                              <w:szCs w:val="16"/>
                            </w:rPr>
                            <w:t>Mettre en œuvre un appareil de mesure</w:t>
                          </w:r>
                        </w:p>
                        <w:p w:rsidR="00055A3D" w:rsidRPr="00E774B3" w:rsidRDefault="00055A3D" w:rsidP="00632F3C">
                          <w:pPr>
                            <w:jc w:val="left"/>
                            <w:rPr>
                              <w:rFonts w:cs="Arial"/>
                              <w:sz w:val="16"/>
                              <w:szCs w:val="16"/>
                            </w:rPr>
                          </w:pPr>
                          <w:r w:rsidRPr="00E774B3">
                            <w:rPr>
                              <w:rFonts w:cs="Arial"/>
                              <w:sz w:val="16"/>
                              <w:szCs w:val="16"/>
                            </w:rPr>
                            <w:t>Paramétrer une chaîne d’acquisition</w:t>
                          </w:r>
                        </w:p>
                      </w:tc>
                    </w:tr>
                    <w:tr w:rsidR="00055A3D" w:rsidTr="001D31D4">
                      <w:tc>
                        <w:tcPr>
                          <w:tcW w:w="1417" w:type="dxa"/>
                          <w:shd w:val="clear" w:color="auto" w:fill="CCFF66"/>
                          <w:vAlign w:val="center"/>
                        </w:tcPr>
                        <w:p w:rsidR="00055A3D" w:rsidRPr="00E774B3" w:rsidRDefault="00055A3D" w:rsidP="0091717A">
                          <w:pPr>
                            <w:jc w:val="center"/>
                            <w:rPr>
                              <w:rFonts w:cs="Arial"/>
                              <w:sz w:val="16"/>
                              <w:szCs w:val="16"/>
                            </w:rPr>
                          </w:pPr>
                          <w:r w:rsidRPr="00E774B3">
                            <w:rPr>
                              <w:rFonts w:cs="Arial"/>
                              <w:sz w:val="16"/>
                              <w:szCs w:val="16"/>
                            </w:rPr>
                            <w:t>Paramètres de configuration du système</w:t>
                          </w:r>
                        </w:p>
                      </w:tc>
                      <w:tc>
                        <w:tcPr>
                          <w:tcW w:w="3742" w:type="dxa"/>
                          <w:shd w:val="clear" w:color="auto" w:fill="CCFF66"/>
                          <w:vAlign w:val="center"/>
                        </w:tcPr>
                        <w:p w:rsidR="00055A3D" w:rsidRPr="00E774B3" w:rsidRDefault="00055A3D" w:rsidP="00632F3C">
                          <w:pPr>
                            <w:jc w:val="left"/>
                            <w:rPr>
                              <w:rFonts w:cs="Arial"/>
                              <w:sz w:val="16"/>
                              <w:szCs w:val="16"/>
                            </w:rPr>
                          </w:pPr>
                          <w:r w:rsidRPr="00E774B3">
                            <w:rPr>
                              <w:rFonts w:cs="Arial"/>
                              <w:sz w:val="16"/>
                              <w:szCs w:val="16"/>
                            </w:rPr>
                            <w:t>Régler les paramètres de fonctionnement d’un système</w:t>
                          </w:r>
                        </w:p>
                      </w:tc>
                    </w:tr>
                    <w:tr w:rsidR="00055A3D" w:rsidTr="001D31D4">
                      <w:tc>
                        <w:tcPr>
                          <w:tcW w:w="1417" w:type="dxa"/>
                          <w:shd w:val="clear" w:color="auto" w:fill="CCFF66"/>
                          <w:vAlign w:val="center"/>
                        </w:tcPr>
                        <w:p w:rsidR="00055A3D" w:rsidRPr="00E774B3" w:rsidRDefault="00055A3D" w:rsidP="0091717A">
                          <w:pPr>
                            <w:jc w:val="center"/>
                            <w:rPr>
                              <w:rFonts w:cs="Arial"/>
                              <w:sz w:val="16"/>
                              <w:szCs w:val="16"/>
                            </w:rPr>
                          </w:pPr>
                          <w:r w:rsidRPr="00E774B3">
                            <w:rPr>
                              <w:rFonts w:cs="Arial"/>
                              <w:sz w:val="16"/>
                              <w:szCs w:val="16"/>
                            </w:rPr>
                            <w:t>Paramètres de configuration d’un réseau</w:t>
                          </w:r>
                        </w:p>
                      </w:tc>
                      <w:tc>
                        <w:tcPr>
                          <w:tcW w:w="3742" w:type="dxa"/>
                          <w:shd w:val="clear" w:color="auto" w:fill="CCFF66"/>
                          <w:vAlign w:val="center"/>
                        </w:tcPr>
                        <w:p w:rsidR="00055A3D" w:rsidRPr="00E774B3" w:rsidRDefault="00055A3D" w:rsidP="00632F3C">
                          <w:pPr>
                            <w:jc w:val="left"/>
                            <w:rPr>
                              <w:rFonts w:cs="Arial"/>
                              <w:sz w:val="16"/>
                              <w:szCs w:val="16"/>
                            </w:rPr>
                          </w:pPr>
                          <w:r w:rsidRPr="00E774B3">
                            <w:rPr>
                              <w:rFonts w:cs="Arial"/>
                              <w:sz w:val="16"/>
                              <w:szCs w:val="16"/>
                            </w:rPr>
                            <w:t>Paramétrer un protocole de communication</w:t>
                          </w:r>
                        </w:p>
                      </w:tc>
                    </w:tr>
                    <w:tr w:rsidR="00055A3D" w:rsidTr="001D31D4">
                      <w:trPr>
                        <w:trHeight w:val="424"/>
                      </w:trPr>
                      <w:tc>
                        <w:tcPr>
                          <w:tcW w:w="1417" w:type="dxa"/>
                          <w:shd w:val="clear" w:color="auto" w:fill="CCFF66"/>
                          <w:vAlign w:val="center"/>
                        </w:tcPr>
                        <w:p w:rsidR="00055A3D" w:rsidRPr="00E774B3" w:rsidRDefault="00055A3D" w:rsidP="0091717A">
                          <w:pPr>
                            <w:jc w:val="center"/>
                            <w:rPr>
                              <w:rFonts w:cs="Arial"/>
                              <w:sz w:val="16"/>
                              <w:szCs w:val="16"/>
                            </w:rPr>
                          </w:pPr>
                          <w:r w:rsidRPr="00E774B3">
                            <w:rPr>
                              <w:rFonts w:cs="Arial"/>
                              <w:sz w:val="16"/>
                              <w:szCs w:val="16"/>
                            </w:rPr>
                            <w:t>Routines, procédures, … Systèmes logiques événementiels</w:t>
                          </w:r>
                        </w:p>
                      </w:tc>
                      <w:tc>
                        <w:tcPr>
                          <w:tcW w:w="3742" w:type="dxa"/>
                          <w:shd w:val="clear" w:color="auto" w:fill="CCFF66"/>
                          <w:vAlign w:val="center"/>
                        </w:tcPr>
                        <w:p w:rsidR="00055A3D" w:rsidRPr="00E774B3" w:rsidRDefault="00055A3D" w:rsidP="00632F3C">
                          <w:pPr>
                            <w:jc w:val="left"/>
                            <w:rPr>
                              <w:rFonts w:cs="Arial"/>
                              <w:sz w:val="16"/>
                              <w:szCs w:val="16"/>
                            </w:rPr>
                          </w:pPr>
                          <w:r w:rsidRPr="00E774B3">
                            <w:rPr>
                              <w:rFonts w:cs="Arial"/>
                              <w:sz w:val="16"/>
                              <w:szCs w:val="16"/>
                            </w:rPr>
                            <w:t>Générer un programme et l’implanter dans le système cible</w:t>
                          </w:r>
                        </w:p>
                      </w:tc>
                    </w:tr>
                    <w:tr w:rsidR="00055A3D" w:rsidRPr="00A67AA5" w:rsidTr="001D31D4">
                      <w:tc>
                        <w:tcPr>
                          <w:tcW w:w="1417" w:type="dxa"/>
                          <w:shd w:val="clear" w:color="auto" w:fill="CCFF66"/>
                          <w:vAlign w:val="center"/>
                        </w:tcPr>
                        <w:p w:rsidR="00055A3D" w:rsidRPr="00E774B3" w:rsidRDefault="00055A3D" w:rsidP="0091717A">
                          <w:pPr>
                            <w:jc w:val="center"/>
                            <w:rPr>
                              <w:rFonts w:cs="Arial"/>
                              <w:sz w:val="16"/>
                              <w:szCs w:val="16"/>
                            </w:rPr>
                          </w:pPr>
                          <w:r w:rsidRPr="00E774B3">
                            <w:rPr>
                              <w:rFonts w:cs="Arial"/>
                              <w:sz w:val="16"/>
                              <w:szCs w:val="16"/>
                            </w:rPr>
                            <w:t>Modèles de comportement</w:t>
                          </w:r>
                        </w:p>
                      </w:tc>
                      <w:tc>
                        <w:tcPr>
                          <w:tcW w:w="3742" w:type="dxa"/>
                          <w:shd w:val="clear" w:color="auto" w:fill="CCFF66"/>
                          <w:vAlign w:val="center"/>
                        </w:tcPr>
                        <w:p w:rsidR="00055A3D" w:rsidRPr="00E774B3" w:rsidRDefault="00055A3D" w:rsidP="00632F3C">
                          <w:pPr>
                            <w:jc w:val="left"/>
                            <w:rPr>
                              <w:rFonts w:cs="Arial"/>
                              <w:sz w:val="16"/>
                              <w:szCs w:val="16"/>
                            </w:rPr>
                          </w:pPr>
                          <w:r w:rsidRPr="00E774B3">
                            <w:rPr>
                              <w:rFonts w:cs="Arial"/>
                              <w:sz w:val="16"/>
                              <w:szCs w:val="16"/>
                            </w:rPr>
                            <w:t>Analyser les résultats expérimentaux</w:t>
                          </w:r>
                        </w:p>
                        <w:p w:rsidR="00055A3D" w:rsidRPr="00E774B3" w:rsidRDefault="00055A3D" w:rsidP="00632F3C">
                          <w:pPr>
                            <w:jc w:val="left"/>
                            <w:rPr>
                              <w:rFonts w:cs="Arial"/>
                              <w:sz w:val="16"/>
                              <w:szCs w:val="16"/>
                            </w:rPr>
                          </w:pPr>
                          <w:r w:rsidRPr="00E774B3">
                            <w:rPr>
                              <w:rFonts w:cs="Arial"/>
                              <w:sz w:val="16"/>
                              <w:szCs w:val="16"/>
                            </w:rPr>
                            <w:t>Traiter les résultats expérimentaux, et extraire la ou les grandeurs désirée(s)</w:t>
                          </w:r>
                        </w:p>
                      </w:tc>
                    </w:tr>
                    <w:tr w:rsidR="00055A3D" w:rsidTr="001E5219">
                      <w:tblPrEx>
                        <w:shd w:val="clear" w:color="auto" w:fill="C2D69B"/>
                      </w:tblPrEx>
                      <w:trPr>
                        <w:trHeight w:val="249"/>
                      </w:trPr>
                      <w:tc>
                        <w:tcPr>
                          <w:tcW w:w="5159" w:type="dxa"/>
                          <w:gridSpan w:val="2"/>
                          <w:shd w:val="clear" w:color="auto" w:fill="CCFF66"/>
                          <w:vAlign w:val="center"/>
                        </w:tcPr>
                        <w:p w:rsidR="00055A3D" w:rsidRPr="006E122F" w:rsidRDefault="00055A3D" w:rsidP="0091717A">
                          <w:pPr>
                            <w:jc w:val="center"/>
                            <w:rPr>
                              <w:rFonts w:cs="Arial"/>
                              <w:b/>
                              <w:sz w:val="18"/>
                              <w:szCs w:val="18"/>
                            </w:rPr>
                          </w:pPr>
                          <w:r w:rsidRPr="006E122F">
                            <w:rPr>
                              <w:rFonts w:cs="Arial"/>
                              <w:b/>
                              <w:sz w:val="18"/>
                              <w:szCs w:val="18"/>
                            </w:rPr>
                            <w:t>C2 – Mettre en œuvre un protocole expérimental</w:t>
                          </w:r>
                        </w:p>
                      </w:tc>
                    </w:tr>
                  </w:tbl>
                  <w:p w:rsidR="00055A3D" w:rsidRDefault="00055A3D" w:rsidP="00FC4262"/>
                </w:txbxContent>
              </v:textbox>
            </v:shape>
            <v:shape id="_x0000_s4816" type="#_x0000_t202" style="position:absolute;left:5970;top:8714;width:5241;height:3331" o:regroupid="3" filled="f" stroked="f">
              <v:textbox style="mso-next-textbox:#_x0000_s4816">
                <w:txbxContent>
                  <w:tbl>
                    <w:tblPr>
                      <w:tblW w:w="5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blLook w:val="00A0"/>
                    </w:tblPr>
                    <w:tblGrid>
                      <w:gridCol w:w="1417"/>
                      <w:gridCol w:w="3742"/>
                    </w:tblGrid>
                    <w:tr w:rsidR="00055A3D" w:rsidTr="001E5219">
                      <w:tc>
                        <w:tcPr>
                          <w:tcW w:w="1417" w:type="dxa"/>
                          <w:shd w:val="clear" w:color="auto" w:fill="E5DFEC"/>
                          <w:vAlign w:val="center"/>
                        </w:tcPr>
                        <w:p w:rsidR="00055A3D" w:rsidRPr="00E774B3" w:rsidRDefault="00055A3D" w:rsidP="0091717A">
                          <w:pPr>
                            <w:jc w:val="center"/>
                            <w:rPr>
                              <w:rFonts w:cs="Arial"/>
                              <w:sz w:val="16"/>
                              <w:szCs w:val="16"/>
                            </w:rPr>
                          </w:pPr>
                          <w:r w:rsidRPr="00E774B3">
                            <w:rPr>
                              <w:rFonts w:cs="Arial"/>
                              <w:sz w:val="16"/>
                              <w:szCs w:val="16"/>
                            </w:rPr>
                            <w:t>Dossier technique</w:t>
                          </w:r>
                        </w:p>
                      </w:tc>
                      <w:tc>
                        <w:tcPr>
                          <w:tcW w:w="3742" w:type="dxa"/>
                          <w:shd w:val="clear" w:color="auto" w:fill="E5DFEC"/>
                          <w:vAlign w:val="center"/>
                        </w:tcPr>
                        <w:p w:rsidR="00055A3D" w:rsidRPr="00E774B3" w:rsidRDefault="00055A3D" w:rsidP="00632F3C">
                          <w:pPr>
                            <w:jc w:val="left"/>
                            <w:rPr>
                              <w:rFonts w:cs="Arial"/>
                              <w:color w:val="000000"/>
                              <w:sz w:val="16"/>
                              <w:szCs w:val="16"/>
                            </w:rPr>
                          </w:pPr>
                          <w:r w:rsidRPr="00E774B3">
                            <w:rPr>
                              <w:rFonts w:cs="Arial"/>
                              <w:color w:val="000000"/>
                              <w:sz w:val="16"/>
                              <w:szCs w:val="16"/>
                            </w:rPr>
                            <w:t>Rechercher une information dans un dossier technique</w:t>
                          </w:r>
                        </w:p>
                        <w:p w:rsidR="00055A3D" w:rsidRPr="00E774B3" w:rsidRDefault="00055A3D" w:rsidP="00632F3C">
                          <w:pPr>
                            <w:jc w:val="left"/>
                            <w:rPr>
                              <w:rFonts w:cs="Arial"/>
                              <w:sz w:val="16"/>
                              <w:szCs w:val="16"/>
                            </w:rPr>
                          </w:pPr>
                          <w:r w:rsidRPr="00E774B3">
                            <w:rPr>
                              <w:rFonts w:cs="Arial"/>
                              <w:color w:val="000000"/>
                              <w:sz w:val="16"/>
                              <w:szCs w:val="16"/>
                            </w:rPr>
                            <w:t>Effectuer la synthèse des informations disponibles dans un dossier technique</w:t>
                          </w:r>
                        </w:p>
                      </w:tc>
                    </w:tr>
                    <w:tr w:rsidR="00055A3D" w:rsidTr="001E5219">
                      <w:tc>
                        <w:tcPr>
                          <w:tcW w:w="1417" w:type="dxa"/>
                          <w:shd w:val="clear" w:color="auto" w:fill="E5DFEC"/>
                          <w:vAlign w:val="center"/>
                        </w:tcPr>
                        <w:p w:rsidR="00055A3D" w:rsidRPr="00E774B3" w:rsidRDefault="00055A3D" w:rsidP="0091717A">
                          <w:pPr>
                            <w:jc w:val="center"/>
                            <w:rPr>
                              <w:rFonts w:cs="Arial"/>
                              <w:sz w:val="16"/>
                              <w:szCs w:val="16"/>
                            </w:rPr>
                          </w:pPr>
                          <w:r w:rsidRPr="00E774B3">
                            <w:rPr>
                              <w:rFonts w:cs="Arial"/>
                              <w:sz w:val="16"/>
                              <w:szCs w:val="16"/>
                            </w:rPr>
                            <w:t>Bases de données.</w:t>
                          </w:r>
                        </w:p>
                        <w:p w:rsidR="00055A3D" w:rsidRPr="00E774B3" w:rsidRDefault="00055A3D" w:rsidP="0091717A">
                          <w:pPr>
                            <w:jc w:val="center"/>
                            <w:rPr>
                              <w:rFonts w:cs="Arial"/>
                              <w:sz w:val="16"/>
                              <w:szCs w:val="16"/>
                            </w:rPr>
                          </w:pPr>
                          <w:r w:rsidRPr="00E774B3">
                            <w:rPr>
                              <w:rFonts w:cs="Arial"/>
                              <w:sz w:val="16"/>
                              <w:szCs w:val="16"/>
                            </w:rPr>
                            <w:t>Sélection, tri, classement de données</w:t>
                          </w:r>
                        </w:p>
                      </w:tc>
                      <w:tc>
                        <w:tcPr>
                          <w:tcW w:w="3742" w:type="dxa"/>
                          <w:shd w:val="clear" w:color="auto" w:fill="E5DFEC"/>
                          <w:vAlign w:val="center"/>
                        </w:tcPr>
                        <w:p w:rsidR="00055A3D" w:rsidRPr="00E774B3" w:rsidRDefault="00055A3D" w:rsidP="00632F3C">
                          <w:pPr>
                            <w:jc w:val="left"/>
                            <w:rPr>
                              <w:rFonts w:cs="Arial"/>
                              <w:sz w:val="16"/>
                              <w:szCs w:val="16"/>
                            </w:rPr>
                          </w:pPr>
                          <w:r w:rsidRPr="00E774B3">
                            <w:rPr>
                              <w:rFonts w:cs="Arial"/>
                              <w:sz w:val="16"/>
                              <w:szCs w:val="16"/>
                            </w:rPr>
                            <w:t xml:space="preserve">Optimiser les paramètres et les critères de recherche en vue de répondre au problème posé </w:t>
                          </w:r>
                        </w:p>
                      </w:tc>
                    </w:tr>
                    <w:tr w:rsidR="00055A3D" w:rsidRPr="0097210B" w:rsidTr="001E5219">
                      <w:trPr>
                        <w:trHeight w:val="944"/>
                      </w:trPr>
                      <w:tc>
                        <w:tcPr>
                          <w:tcW w:w="1417" w:type="dxa"/>
                          <w:shd w:val="clear" w:color="auto" w:fill="E5DFEC"/>
                          <w:vAlign w:val="center"/>
                        </w:tcPr>
                        <w:p w:rsidR="00055A3D" w:rsidRPr="00E774B3" w:rsidRDefault="00055A3D" w:rsidP="0091717A">
                          <w:pPr>
                            <w:jc w:val="center"/>
                            <w:rPr>
                              <w:rFonts w:cs="Arial"/>
                              <w:sz w:val="16"/>
                              <w:szCs w:val="16"/>
                            </w:rPr>
                          </w:pPr>
                          <w:r w:rsidRPr="00E774B3">
                            <w:rPr>
                              <w:rFonts w:cs="Arial"/>
                              <w:sz w:val="16"/>
                              <w:szCs w:val="16"/>
                            </w:rPr>
                            <w:t>Internet</w:t>
                          </w:r>
                        </w:p>
                        <w:p w:rsidR="00055A3D" w:rsidRPr="00E774B3" w:rsidRDefault="00055A3D" w:rsidP="0091717A">
                          <w:pPr>
                            <w:jc w:val="center"/>
                            <w:rPr>
                              <w:rFonts w:cs="Arial"/>
                              <w:sz w:val="16"/>
                              <w:szCs w:val="16"/>
                            </w:rPr>
                          </w:pPr>
                          <w:r w:rsidRPr="00E774B3">
                            <w:rPr>
                              <w:rFonts w:cs="Arial"/>
                              <w:sz w:val="16"/>
                              <w:szCs w:val="16"/>
                            </w:rPr>
                            <w:t>Outil de travail collaboratif, blogs, forums</w:t>
                          </w:r>
                        </w:p>
                        <w:p w:rsidR="00055A3D" w:rsidRPr="00E774B3" w:rsidRDefault="00055A3D" w:rsidP="00946C43">
                          <w:pPr>
                            <w:jc w:val="center"/>
                            <w:rPr>
                              <w:rFonts w:cs="Arial"/>
                              <w:sz w:val="16"/>
                              <w:szCs w:val="16"/>
                            </w:rPr>
                          </w:pPr>
                          <w:r w:rsidRPr="00E774B3">
                            <w:rPr>
                              <w:rFonts w:cs="Arial"/>
                              <w:sz w:val="16"/>
                              <w:szCs w:val="16"/>
                            </w:rPr>
                            <w:t>Moteur de recherche</w:t>
                          </w:r>
                        </w:p>
                      </w:tc>
                      <w:tc>
                        <w:tcPr>
                          <w:tcW w:w="3742" w:type="dxa"/>
                          <w:shd w:val="clear" w:color="auto" w:fill="E5DFEC"/>
                          <w:vAlign w:val="center"/>
                        </w:tcPr>
                        <w:p w:rsidR="00055A3D" w:rsidRPr="00E774B3" w:rsidRDefault="00055A3D" w:rsidP="00632F3C">
                          <w:pPr>
                            <w:jc w:val="left"/>
                            <w:rPr>
                              <w:rFonts w:cs="Arial"/>
                              <w:color w:val="000000"/>
                              <w:sz w:val="16"/>
                              <w:szCs w:val="16"/>
                            </w:rPr>
                          </w:pPr>
                          <w:r w:rsidRPr="00E774B3">
                            <w:rPr>
                              <w:rFonts w:cs="Arial"/>
                              <w:color w:val="000000"/>
                              <w:sz w:val="16"/>
                              <w:szCs w:val="16"/>
                            </w:rPr>
                            <w:t>Rechercher des informations</w:t>
                          </w:r>
                        </w:p>
                        <w:p w:rsidR="00055A3D" w:rsidRPr="00E774B3" w:rsidRDefault="00055A3D" w:rsidP="00632F3C">
                          <w:pPr>
                            <w:jc w:val="left"/>
                            <w:rPr>
                              <w:rFonts w:cs="Arial"/>
                              <w:color w:val="000000"/>
                              <w:sz w:val="16"/>
                              <w:szCs w:val="16"/>
                            </w:rPr>
                          </w:pPr>
                          <w:r w:rsidRPr="00E774B3">
                            <w:rPr>
                              <w:rFonts w:cs="Arial"/>
                              <w:color w:val="000000"/>
                              <w:sz w:val="16"/>
                              <w:szCs w:val="16"/>
                            </w:rPr>
                            <w:t>Vérifier la nature de l’information</w:t>
                          </w:r>
                        </w:p>
                        <w:p w:rsidR="00055A3D" w:rsidRPr="00E774B3" w:rsidRDefault="00055A3D" w:rsidP="00632F3C">
                          <w:pPr>
                            <w:jc w:val="left"/>
                            <w:rPr>
                              <w:rFonts w:cs="Arial"/>
                              <w:color w:val="000000"/>
                              <w:sz w:val="16"/>
                              <w:szCs w:val="16"/>
                            </w:rPr>
                          </w:pPr>
                          <w:r w:rsidRPr="00E774B3">
                            <w:rPr>
                              <w:rFonts w:cs="Arial"/>
                              <w:color w:val="000000"/>
                              <w:sz w:val="16"/>
                              <w:szCs w:val="16"/>
                            </w:rPr>
                            <w:t>Trier des informations selon des critères</w:t>
                          </w:r>
                        </w:p>
                        <w:p w:rsidR="00055A3D" w:rsidRPr="00E774B3" w:rsidRDefault="00055A3D" w:rsidP="00632F3C">
                          <w:pPr>
                            <w:jc w:val="left"/>
                            <w:rPr>
                              <w:rFonts w:cs="Arial"/>
                              <w:color w:val="000000"/>
                              <w:sz w:val="16"/>
                              <w:szCs w:val="16"/>
                            </w:rPr>
                          </w:pPr>
                          <w:r w:rsidRPr="00E774B3">
                            <w:rPr>
                              <w:rFonts w:cs="Arial"/>
                              <w:color w:val="000000"/>
                              <w:sz w:val="16"/>
                              <w:szCs w:val="16"/>
                            </w:rPr>
                            <w:t>Utiliser des outils adaptés pour rechercher l’information</w:t>
                          </w:r>
                        </w:p>
                        <w:p w:rsidR="00055A3D" w:rsidRPr="00E774B3" w:rsidRDefault="00055A3D" w:rsidP="00632F3C">
                          <w:pPr>
                            <w:jc w:val="left"/>
                            <w:rPr>
                              <w:rFonts w:cs="Arial"/>
                              <w:color w:val="000000"/>
                              <w:sz w:val="16"/>
                              <w:szCs w:val="16"/>
                            </w:rPr>
                          </w:pPr>
                          <w:r w:rsidRPr="00E774B3">
                            <w:rPr>
                              <w:rFonts w:cs="Arial"/>
                              <w:color w:val="000000"/>
                              <w:sz w:val="16"/>
                              <w:szCs w:val="16"/>
                            </w:rPr>
                            <w:t>Mettre à jour l’information</w:t>
                          </w:r>
                        </w:p>
                      </w:tc>
                    </w:tr>
                    <w:tr w:rsidR="00055A3D" w:rsidTr="001E5219">
                      <w:trPr>
                        <w:trHeight w:val="295"/>
                      </w:trPr>
                      <w:tc>
                        <w:tcPr>
                          <w:tcW w:w="5159" w:type="dxa"/>
                          <w:gridSpan w:val="2"/>
                          <w:shd w:val="clear" w:color="auto" w:fill="E5DFEC"/>
                          <w:vAlign w:val="center"/>
                        </w:tcPr>
                        <w:p w:rsidR="00055A3D" w:rsidRPr="006E122F" w:rsidRDefault="00055A3D" w:rsidP="0091717A">
                          <w:pPr>
                            <w:jc w:val="center"/>
                            <w:rPr>
                              <w:rFonts w:cs="Arial"/>
                              <w:b/>
                              <w:sz w:val="18"/>
                              <w:szCs w:val="18"/>
                            </w:rPr>
                          </w:pPr>
                          <w:r w:rsidRPr="006E122F">
                            <w:rPr>
                              <w:rFonts w:cs="Arial"/>
                              <w:b/>
                              <w:sz w:val="18"/>
                              <w:szCs w:val="18"/>
                            </w:rPr>
                            <w:t>D1 – Rechercher et traiter des informations</w:t>
                          </w:r>
                        </w:p>
                      </w:tc>
                    </w:tr>
                  </w:tbl>
                  <w:p w:rsidR="00055A3D" w:rsidRDefault="00055A3D" w:rsidP="00FC4262"/>
                </w:txbxContent>
              </v:textbox>
            </v:shape>
            <v:shape id="_x0000_s4817" type="#_x0000_t202" style="position:absolute;left:5970;top:11839;width:5121;height:1779" o:regroupid="3" filled="f" stroked="f">
              <v:textbox style="mso-next-textbox:#_x0000_s4817">
                <w:txbxContent>
                  <w:tbl>
                    <w:tblPr>
                      <w:tblW w:w="5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7"/>
                      <w:gridCol w:w="3742"/>
                    </w:tblGrid>
                    <w:tr w:rsidR="00055A3D" w:rsidRPr="00805E9C" w:rsidTr="001E5219">
                      <w:tc>
                        <w:tcPr>
                          <w:tcW w:w="1417" w:type="dxa"/>
                          <w:shd w:val="clear" w:color="auto" w:fill="CCC0D9"/>
                          <w:vAlign w:val="center"/>
                        </w:tcPr>
                        <w:p w:rsidR="00055A3D" w:rsidRPr="00E774B3" w:rsidRDefault="00055A3D" w:rsidP="0091717A">
                          <w:pPr>
                            <w:jc w:val="center"/>
                            <w:rPr>
                              <w:rFonts w:cs="Arial"/>
                              <w:sz w:val="16"/>
                              <w:szCs w:val="16"/>
                            </w:rPr>
                          </w:pPr>
                          <w:r w:rsidRPr="00E774B3">
                            <w:rPr>
                              <w:rFonts w:cs="Arial"/>
                              <w:sz w:val="16"/>
                              <w:szCs w:val="16"/>
                            </w:rPr>
                            <w:t>Croquis, schémas</w:t>
                          </w:r>
                        </w:p>
                      </w:tc>
                      <w:tc>
                        <w:tcPr>
                          <w:tcW w:w="3742" w:type="dxa"/>
                          <w:shd w:val="clear" w:color="auto" w:fill="CCC0D9"/>
                          <w:vAlign w:val="center"/>
                        </w:tcPr>
                        <w:p w:rsidR="00055A3D" w:rsidRPr="00E774B3" w:rsidRDefault="00055A3D" w:rsidP="00632F3C">
                          <w:pPr>
                            <w:jc w:val="left"/>
                            <w:rPr>
                              <w:rFonts w:cs="Arial"/>
                              <w:sz w:val="16"/>
                              <w:szCs w:val="16"/>
                            </w:rPr>
                          </w:pPr>
                          <w:r w:rsidRPr="00E774B3">
                            <w:rPr>
                              <w:rFonts w:cs="Arial"/>
                              <w:sz w:val="16"/>
                              <w:szCs w:val="16"/>
                            </w:rPr>
                            <w:t>Réaliser un croquis ou un schéma dans un objectif de communication</w:t>
                          </w:r>
                        </w:p>
                      </w:tc>
                    </w:tr>
                    <w:tr w:rsidR="00055A3D" w:rsidRPr="00805E9C" w:rsidTr="001E5219">
                      <w:tc>
                        <w:tcPr>
                          <w:tcW w:w="1417" w:type="dxa"/>
                          <w:tcBorders>
                            <w:bottom w:val="single" w:sz="4" w:space="0" w:color="auto"/>
                          </w:tcBorders>
                          <w:shd w:val="clear" w:color="auto" w:fill="CCC0D9"/>
                          <w:vAlign w:val="center"/>
                        </w:tcPr>
                        <w:p w:rsidR="00055A3D" w:rsidRPr="00E774B3" w:rsidRDefault="00055A3D" w:rsidP="0091717A">
                          <w:pPr>
                            <w:jc w:val="center"/>
                            <w:rPr>
                              <w:rFonts w:cs="Arial"/>
                              <w:sz w:val="16"/>
                              <w:szCs w:val="16"/>
                            </w:rPr>
                          </w:pPr>
                          <w:r w:rsidRPr="00E774B3">
                            <w:rPr>
                              <w:rFonts w:cs="Arial"/>
                              <w:sz w:val="16"/>
                              <w:szCs w:val="16"/>
                            </w:rPr>
                            <w:t>Production de documents</w:t>
                          </w:r>
                        </w:p>
                        <w:p w:rsidR="00055A3D" w:rsidRPr="00E774B3" w:rsidRDefault="00055A3D" w:rsidP="0091717A">
                          <w:pPr>
                            <w:jc w:val="center"/>
                            <w:rPr>
                              <w:rFonts w:cs="Arial"/>
                              <w:sz w:val="16"/>
                              <w:szCs w:val="16"/>
                            </w:rPr>
                          </w:pPr>
                        </w:p>
                      </w:tc>
                      <w:tc>
                        <w:tcPr>
                          <w:tcW w:w="3742" w:type="dxa"/>
                          <w:tcBorders>
                            <w:bottom w:val="single" w:sz="4" w:space="0" w:color="auto"/>
                          </w:tcBorders>
                          <w:shd w:val="clear" w:color="auto" w:fill="CCC0D9"/>
                          <w:vAlign w:val="center"/>
                        </w:tcPr>
                        <w:p w:rsidR="00055A3D" w:rsidRPr="00E774B3" w:rsidRDefault="00055A3D" w:rsidP="00632F3C">
                          <w:pPr>
                            <w:jc w:val="left"/>
                            <w:rPr>
                              <w:rFonts w:cs="Arial"/>
                              <w:color w:val="000000"/>
                              <w:sz w:val="16"/>
                              <w:szCs w:val="16"/>
                            </w:rPr>
                          </w:pPr>
                          <w:r w:rsidRPr="00E774B3">
                            <w:rPr>
                              <w:rFonts w:cs="Arial"/>
                              <w:color w:val="000000"/>
                              <w:sz w:val="16"/>
                              <w:szCs w:val="16"/>
                            </w:rPr>
                            <w:t>Distinguer les différents types de documents en fonction de leurs usages</w:t>
                          </w:r>
                        </w:p>
                        <w:p w:rsidR="00055A3D" w:rsidRPr="00E774B3" w:rsidRDefault="00055A3D" w:rsidP="00632F3C">
                          <w:pPr>
                            <w:jc w:val="left"/>
                            <w:rPr>
                              <w:rFonts w:cs="Arial"/>
                              <w:color w:val="000000"/>
                              <w:sz w:val="16"/>
                              <w:szCs w:val="16"/>
                            </w:rPr>
                          </w:pPr>
                          <w:r w:rsidRPr="00E774B3">
                            <w:rPr>
                              <w:rFonts w:cs="Arial"/>
                              <w:color w:val="000000"/>
                              <w:sz w:val="16"/>
                              <w:szCs w:val="16"/>
                            </w:rPr>
                            <w:t>Choisir l’outil bureautique adapté à l’objectif</w:t>
                          </w:r>
                        </w:p>
                        <w:p w:rsidR="00055A3D" w:rsidRPr="00E774B3" w:rsidRDefault="00055A3D" w:rsidP="00632F3C">
                          <w:pPr>
                            <w:jc w:val="left"/>
                            <w:rPr>
                              <w:rFonts w:cs="Arial"/>
                              <w:color w:val="000000"/>
                              <w:sz w:val="16"/>
                              <w:szCs w:val="16"/>
                            </w:rPr>
                          </w:pPr>
                          <w:r w:rsidRPr="00E774B3">
                            <w:rPr>
                              <w:rFonts w:cs="Arial"/>
                              <w:color w:val="000000"/>
                              <w:sz w:val="16"/>
                              <w:szCs w:val="16"/>
                            </w:rPr>
                            <w:t>Réaliser un document numérique</w:t>
                          </w:r>
                        </w:p>
                        <w:p w:rsidR="00055A3D" w:rsidRPr="00E774B3" w:rsidRDefault="00055A3D" w:rsidP="00632F3C">
                          <w:pPr>
                            <w:jc w:val="left"/>
                            <w:rPr>
                              <w:rFonts w:cs="Arial"/>
                              <w:sz w:val="16"/>
                              <w:szCs w:val="16"/>
                            </w:rPr>
                          </w:pPr>
                          <w:r w:rsidRPr="00E774B3">
                            <w:rPr>
                              <w:rFonts w:cs="Arial"/>
                              <w:color w:val="000000"/>
                              <w:sz w:val="16"/>
                              <w:szCs w:val="16"/>
                            </w:rPr>
                            <w:t>Réaliser et scénariser un document multimédia</w:t>
                          </w:r>
                        </w:p>
                      </w:tc>
                    </w:tr>
                    <w:tr w:rsidR="00055A3D" w:rsidRPr="00805E9C" w:rsidTr="001E5219">
                      <w:tblPrEx>
                        <w:shd w:val="clear" w:color="auto" w:fill="E5DFEC"/>
                      </w:tblPrEx>
                      <w:trPr>
                        <w:trHeight w:val="274"/>
                      </w:trPr>
                      <w:tc>
                        <w:tcPr>
                          <w:tcW w:w="5159" w:type="dxa"/>
                          <w:gridSpan w:val="2"/>
                          <w:shd w:val="clear" w:color="auto" w:fill="CCC0D9"/>
                          <w:vAlign w:val="center"/>
                        </w:tcPr>
                        <w:p w:rsidR="00055A3D" w:rsidRPr="006E122F" w:rsidRDefault="00055A3D" w:rsidP="0091717A">
                          <w:pPr>
                            <w:jc w:val="center"/>
                            <w:rPr>
                              <w:rFonts w:cs="Arial"/>
                              <w:b/>
                              <w:sz w:val="18"/>
                              <w:szCs w:val="18"/>
                            </w:rPr>
                          </w:pPr>
                          <w:r w:rsidRPr="006E122F">
                            <w:rPr>
                              <w:rFonts w:cs="Arial"/>
                              <w:b/>
                              <w:sz w:val="18"/>
                              <w:szCs w:val="18"/>
                            </w:rPr>
                            <w:t>D2 – Mettre en œuvre une communication</w:t>
                          </w:r>
                        </w:p>
                      </w:tc>
                    </w:tr>
                  </w:tbl>
                  <w:p w:rsidR="00055A3D" w:rsidRPr="00805E9C" w:rsidRDefault="00055A3D" w:rsidP="00FC4262">
                    <w:pPr>
                      <w:rPr>
                        <w:sz w:val="14"/>
                        <w:szCs w:val="14"/>
                      </w:rPr>
                    </w:pPr>
                  </w:p>
                </w:txbxContent>
              </v:textbox>
            </v:shape>
          </v:group>
        </w:pict>
      </w:r>
      <w:bookmarkStart w:id="57" w:name="_Toc292703838"/>
      <w:r w:rsidR="00C402BC" w:rsidRPr="000A7C36">
        <w:rPr>
          <w:b/>
        </w:rPr>
        <w:t>Connaissances et capacités associées visées</w:t>
      </w:r>
      <w:bookmarkEnd w:id="57"/>
    </w:p>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FC4262" w:rsidRPr="00864CFD" w:rsidRDefault="00FC4262" w:rsidP="00FC4262"/>
    <w:p w:rsidR="00FC4262" w:rsidRDefault="00FC4262" w:rsidP="00FC4262"/>
    <w:p w:rsidR="00FC4262" w:rsidRDefault="00FC4262" w:rsidP="00FC4262"/>
    <w:p w:rsidR="00FC4262" w:rsidRDefault="00FC4262" w:rsidP="00FC4262"/>
    <w:p w:rsidR="00506FF2" w:rsidRDefault="00506FF2" w:rsidP="00FC4262"/>
    <w:p w:rsidR="00FC4262" w:rsidRDefault="00FC4262" w:rsidP="00FC4262"/>
    <w:p w:rsidR="00FC4262" w:rsidRDefault="00FC4262" w:rsidP="00FC4262"/>
    <w:p w:rsidR="00FC4262" w:rsidRDefault="00FC4262" w:rsidP="00FC4262"/>
    <w:p w:rsidR="00FC4262" w:rsidRDefault="00FC4262" w:rsidP="00FC4262"/>
    <w:p w:rsidR="00FC4262" w:rsidRDefault="00FC4262" w:rsidP="00FC4262"/>
    <w:p w:rsidR="00C402BC" w:rsidRPr="000A7C36" w:rsidRDefault="00C402BC" w:rsidP="005A0D4E">
      <w:pPr>
        <w:pStyle w:val="Titre3"/>
        <w:tabs>
          <w:tab w:val="num" w:pos="851"/>
        </w:tabs>
        <w:ind w:left="1276"/>
        <w:rPr>
          <w:b/>
        </w:rPr>
      </w:pPr>
      <w:bookmarkStart w:id="58" w:name="_Toc292703839"/>
      <w:r w:rsidRPr="000A7C36">
        <w:rPr>
          <w:b/>
        </w:rPr>
        <w:lastRenderedPageBreak/>
        <w:t>Description de la séquence</w:t>
      </w:r>
      <w:bookmarkEnd w:id="58"/>
    </w:p>
    <w:p w:rsidR="00FC4262" w:rsidRPr="00FC4262" w:rsidRDefault="00FC4262" w:rsidP="00FC4262"/>
    <w:p w:rsidR="00FC4262" w:rsidRPr="00BB196E" w:rsidRDefault="003012D1" w:rsidP="000A7C36">
      <w:pPr>
        <w:rPr>
          <w:sz w:val="24"/>
          <w:szCs w:val="24"/>
        </w:rPr>
      </w:pPr>
      <w:r>
        <w:rPr>
          <w:rFonts w:cs="Arial"/>
          <w:sz w:val="24"/>
          <w:szCs w:val="24"/>
        </w:rPr>
        <w:t>Cette</w:t>
      </w:r>
      <w:r w:rsidR="00FC4262">
        <w:rPr>
          <w:rFonts w:cs="Arial"/>
          <w:sz w:val="24"/>
          <w:szCs w:val="24"/>
        </w:rPr>
        <w:t xml:space="preserve"> séquence </w:t>
      </w:r>
      <w:r>
        <w:rPr>
          <w:rFonts w:cs="Arial"/>
          <w:sz w:val="24"/>
          <w:szCs w:val="24"/>
        </w:rPr>
        <w:t xml:space="preserve">est </w:t>
      </w:r>
      <w:r w:rsidR="00FC4262">
        <w:rPr>
          <w:rFonts w:cs="Arial"/>
          <w:sz w:val="24"/>
          <w:szCs w:val="24"/>
        </w:rPr>
        <w:t>basée sur le thème s</w:t>
      </w:r>
      <w:r w:rsidR="00FC4262" w:rsidRPr="00246464">
        <w:rPr>
          <w:rFonts w:cs="Arial"/>
          <w:sz w:val="24"/>
          <w:szCs w:val="24"/>
        </w:rPr>
        <w:t xml:space="preserve">ociétal : </w:t>
      </w:r>
      <w:r w:rsidR="004C21A9">
        <w:rPr>
          <w:rFonts w:cs="Arial"/>
          <w:sz w:val="24"/>
          <w:szCs w:val="24"/>
        </w:rPr>
        <w:t>m</w:t>
      </w:r>
      <w:r w:rsidR="00FC4262">
        <w:rPr>
          <w:rFonts w:cs="Arial"/>
          <w:sz w:val="24"/>
          <w:szCs w:val="24"/>
        </w:rPr>
        <w:t>obilité. La p</w:t>
      </w:r>
      <w:r w:rsidR="00FC4262" w:rsidRPr="00246464">
        <w:rPr>
          <w:rFonts w:cs="Arial"/>
          <w:sz w:val="24"/>
          <w:szCs w:val="24"/>
        </w:rPr>
        <w:t>roblématique</w:t>
      </w:r>
      <w:r w:rsidR="00FC4262">
        <w:rPr>
          <w:rFonts w:cs="Arial"/>
          <w:sz w:val="24"/>
          <w:szCs w:val="24"/>
        </w:rPr>
        <w:t xml:space="preserve"> </w:t>
      </w:r>
      <w:r w:rsidR="00946C43">
        <w:rPr>
          <w:rFonts w:cs="Arial"/>
          <w:sz w:val="24"/>
          <w:szCs w:val="24"/>
        </w:rPr>
        <w:t>est</w:t>
      </w:r>
      <w:r w:rsidR="00FC4262">
        <w:rPr>
          <w:rFonts w:cs="Arial"/>
          <w:sz w:val="24"/>
          <w:szCs w:val="24"/>
        </w:rPr>
        <w:t xml:space="preserve"> : </w:t>
      </w:r>
      <w:r w:rsidR="00FC4262" w:rsidRPr="00BB196E">
        <w:rPr>
          <w:sz w:val="24"/>
          <w:szCs w:val="24"/>
        </w:rPr>
        <w:t>« Comment améliorer la motricité du modèle réduit de la voiture 4 roues motrices en phase d’accélération ? »</w:t>
      </w:r>
    </w:p>
    <w:p w:rsidR="00FC4262" w:rsidRPr="00246464" w:rsidRDefault="00FC4262" w:rsidP="000A7C36">
      <w:pPr>
        <w:rPr>
          <w:rFonts w:cs="Arial"/>
          <w:sz w:val="24"/>
          <w:szCs w:val="24"/>
        </w:rPr>
      </w:pPr>
      <w:r>
        <w:rPr>
          <w:rFonts w:cs="Arial"/>
          <w:sz w:val="24"/>
          <w:szCs w:val="24"/>
        </w:rPr>
        <w:t xml:space="preserve">Cette séquence se situe durant la seconde année du cycle terminal de la série S. </w:t>
      </w:r>
    </w:p>
    <w:p w:rsidR="00FC4262" w:rsidRDefault="00FC4262" w:rsidP="000A7C36">
      <w:pPr>
        <w:autoSpaceDE w:val="0"/>
        <w:autoSpaceDN w:val="0"/>
        <w:adjustRightInd w:val="0"/>
        <w:rPr>
          <w:rFonts w:eastAsia="Calibri" w:cs="Arial"/>
          <w:color w:val="000000"/>
          <w:sz w:val="24"/>
          <w:szCs w:val="24"/>
        </w:rPr>
      </w:pPr>
      <w:r>
        <w:rPr>
          <w:rFonts w:eastAsia="Calibri" w:cs="Arial"/>
          <w:color w:val="000000"/>
          <w:sz w:val="24"/>
          <w:szCs w:val="24"/>
        </w:rPr>
        <w:t>La du</w:t>
      </w:r>
      <w:r w:rsidRPr="00827429">
        <w:rPr>
          <w:rFonts w:eastAsia="Calibri" w:cs="Arial"/>
          <w:color w:val="000000"/>
          <w:sz w:val="24"/>
          <w:szCs w:val="24"/>
        </w:rPr>
        <w:t>r</w:t>
      </w:r>
      <w:r>
        <w:rPr>
          <w:rFonts w:eastAsia="Calibri" w:cs="Arial"/>
          <w:color w:val="000000"/>
          <w:sz w:val="24"/>
          <w:szCs w:val="24"/>
        </w:rPr>
        <w:t>ée indicative de la séquence est de quatre</w:t>
      </w:r>
      <w:r w:rsidRPr="00827429">
        <w:rPr>
          <w:rFonts w:eastAsia="Calibri" w:cs="Arial"/>
          <w:color w:val="000000"/>
          <w:sz w:val="24"/>
          <w:szCs w:val="24"/>
        </w:rPr>
        <w:t xml:space="preserve"> s</w:t>
      </w:r>
      <w:r>
        <w:rPr>
          <w:rFonts w:eastAsia="Calibri" w:cs="Arial"/>
          <w:color w:val="000000"/>
          <w:sz w:val="24"/>
          <w:szCs w:val="24"/>
        </w:rPr>
        <w:t>emain</w:t>
      </w:r>
      <w:r w:rsidRPr="00827429">
        <w:rPr>
          <w:rFonts w:eastAsia="Calibri" w:cs="Arial"/>
          <w:color w:val="000000"/>
          <w:sz w:val="24"/>
          <w:szCs w:val="24"/>
        </w:rPr>
        <w:t>es</w:t>
      </w:r>
      <w:r>
        <w:rPr>
          <w:rFonts w:eastAsia="Calibri" w:cs="Arial"/>
          <w:color w:val="000000"/>
          <w:sz w:val="24"/>
          <w:szCs w:val="24"/>
        </w:rPr>
        <w:t>. Elle</w:t>
      </w:r>
      <w:r w:rsidRPr="007A716A">
        <w:rPr>
          <w:rFonts w:eastAsia="Calibri" w:cs="Arial"/>
          <w:color w:val="000000"/>
          <w:sz w:val="24"/>
          <w:szCs w:val="24"/>
        </w:rPr>
        <w:t xml:space="preserve"> permet la vérification expérimentale des performances annoncées par le constructeur. Elle permet de mettre en œuvre un système dans ses conditions réelles d’exploitation et impose de définir un protocole d’essais reproductible. Elle amène à mesurer des grandeurs phy</w:t>
      </w:r>
      <w:r>
        <w:rPr>
          <w:rFonts w:eastAsia="Calibri" w:cs="Arial"/>
          <w:color w:val="000000"/>
          <w:sz w:val="24"/>
          <w:szCs w:val="24"/>
        </w:rPr>
        <w:t>siques dynamiques et statiques.</w:t>
      </w:r>
    </w:p>
    <w:p w:rsidR="00FC4262" w:rsidRDefault="00BB461A" w:rsidP="00FC4262">
      <w:pPr>
        <w:jc w:val="center"/>
      </w:pPr>
      <w:r>
        <w:rPr>
          <w:noProof/>
        </w:rPr>
        <w:drawing>
          <wp:inline distT="0" distB="0" distL="0" distR="0">
            <wp:extent cx="4110990" cy="4283710"/>
            <wp:effectExtent l="19050" t="0" r="3810" b="0"/>
            <wp:docPr id="34" name="Image 13342" descr="Seque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42" descr="Sequence1.jpg"/>
                    <pic:cNvPicPr>
                      <a:picLocks noChangeAspect="1" noChangeArrowheads="1"/>
                    </pic:cNvPicPr>
                  </pic:nvPicPr>
                  <pic:blipFill>
                    <a:blip r:embed="rId22" cstate="print"/>
                    <a:srcRect l="4199" t="1271" r="26324"/>
                    <a:stretch>
                      <a:fillRect/>
                    </a:stretch>
                  </pic:blipFill>
                  <pic:spPr bwMode="auto">
                    <a:xfrm>
                      <a:off x="0" y="0"/>
                      <a:ext cx="4110990" cy="4283710"/>
                    </a:xfrm>
                    <a:prstGeom prst="rect">
                      <a:avLst/>
                    </a:prstGeom>
                    <a:noFill/>
                    <a:ln w="9525">
                      <a:noFill/>
                      <a:miter lim="800000"/>
                      <a:headEnd/>
                      <a:tailEnd/>
                    </a:ln>
                  </pic:spPr>
                </pic:pic>
              </a:graphicData>
            </a:graphic>
          </wp:inline>
        </w:drawing>
      </w:r>
    </w:p>
    <w:p w:rsidR="00FC4262" w:rsidRDefault="00AD6FDA" w:rsidP="00727068">
      <w:pPr>
        <w:rPr>
          <w:sz w:val="24"/>
          <w:szCs w:val="24"/>
        </w:rPr>
      </w:pPr>
      <w:r>
        <w:rPr>
          <w:sz w:val="24"/>
          <w:szCs w:val="24"/>
        </w:rPr>
        <w:t xml:space="preserve">Les </w:t>
      </w:r>
      <w:r w:rsidR="00FC4262" w:rsidRPr="00B731B9">
        <w:rPr>
          <w:sz w:val="24"/>
          <w:szCs w:val="24"/>
        </w:rPr>
        <w:t>objectif</w:t>
      </w:r>
      <w:r>
        <w:rPr>
          <w:sz w:val="24"/>
          <w:szCs w:val="24"/>
        </w:rPr>
        <w:t>s</w:t>
      </w:r>
      <w:r w:rsidR="00FC4262" w:rsidRPr="00B731B9">
        <w:rPr>
          <w:sz w:val="24"/>
          <w:szCs w:val="24"/>
        </w:rPr>
        <w:t xml:space="preserve"> </w:t>
      </w:r>
      <w:r w:rsidR="00FC4262">
        <w:rPr>
          <w:sz w:val="24"/>
          <w:szCs w:val="24"/>
        </w:rPr>
        <w:t>lors des activités expérimentales s</w:t>
      </w:r>
      <w:r>
        <w:rPr>
          <w:sz w:val="24"/>
          <w:szCs w:val="24"/>
        </w:rPr>
        <w:t>on</w:t>
      </w:r>
      <w:r w:rsidR="00FC4262">
        <w:rPr>
          <w:sz w:val="24"/>
          <w:szCs w:val="24"/>
        </w:rPr>
        <w:t>t :</w:t>
      </w:r>
    </w:p>
    <w:p w:rsidR="00946C43" w:rsidRDefault="00FC4262" w:rsidP="00727068">
      <w:pPr>
        <w:pStyle w:val="Paragraphedeliste"/>
        <w:numPr>
          <w:ilvl w:val="1"/>
          <w:numId w:val="8"/>
        </w:numPr>
        <w:autoSpaceDE w:val="0"/>
        <w:autoSpaceDN w:val="0"/>
        <w:adjustRightInd w:val="0"/>
        <w:ind w:left="567"/>
        <w:contextualSpacing/>
        <w:rPr>
          <w:rFonts w:eastAsia="Calibri" w:cs="Arial"/>
          <w:color w:val="000000"/>
          <w:sz w:val="24"/>
          <w:szCs w:val="24"/>
        </w:rPr>
      </w:pPr>
      <w:r w:rsidRPr="00946C43">
        <w:rPr>
          <w:rFonts w:eastAsia="Calibri" w:cs="Arial"/>
          <w:color w:val="000000"/>
          <w:sz w:val="24"/>
          <w:szCs w:val="24"/>
        </w:rPr>
        <w:t>l’analyse des performances attendues par le cahier des charges du constructeur ;</w:t>
      </w:r>
      <w:r w:rsidR="00946C43">
        <w:rPr>
          <w:rFonts w:eastAsia="Calibri" w:cs="Arial"/>
          <w:color w:val="000000"/>
          <w:sz w:val="24"/>
          <w:szCs w:val="24"/>
        </w:rPr>
        <w:t xml:space="preserve"> </w:t>
      </w:r>
    </w:p>
    <w:p w:rsidR="00946C43" w:rsidRDefault="00FC4262" w:rsidP="00727068">
      <w:pPr>
        <w:pStyle w:val="Paragraphedeliste"/>
        <w:numPr>
          <w:ilvl w:val="1"/>
          <w:numId w:val="8"/>
        </w:numPr>
        <w:autoSpaceDE w:val="0"/>
        <w:autoSpaceDN w:val="0"/>
        <w:adjustRightInd w:val="0"/>
        <w:ind w:left="567"/>
        <w:contextualSpacing/>
        <w:rPr>
          <w:rFonts w:eastAsia="Calibri" w:cs="Arial"/>
          <w:color w:val="000000"/>
          <w:sz w:val="24"/>
          <w:szCs w:val="24"/>
        </w:rPr>
      </w:pPr>
      <w:r w:rsidRPr="00946C43">
        <w:rPr>
          <w:rFonts w:eastAsia="Calibri" w:cs="Arial"/>
          <w:color w:val="000000"/>
          <w:sz w:val="24"/>
          <w:szCs w:val="24"/>
        </w:rPr>
        <w:t>la mise en œuvre des systèmes dans leurs conditions réelles d’exploitation en vue d’obtenir des données de mesures permettant de quantifier des performances mesurées ;</w:t>
      </w:r>
      <w:r w:rsidR="00946C43">
        <w:rPr>
          <w:rFonts w:eastAsia="Calibri" w:cs="Arial"/>
          <w:color w:val="000000"/>
          <w:sz w:val="24"/>
          <w:szCs w:val="24"/>
        </w:rPr>
        <w:t xml:space="preserve"> </w:t>
      </w:r>
    </w:p>
    <w:p w:rsidR="00946C43" w:rsidRDefault="00FC4262" w:rsidP="00727068">
      <w:pPr>
        <w:pStyle w:val="Paragraphedeliste"/>
        <w:numPr>
          <w:ilvl w:val="1"/>
          <w:numId w:val="8"/>
        </w:numPr>
        <w:autoSpaceDE w:val="0"/>
        <w:autoSpaceDN w:val="0"/>
        <w:adjustRightInd w:val="0"/>
        <w:ind w:left="567"/>
        <w:contextualSpacing/>
        <w:rPr>
          <w:rFonts w:eastAsia="Calibri" w:cs="Arial"/>
          <w:color w:val="000000"/>
          <w:sz w:val="24"/>
          <w:szCs w:val="24"/>
        </w:rPr>
      </w:pPr>
      <w:r w:rsidRPr="00946C43">
        <w:rPr>
          <w:rFonts w:eastAsia="Calibri" w:cs="Arial"/>
          <w:color w:val="000000"/>
          <w:sz w:val="24"/>
          <w:szCs w:val="24"/>
        </w:rPr>
        <w:t>la modélisation des phénomènes observés sur le système et l’évaluation de performances simulées ;</w:t>
      </w:r>
      <w:r w:rsidR="00946C43">
        <w:rPr>
          <w:rFonts w:eastAsia="Calibri" w:cs="Arial"/>
          <w:color w:val="000000"/>
          <w:sz w:val="24"/>
          <w:szCs w:val="24"/>
        </w:rPr>
        <w:t xml:space="preserve"> </w:t>
      </w:r>
    </w:p>
    <w:p w:rsidR="00946C43" w:rsidRDefault="00FC4262" w:rsidP="00727068">
      <w:pPr>
        <w:pStyle w:val="Paragraphedeliste"/>
        <w:numPr>
          <w:ilvl w:val="1"/>
          <w:numId w:val="8"/>
        </w:numPr>
        <w:autoSpaceDE w:val="0"/>
        <w:autoSpaceDN w:val="0"/>
        <w:adjustRightInd w:val="0"/>
        <w:ind w:left="567"/>
        <w:contextualSpacing/>
        <w:rPr>
          <w:rFonts w:eastAsia="Calibri" w:cs="Arial"/>
          <w:color w:val="000000"/>
          <w:sz w:val="24"/>
          <w:szCs w:val="24"/>
        </w:rPr>
      </w:pPr>
      <w:r w:rsidRPr="00946C43">
        <w:rPr>
          <w:rFonts w:eastAsia="Calibri" w:cs="Arial"/>
          <w:color w:val="000000"/>
          <w:sz w:val="24"/>
          <w:szCs w:val="24"/>
        </w:rPr>
        <w:t xml:space="preserve">la mesure de l’écart </w:t>
      </w:r>
      <w:r w:rsidR="00946C43">
        <w:rPr>
          <w:rFonts w:eastAsia="Calibri" w:cs="Arial"/>
          <w:color w:val="000000"/>
          <w:sz w:val="24"/>
          <w:szCs w:val="24"/>
        </w:rPr>
        <w:t xml:space="preserve">entre les performances simulées et les </w:t>
      </w:r>
      <w:r w:rsidRPr="00946C43">
        <w:rPr>
          <w:rFonts w:eastAsia="Calibri" w:cs="Arial"/>
          <w:color w:val="000000"/>
          <w:sz w:val="24"/>
          <w:szCs w:val="24"/>
        </w:rPr>
        <w:t xml:space="preserve">performances mesurées ; </w:t>
      </w:r>
      <w:r w:rsidR="00946C43">
        <w:rPr>
          <w:rFonts w:eastAsia="Calibri" w:cs="Arial"/>
          <w:color w:val="000000"/>
          <w:sz w:val="24"/>
          <w:szCs w:val="24"/>
        </w:rPr>
        <w:t xml:space="preserve"> </w:t>
      </w:r>
    </w:p>
    <w:p w:rsidR="00946C43" w:rsidRDefault="00FC4262" w:rsidP="00727068">
      <w:pPr>
        <w:pStyle w:val="Paragraphedeliste"/>
        <w:numPr>
          <w:ilvl w:val="1"/>
          <w:numId w:val="8"/>
        </w:numPr>
        <w:autoSpaceDE w:val="0"/>
        <w:autoSpaceDN w:val="0"/>
        <w:adjustRightInd w:val="0"/>
        <w:ind w:left="567"/>
        <w:contextualSpacing/>
        <w:rPr>
          <w:rFonts w:eastAsia="Calibri" w:cs="Arial"/>
          <w:color w:val="000000"/>
          <w:sz w:val="24"/>
          <w:szCs w:val="24"/>
        </w:rPr>
      </w:pPr>
      <w:r w:rsidRPr="00946C43">
        <w:rPr>
          <w:rFonts w:eastAsia="Calibri" w:cs="Arial"/>
          <w:color w:val="000000"/>
          <w:sz w:val="24"/>
          <w:szCs w:val="24"/>
        </w:rPr>
        <w:t xml:space="preserve">la mesure de l’écart </w:t>
      </w:r>
      <w:r w:rsidR="00946C43">
        <w:rPr>
          <w:rFonts w:eastAsia="Calibri" w:cs="Arial"/>
          <w:color w:val="000000"/>
          <w:sz w:val="24"/>
          <w:szCs w:val="24"/>
        </w:rPr>
        <w:t xml:space="preserve">entre les </w:t>
      </w:r>
      <w:r w:rsidRPr="00946C43">
        <w:rPr>
          <w:rFonts w:eastAsia="Calibri" w:cs="Arial"/>
          <w:color w:val="000000"/>
          <w:sz w:val="24"/>
          <w:szCs w:val="24"/>
        </w:rPr>
        <w:t xml:space="preserve">performances mesurées </w:t>
      </w:r>
      <w:r w:rsidR="00946C43">
        <w:rPr>
          <w:rFonts w:eastAsia="Calibri" w:cs="Arial"/>
          <w:color w:val="000000"/>
          <w:sz w:val="24"/>
          <w:szCs w:val="24"/>
        </w:rPr>
        <w:t>et les</w:t>
      </w:r>
      <w:r w:rsidRPr="00946C43">
        <w:rPr>
          <w:rFonts w:eastAsia="Calibri" w:cs="Arial"/>
          <w:color w:val="000000"/>
          <w:sz w:val="24"/>
          <w:szCs w:val="24"/>
        </w:rPr>
        <w:t xml:space="preserve"> performances attendues ; </w:t>
      </w:r>
      <w:r w:rsidR="00946C43">
        <w:rPr>
          <w:rFonts w:eastAsia="Calibri" w:cs="Arial"/>
          <w:color w:val="000000"/>
          <w:sz w:val="24"/>
          <w:szCs w:val="24"/>
        </w:rPr>
        <w:t xml:space="preserve"> </w:t>
      </w:r>
    </w:p>
    <w:p w:rsidR="00FC4262" w:rsidRDefault="00FC4262" w:rsidP="00727068">
      <w:pPr>
        <w:pStyle w:val="Paragraphedeliste"/>
        <w:numPr>
          <w:ilvl w:val="1"/>
          <w:numId w:val="8"/>
        </w:numPr>
        <w:autoSpaceDE w:val="0"/>
        <w:autoSpaceDN w:val="0"/>
        <w:adjustRightInd w:val="0"/>
        <w:ind w:left="567"/>
        <w:contextualSpacing/>
        <w:rPr>
          <w:rFonts w:eastAsia="Calibri" w:cs="Arial"/>
          <w:color w:val="000000"/>
          <w:sz w:val="24"/>
          <w:szCs w:val="24"/>
        </w:rPr>
      </w:pPr>
      <w:r w:rsidRPr="00946C43">
        <w:rPr>
          <w:rFonts w:eastAsia="Calibri" w:cs="Arial"/>
          <w:color w:val="000000"/>
          <w:sz w:val="24"/>
          <w:szCs w:val="24"/>
        </w:rPr>
        <w:t xml:space="preserve">la mesure de l’écart </w:t>
      </w:r>
      <w:r w:rsidR="00946C43">
        <w:rPr>
          <w:rFonts w:eastAsia="Calibri" w:cs="Arial"/>
          <w:color w:val="000000"/>
          <w:sz w:val="24"/>
          <w:szCs w:val="24"/>
        </w:rPr>
        <w:t xml:space="preserve">entre les </w:t>
      </w:r>
      <w:r w:rsidRPr="00946C43">
        <w:rPr>
          <w:rFonts w:eastAsia="Calibri" w:cs="Arial"/>
          <w:color w:val="000000"/>
          <w:sz w:val="24"/>
          <w:szCs w:val="24"/>
        </w:rPr>
        <w:t xml:space="preserve">performances simulées </w:t>
      </w:r>
      <w:r w:rsidR="00946C43">
        <w:rPr>
          <w:rFonts w:eastAsia="Calibri" w:cs="Arial"/>
          <w:color w:val="000000"/>
          <w:sz w:val="24"/>
          <w:szCs w:val="24"/>
        </w:rPr>
        <w:t>et les</w:t>
      </w:r>
      <w:r w:rsidRPr="00946C43">
        <w:rPr>
          <w:rFonts w:eastAsia="Calibri" w:cs="Arial"/>
          <w:color w:val="000000"/>
          <w:sz w:val="24"/>
          <w:szCs w:val="24"/>
        </w:rPr>
        <w:t xml:space="preserve"> performances attendues.</w:t>
      </w:r>
    </w:p>
    <w:p w:rsidR="007F5F4C" w:rsidRDefault="007F5F4C" w:rsidP="007F5F4C">
      <w:pPr>
        <w:ind w:left="709"/>
        <w:jc w:val="left"/>
        <w:rPr>
          <w:rFonts w:eastAsia="Calibri" w:cs="Arial"/>
          <w:color w:val="000000"/>
          <w:sz w:val="24"/>
          <w:szCs w:val="24"/>
        </w:rPr>
      </w:pPr>
    </w:p>
    <w:p w:rsidR="00FC4262" w:rsidRDefault="00FC4262" w:rsidP="00727068">
      <w:pPr>
        <w:jc w:val="left"/>
        <w:rPr>
          <w:rFonts w:eastAsia="Calibri" w:cs="Arial"/>
          <w:color w:val="000000"/>
          <w:sz w:val="24"/>
          <w:szCs w:val="24"/>
        </w:rPr>
      </w:pPr>
      <w:r>
        <w:rPr>
          <w:rFonts w:eastAsia="Calibri" w:cs="Arial"/>
          <w:color w:val="000000"/>
          <w:sz w:val="24"/>
          <w:szCs w:val="24"/>
        </w:rPr>
        <w:t>Le problème technique est « </w:t>
      </w:r>
      <w:r w:rsidR="007C29F1">
        <w:rPr>
          <w:rFonts w:eastAsia="Calibri" w:cs="Arial"/>
          <w:color w:val="000000"/>
          <w:sz w:val="24"/>
          <w:szCs w:val="24"/>
        </w:rPr>
        <w:t>Montrer</w:t>
      </w:r>
      <w:r w:rsidRPr="002E72BD">
        <w:rPr>
          <w:rFonts w:eastAsia="Calibri" w:cs="Arial"/>
          <w:color w:val="000000"/>
          <w:sz w:val="24"/>
          <w:szCs w:val="24"/>
        </w:rPr>
        <w:t xml:space="preserve"> et quantifier l’influen</w:t>
      </w:r>
      <w:r>
        <w:rPr>
          <w:rFonts w:eastAsia="Calibri" w:cs="Arial"/>
          <w:color w:val="000000"/>
          <w:sz w:val="24"/>
          <w:szCs w:val="24"/>
        </w:rPr>
        <w:t>ce du transfert de charge et de l</w:t>
      </w:r>
      <w:r w:rsidRPr="002E72BD">
        <w:rPr>
          <w:rFonts w:eastAsia="Calibri" w:cs="Arial"/>
          <w:color w:val="000000"/>
          <w:sz w:val="24"/>
          <w:szCs w:val="24"/>
        </w:rPr>
        <w:t>’adhérence des pneumatiques sur la motricité de la voiture</w:t>
      </w:r>
      <w:r>
        <w:rPr>
          <w:rFonts w:eastAsia="Calibri" w:cs="Arial"/>
          <w:color w:val="000000"/>
          <w:sz w:val="24"/>
          <w:szCs w:val="24"/>
        </w:rPr>
        <w:t> ».</w:t>
      </w:r>
      <w:r w:rsidR="00B24D17">
        <w:rPr>
          <w:rFonts w:eastAsia="Calibri" w:cs="Arial"/>
          <w:color w:val="000000"/>
          <w:sz w:val="24"/>
          <w:szCs w:val="24"/>
        </w:rPr>
        <w:t xml:space="preserve"> </w:t>
      </w:r>
    </w:p>
    <w:p w:rsidR="00B24D17" w:rsidRDefault="00B24D17" w:rsidP="007F5F4C">
      <w:pPr>
        <w:ind w:left="709"/>
        <w:jc w:val="left"/>
        <w:rPr>
          <w:rFonts w:eastAsia="Calibri" w:cs="Arial"/>
          <w:b/>
          <w:bCs/>
          <w:color w:val="000000"/>
          <w:sz w:val="24"/>
          <w:szCs w:val="24"/>
          <w:u w:val="single"/>
        </w:rPr>
      </w:pPr>
    </w:p>
    <w:p w:rsidR="00727068" w:rsidRDefault="00727068" w:rsidP="007F5F4C">
      <w:pPr>
        <w:ind w:left="709"/>
        <w:jc w:val="left"/>
        <w:rPr>
          <w:rFonts w:eastAsia="Calibri" w:cs="Arial"/>
          <w:b/>
          <w:bCs/>
          <w:color w:val="000000"/>
          <w:sz w:val="24"/>
          <w:szCs w:val="24"/>
          <w:u w:val="single"/>
        </w:rPr>
      </w:pPr>
    </w:p>
    <w:p w:rsidR="00727068" w:rsidRDefault="00727068" w:rsidP="007F5F4C">
      <w:pPr>
        <w:ind w:left="709"/>
        <w:jc w:val="left"/>
        <w:rPr>
          <w:rFonts w:eastAsia="Calibri" w:cs="Arial"/>
          <w:b/>
          <w:bCs/>
          <w:color w:val="000000"/>
          <w:sz w:val="24"/>
          <w:szCs w:val="24"/>
          <w:u w:val="single"/>
        </w:rPr>
      </w:pPr>
    </w:p>
    <w:p w:rsidR="00727068" w:rsidRDefault="00727068" w:rsidP="007F5F4C">
      <w:pPr>
        <w:ind w:left="709"/>
        <w:jc w:val="left"/>
        <w:rPr>
          <w:rFonts w:eastAsia="Calibri" w:cs="Arial"/>
          <w:b/>
          <w:bCs/>
          <w:color w:val="000000"/>
          <w:sz w:val="24"/>
          <w:szCs w:val="24"/>
          <w:u w:val="single"/>
        </w:rPr>
      </w:pPr>
    </w:p>
    <w:p w:rsidR="00FC4262" w:rsidRPr="00F24C7C" w:rsidRDefault="00FC4262" w:rsidP="004C4909">
      <w:pPr>
        <w:rPr>
          <w:sz w:val="24"/>
          <w:szCs w:val="24"/>
        </w:rPr>
      </w:pPr>
      <w:r>
        <w:rPr>
          <w:sz w:val="24"/>
          <w:szCs w:val="24"/>
        </w:rPr>
        <w:lastRenderedPageBreak/>
        <w:t xml:space="preserve">Les </w:t>
      </w:r>
      <w:r w:rsidR="00946C43">
        <w:rPr>
          <w:sz w:val="24"/>
          <w:szCs w:val="24"/>
        </w:rPr>
        <w:t>centres d’intérêt</w:t>
      </w:r>
      <w:r w:rsidRPr="00B731B9">
        <w:rPr>
          <w:sz w:val="24"/>
          <w:szCs w:val="24"/>
        </w:rPr>
        <w:t xml:space="preserve"> choisis sont : </w:t>
      </w:r>
    </w:p>
    <w:p w:rsidR="00FC4262" w:rsidRPr="00E727F8" w:rsidRDefault="00F47554" w:rsidP="00727068">
      <w:pPr>
        <w:pStyle w:val="Paragraphedeliste"/>
        <w:numPr>
          <w:ilvl w:val="1"/>
          <w:numId w:val="8"/>
        </w:numPr>
        <w:ind w:left="567"/>
        <w:rPr>
          <w:rFonts w:cs="Arial"/>
          <w:sz w:val="24"/>
          <w:szCs w:val="24"/>
        </w:rPr>
      </w:pPr>
      <w:r>
        <w:rPr>
          <w:rFonts w:cs="Arial"/>
          <w:sz w:val="24"/>
          <w:szCs w:val="24"/>
        </w:rPr>
        <w:t xml:space="preserve">CI1 - </w:t>
      </w:r>
      <w:r w:rsidR="00FC4262" w:rsidRPr="00E727F8">
        <w:rPr>
          <w:rFonts w:cs="Arial"/>
          <w:sz w:val="24"/>
          <w:szCs w:val="24"/>
        </w:rPr>
        <w:t>Analyser un système fonctionnellement et structurellement</w:t>
      </w:r>
      <w:r w:rsidR="00FC4262">
        <w:rPr>
          <w:rFonts w:cs="Arial"/>
          <w:sz w:val="24"/>
          <w:szCs w:val="24"/>
        </w:rPr>
        <w:t> ;</w:t>
      </w:r>
    </w:p>
    <w:p w:rsidR="00FC4262" w:rsidRPr="00F24C7C" w:rsidRDefault="00F47554" w:rsidP="00727068">
      <w:pPr>
        <w:pStyle w:val="Paragraphedeliste"/>
        <w:numPr>
          <w:ilvl w:val="1"/>
          <w:numId w:val="8"/>
        </w:numPr>
        <w:ind w:left="567"/>
        <w:rPr>
          <w:rFonts w:cs="Arial"/>
          <w:sz w:val="24"/>
          <w:szCs w:val="24"/>
        </w:rPr>
      </w:pPr>
      <w:r>
        <w:rPr>
          <w:rFonts w:cs="Arial"/>
          <w:sz w:val="24"/>
          <w:szCs w:val="24"/>
        </w:rPr>
        <w:t>CI2 -</w:t>
      </w:r>
      <w:r w:rsidR="00FC4262" w:rsidRPr="00F24C7C">
        <w:rPr>
          <w:rFonts w:cs="Arial"/>
          <w:sz w:val="24"/>
          <w:szCs w:val="24"/>
        </w:rPr>
        <w:t xml:space="preserve"> Expérimenter et mesurer sur un système réel pour évaluer ses performances</w:t>
      </w:r>
      <w:r w:rsidR="00FC4262">
        <w:rPr>
          <w:rFonts w:cs="Arial"/>
          <w:sz w:val="24"/>
          <w:szCs w:val="24"/>
        </w:rPr>
        <w:t> ;</w:t>
      </w:r>
    </w:p>
    <w:p w:rsidR="00FC4262" w:rsidRPr="00F24C7C" w:rsidRDefault="00F47554" w:rsidP="00727068">
      <w:pPr>
        <w:pStyle w:val="Paragraphedeliste"/>
        <w:numPr>
          <w:ilvl w:val="1"/>
          <w:numId w:val="8"/>
        </w:numPr>
        <w:ind w:left="567"/>
        <w:rPr>
          <w:rFonts w:cs="Arial"/>
          <w:sz w:val="24"/>
          <w:szCs w:val="24"/>
        </w:rPr>
      </w:pPr>
      <w:r>
        <w:rPr>
          <w:rFonts w:cs="Arial"/>
          <w:sz w:val="24"/>
          <w:szCs w:val="24"/>
        </w:rPr>
        <w:t>CI3 -</w:t>
      </w:r>
      <w:r w:rsidR="00FC4262" w:rsidRPr="00F24C7C">
        <w:rPr>
          <w:rFonts w:cs="Arial"/>
          <w:sz w:val="24"/>
          <w:szCs w:val="24"/>
        </w:rPr>
        <w:t xml:space="preserve"> Analyser des constituants d’un système réel d’un point de vue structurel et comportemental</w:t>
      </w:r>
      <w:r w:rsidR="00FC4262">
        <w:rPr>
          <w:rFonts w:cs="Arial"/>
          <w:sz w:val="24"/>
          <w:szCs w:val="24"/>
        </w:rPr>
        <w:t> ;</w:t>
      </w:r>
    </w:p>
    <w:p w:rsidR="00FC4262" w:rsidRPr="00F24C7C" w:rsidRDefault="00F47554" w:rsidP="00727068">
      <w:pPr>
        <w:pStyle w:val="Paragraphedeliste"/>
        <w:numPr>
          <w:ilvl w:val="1"/>
          <w:numId w:val="8"/>
        </w:numPr>
        <w:ind w:left="567"/>
        <w:rPr>
          <w:rFonts w:cs="Arial"/>
        </w:rPr>
      </w:pPr>
      <w:r>
        <w:rPr>
          <w:rFonts w:cs="Arial"/>
          <w:sz w:val="24"/>
          <w:szCs w:val="24"/>
        </w:rPr>
        <w:t>CI5 -</w:t>
      </w:r>
      <w:r w:rsidR="00FC4262" w:rsidRPr="00F24C7C">
        <w:rPr>
          <w:rFonts w:cs="Arial"/>
          <w:sz w:val="24"/>
          <w:szCs w:val="24"/>
        </w:rPr>
        <w:t xml:space="preserve"> Concevoir et utiliser un modèle relatif à un système en vue d’évaluer le</w:t>
      </w:r>
      <w:r w:rsidR="00FC4262">
        <w:rPr>
          <w:rFonts w:cs="Arial"/>
          <w:sz w:val="24"/>
          <w:szCs w:val="24"/>
        </w:rPr>
        <w:t>s performances de la chaî</w:t>
      </w:r>
      <w:r w:rsidR="00FC4262" w:rsidRPr="00F24C7C">
        <w:rPr>
          <w:rFonts w:cs="Arial"/>
          <w:sz w:val="24"/>
          <w:szCs w:val="24"/>
        </w:rPr>
        <w:t>ne d’énergie</w:t>
      </w:r>
      <w:r w:rsidR="00FC4262">
        <w:rPr>
          <w:rFonts w:cs="Arial"/>
          <w:sz w:val="24"/>
          <w:szCs w:val="24"/>
        </w:rPr>
        <w:t>.</w:t>
      </w:r>
    </w:p>
    <w:p w:rsidR="00C402BC" w:rsidRDefault="00C402BC" w:rsidP="00837A65"/>
    <w:p w:rsidR="00C402BC" w:rsidRPr="000A7C36" w:rsidRDefault="00C402BC" w:rsidP="005A0D4E">
      <w:pPr>
        <w:pStyle w:val="Titre3"/>
        <w:tabs>
          <w:tab w:val="num" w:pos="851"/>
        </w:tabs>
        <w:ind w:left="1276"/>
        <w:rPr>
          <w:b/>
        </w:rPr>
      </w:pPr>
      <w:bookmarkStart w:id="59" w:name="_Toc292703840"/>
      <w:r w:rsidRPr="000A7C36">
        <w:rPr>
          <w:b/>
        </w:rPr>
        <w:t>Le système choisi</w:t>
      </w:r>
      <w:bookmarkEnd w:id="59"/>
      <w:r w:rsidRPr="000A7C36">
        <w:rPr>
          <w:b/>
        </w:rPr>
        <w:t xml:space="preserve"> </w:t>
      </w:r>
    </w:p>
    <w:p w:rsidR="00FC4262" w:rsidRPr="0040391F" w:rsidRDefault="00FC4262" w:rsidP="00FC4262">
      <w:pPr>
        <w:rPr>
          <w:sz w:val="16"/>
          <w:szCs w:val="16"/>
        </w:rPr>
      </w:pPr>
    </w:p>
    <w:p w:rsidR="0040391F" w:rsidRPr="0040391F" w:rsidRDefault="0040391F" w:rsidP="0040391F">
      <w:pPr>
        <w:ind w:firstLine="709"/>
        <w:rPr>
          <w:b/>
          <w:i/>
          <w:sz w:val="20"/>
        </w:rPr>
      </w:pPr>
      <w:r w:rsidRPr="0040391F">
        <w:rPr>
          <w:b/>
          <w:i/>
          <w:sz w:val="20"/>
        </w:rPr>
        <w:t>VOITURE RADIOCOMMANDÉE DE COMPÉTITION</w:t>
      </w:r>
      <w:r w:rsidR="002D1122">
        <w:rPr>
          <w:b/>
          <w:i/>
          <w:sz w:val="20"/>
        </w:rPr>
        <w:t xml:space="preserve"> DIDACTISÉE</w:t>
      </w:r>
    </w:p>
    <w:p w:rsidR="00C402BC" w:rsidRDefault="00BB461A" w:rsidP="009B3CFC">
      <w:pPr>
        <w:jc w:val="center"/>
        <w:rPr>
          <w:sz w:val="24"/>
          <w:szCs w:val="24"/>
        </w:rPr>
      </w:pPr>
      <w:r>
        <w:rPr>
          <w:noProof/>
        </w:rPr>
        <w:drawing>
          <wp:inline distT="0" distB="0" distL="0" distR="0">
            <wp:extent cx="4901565" cy="2586990"/>
            <wp:effectExtent l="19050" t="0" r="0" b="0"/>
            <wp:docPr id="3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3" cstate="print"/>
                    <a:srcRect/>
                    <a:stretch>
                      <a:fillRect/>
                    </a:stretch>
                  </pic:blipFill>
                  <pic:spPr bwMode="auto">
                    <a:xfrm>
                      <a:off x="0" y="0"/>
                      <a:ext cx="4901565" cy="2586990"/>
                    </a:xfrm>
                    <a:prstGeom prst="rect">
                      <a:avLst/>
                    </a:prstGeom>
                    <a:noFill/>
                    <a:ln w="9525">
                      <a:noFill/>
                      <a:miter lim="800000"/>
                      <a:headEnd/>
                      <a:tailEnd/>
                    </a:ln>
                  </pic:spPr>
                </pic:pic>
              </a:graphicData>
            </a:graphic>
          </wp:inline>
        </w:drawing>
      </w:r>
    </w:p>
    <w:p w:rsidR="00F47554" w:rsidRPr="00F47554" w:rsidRDefault="00F47554" w:rsidP="00F47554">
      <w:pPr>
        <w:rPr>
          <w:sz w:val="16"/>
          <w:szCs w:val="16"/>
        </w:rPr>
      </w:pPr>
    </w:p>
    <w:tbl>
      <w:tblPr>
        <w:tblpPr w:leftFromText="141" w:rightFromText="141" w:vertAnchor="text" w:horzAnchor="margin" w:tblpXSpec="center" w:tblpY="38"/>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7762"/>
      </w:tblGrid>
      <w:tr w:rsidR="00FC4262" w:rsidRPr="001079D2" w:rsidTr="003012D1">
        <w:tc>
          <w:tcPr>
            <w:tcW w:w="1985" w:type="dxa"/>
            <w:vAlign w:val="center"/>
          </w:tcPr>
          <w:p w:rsidR="00FC4262" w:rsidRPr="00754573" w:rsidRDefault="00FC4262" w:rsidP="003012D1">
            <w:pPr>
              <w:pStyle w:val="Paragraphedeliste"/>
              <w:ind w:left="0"/>
              <w:jc w:val="left"/>
              <w:rPr>
                <w:rFonts w:cs="Arial"/>
                <w:sz w:val="24"/>
                <w:szCs w:val="24"/>
              </w:rPr>
            </w:pPr>
            <w:r w:rsidRPr="00754573">
              <w:rPr>
                <w:rFonts w:cs="Arial"/>
                <w:sz w:val="24"/>
                <w:szCs w:val="24"/>
              </w:rPr>
              <w:t>Besoin</w:t>
            </w:r>
          </w:p>
        </w:tc>
        <w:tc>
          <w:tcPr>
            <w:tcW w:w="7762" w:type="dxa"/>
            <w:vAlign w:val="center"/>
          </w:tcPr>
          <w:p w:rsidR="00FC4262" w:rsidRPr="00754573" w:rsidRDefault="00FC4262" w:rsidP="003012D1">
            <w:pPr>
              <w:jc w:val="left"/>
              <w:rPr>
                <w:rFonts w:cs="Arial"/>
                <w:sz w:val="24"/>
                <w:szCs w:val="24"/>
              </w:rPr>
            </w:pPr>
            <w:r w:rsidRPr="00754573">
              <w:rPr>
                <w:rFonts w:cs="Arial"/>
                <w:sz w:val="24"/>
                <w:szCs w:val="24"/>
              </w:rPr>
              <w:t>Disposer d’un modèle réduit réaliste pour la compétition</w:t>
            </w:r>
          </w:p>
        </w:tc>
      </w:tr>
      <w:tr w:rsidR="00FC4262" w:rsidRPr="001079D2" w:rsidTr="00E932E8">
        <w:tc>
          <w:tcPr>
            <w:tcW w:w="1985" w:type="dxa"/>
            <w:vAlign w:val="center"/>
          </w:tcPr>
          <w:p w:rsidR="00FC4262" w:rsidRPr="00754573" w:rsidRDefault="00FC4262" w:rsidP="00E932E8">
            <w:pPr>
              <w:pStyle w:val="Paragraphedeliste"/>
              <w:ind w:left="0"/>
              <w:jc w:val="left"/>
              <w:rPr>
                <w:rFonts w:cs="Arial"/>
                <w:sz w:val="24"/>
                <w:szCs w:val="24"/>
              </w:rPr>
            </w:pPr>
            <w:r w:rsidRPr="00754573">
              <w:rPr>
                <w:rFonts w:cs="Arial"/>
                <w:sz w:val="24"/>
                <w:szCs w:val="24"/>
              </w:rPr>
              <w:t>Indications quantifiées dans le  cahier des charges</w:t>
            </w:r>
          </w:p>
        </w:tc>
        <w:tc>
          <w:tcPr>
            <w:tcW w:w="7762" w:type="dxa"/>
          </w:tcPr>
          <w:p w:rsidR="00FC4262" w:rsidRPr="00754573" w:rsidRDefault="00FC4262" w:rsidP="0091717A">
            <w:pPr>
              <w:pStyle w:val="Paragraphedeliste"/>
              <w:ind w:left="0"/>
              <w:rPr>
                <w:rFonts w:cs="Arial"/>
                <w:sz w:val="24"/>
                <w:szCs w:val="24"/>
              </w:rPr>
            </w:pPr>
            <w:r>
              <w:rPr>
                <w:rFonts w:cs="Arial"/>
                <w:sz w:val="24"/>
                <w:szCs w:val="24"/>
              </w:rPr>
              <w:t>A</w:t>
            </w:r>
            <w:r w:rsidRPr="00754573">
              <w:rPr>
                <w:rFonts w:cs="Arial"/>
                <w:sz w:val="24"/>
                <w:szCs w:val="24"/>
              </w:rPr>
              <w:t>utonomie de 20 min</w:t>
            </w:r>
            <w:r w:rsidR="00902728">
              <w:rPr>
                <w:rFonts w:cs="Arial"/>
                <w:sz w:val="24"/>
                <w:szCs w:val="24"/>
              </w:rPr>
              <w:t>utes en compétition ou de 5 km</w:t>
            </w:r>
          </w:p>
          <w:p w:rsidR="00FC4262" w:rsidRPr="00754573" w:rsidRDefault="00FC4262" w:rsidP="0091717A">
            <w:pPr>
              <w:pStyle w:val="Paragraphedeliste"/>
              <w:ind w:left="0"/>
              <w:rPr>
                <w:rFonts w:cs="Arial"/>
                <w:sz w:val="24"/>
                <w:szCs w:val="24"/>
              </w:rPr>
            </w:pPr>
            <w:r>
              <w:rPr>
                <w:rFonts w:cs="Arial"/>
                <w:sz w:val="24"/>
                <w:szCs w:val="24"/>
              </w:rPr>
              <w:t>P</w:t>
            </w:r>
            <w:r w:rsidRPr="00754573">
              <w:rPr>
                <w:rFonts w:cs="Arial"/>
                <w:sz w:val="24"/>
                <w:szCs w:val="24"/>
              </w:rPr>
              <w:t>erform</w:t>
            </w:r>
            <w:r w:rsidR="00902728">
              <w:rPr>
                <w:rFonts w:cs="Arial"/>
                <w:sz w:val="24"/>
                <w:szCs w:val="24"/>
              </w:rPr>
              <w:t>ances dynamiques paramétrables</w:t>
            </w:r>
          </w:p>
          <w:p w:rsidR="00FC4262" w:rsidRPr="00754573" w:rsidRDefault="00902728" w:rsidP="0091717A">
            <w:pPr>
              <w:pStyle w:val="Paragraphedeliste"/>
              <w:ind w:left="0"/>
              <w:rPr>
                <w:rFonts w:cs="Arial"/>
                <w:sz w:val="24"/>
                <w:szCs w:val="24"/>
              </w:rPr>
            </w:pPr>
            <w:r>
              <w:rPr>
                <w:rFonts w:cs="Arial"/>
                <w:sz w:val="24"/>
                <w:szCs w:val="24"/>
              </w:rPr>
              <w:t>Moteur interchangeable</w:t>
            </w:r>
          </w:p>
          <w:p w:rsidR="00FC4262" w:rsidRPr="00754573" w:rsidRDefault="003C14D6" w:rsidP="0091717A">
            <w:pPr>
              <w:pStyle w:val="Paragraphedeliste"/>
              <w:ind w:left="0"/>
              <w:rPr>
                <w:rFonts w:cs="Arial"/>
                <w:sz w:val="24"/>
                <w:szCs w:val="24"/>
              </w:rPr>
            </w:pPr>
            <w:r>
              <w:rPr>
                <w:rFonts w:cs="Arial"/>
                <w:sz w:val="24"/>
                <w:szCs w:val="24"/>
              </w:rPr>
              <w:t>I</w:t>
            </w:r>
            <w:r w:rsidR="00E932E8">
              <w:rPr>
                <w:rFonts w:cs="Arial"/>
                <w:sz w:val="24"/>
                <w:szCs w:val="24"/>
              </w:rPr>
              <w:t>ndications de consommation</w:t>
            </w:r>
            <w:r w:rsidR="00946C43">
              <w:rPr>
                <w:rFonts w:cs="Arial"/>
                <w:sz w:val="24"/>
                <w:szCs w:val="24"/>
              </w:rPr>
              <w:t xml:space="preserve"> d’énergie</w:t>
            </w:r>
            <w:r w:rsidR="00FC4262" w:rsidRPr="00754573">
              <w:rPr>
                <w:rFonts w:cs="Arial"/>
                <w:sz w:val="24"/>
                <w:szCs w:val="24"/>
              </w:rPr>
              <w:t>, de vitesse,</w:t>
            </w:r>
            <w:r w:rsidR="00902728">
              <w:rPr>
                <w:rFonts w:cs="Arial"/>
                <w:sz w:val="24"/>
                <w:szCs w:val="24"/>
              </w:rPr>
              <w:t xml:space="preserve"> de déplacement</w:t>
            </w:r>
            <w:r>
              <w:rPr>
                <w:rFonts w:cs="Arial"/>
                <w:sz w:val="24"/>
                <w:szCs w:val="24"/>
              </w:rPr>
              <w:t xml:space="preserve"> fournis</w:t>
            </w:r>
          </w:p>
          <w:p w:rsidR="00FC4262" w:rsidRPr="00754573" w:rsidRDefault="00FC4262" w:rsidP="0091717A">
            <w:pPr>
              <w:pStyle w:val="Paragraphedeliste"/>
              <w:ind w:left="0"/>
              <w:rPr>
                <w:rFonts w:cs="Arial"/>
                <w:sz w:val="24"/>
                <w:szCs w:val="24"/>
              </w:rPr>
            </w:pPr>
            <w:r>
              <w:rPr>
                <w:rFonts w:cs="Arial"/>
                <w:sz w:val="24"/>
                <w:szCs w:val="24"/>
              </w:rPr>
              <w:t>R</w:t>
            </w:r>
            <w:r w:rsidRPr="00754573">
              <w:rPr>
                <w:rFonts w:cs="Arial"/>
                <w:sz w:val="24"/>
                <w:szCs w:val="24"/>
              </w:rPr>
              <w:t>echargeable à partir du s</w:t>
            </w:r>
            <w:r>
              <w:rPr>
                <w:rFonts w:cs="Arial"/>
                <w:sz w:val="24"/>
                <w:szCs w:val="24"/>
              </w:rPr>
              <w:t>ecteur en moin</w:t>
            </w:r>
            <w:r w:rsidR="00902728">
              <w:rPr>
                <w:rFonts w:cs="Arial"/>
                <w:sz w:val="24"/>
                <w:szCs w:val="24"/>
              </w:rPr>
              <w:t>s de deux heures</w:t>
            </w:r>
          </w:p>
          <w:p w:rsidR="00902728" w:rsidRDefault="00FC4262" w:rsidP="0091717A">
            <w:pPr>
              <w:pStyle w:val="Paragraphedeliste"/>
              <w:ind w:left="0"/>
              <w:rPr>
                <w:rFonts w:cs="Arial"/>
                <w:sz w:val="24"/>
                <w:szCs w:val="24"/>
              </w:rPr>
            </w:pPr>
            <w:r>
              <w:rPr>
                <w:rFonts w:cs="Arial"/>
                <w:sz w:val="24"/>
                <w:szCs w:val="24"/>
              </w:rPr>
              <w:t>P</w:t>
            </w:r>
            <w:r w:rsidRPr="00754573">
              <w:rPr>
                <w:rFonts w:cs="Arial"/>
                <w:sz w:val="24"/>
                <w:szCs w:val="24"/>
              </w:rPr>
              <w:t>rix</w:t>
            </w:r>
            <w:r w:rsidR="002D1122">
              <w:rPr>
                <w:rFonts w:cs="Arial"/>
                <w:sz w:val="24"/>
                <w:szCs w:val="24"/>
              </w:rPr>
              <w:t xml:space="preserve"> public inférieur à 2</w:t>
            </w:r>
            <w:r w:rsidR="00902728">
              <w:rPr>
                <w:rFonts w:cs="Arial"/>
                <w:sz w:val="24"/>
                <w:szCs w:val="24"/>
              </w:rPr>
              <w:t>000 euros</w:t>
            </w:r>
          </w:p>
          <w:p w:rsidR="00FC4262" w:rsidRPr="00754573" w:rsidRDefault="003C14D6" w:rsidP="0091717A">
            <w:pPr>
              <w:pStyle w:val="Paragraphedeliste"/>
              <w:ind w:left="0"/>
              <w:rPr>
                <w:rFonts w:cs="Arial"/>
                <w:sz w:val="24"/>
                <w:szCs w:val="24"/>
              </w:rPr>
            </w:pPr>
            <w:r>
              <w:rPr>
                <w:rFonts w:cs="Arial"/>
                <w:sz w:val="24"/>
                <w:szCs w:val="24"/>
              </w:rPr>
              <w:t>Résistance aux chocs jusqu’à 20 g</w:t>
            </w:r>
          </w:p>
          <w:p w:rsidR="00FC4262" w:rsidRPr="00754573" w:rsidRDefault="00FC4262" w:rsidP="0091717A">
            <w:pPr>
              <w:pStyle w:val="Paragraphedeliste"/>
              <w:ind w:left="0"/>
              <w:rPr>
                <w:rFonts w:cs="Arial"/>
                <w:sz w:val="24"/>
                <w:szCs w:val="24"/>
              </w:rPr>
            </w:pPr>
            <w:r>
              <w:rPr>
                <w:rFonts w:cs="Arial"/>
                <w:sz w:val="24"/>
                <w:szCs w:val="24"/>
              </w:rPr>
              <w:t>M</w:t>
            </w:r>
            <w:r w:rsidR="00902728">
              <w:rPr>
                <w:rFonts w:cs="Arial"/>
                <w:sz w:val="24"/>
                <w:szCs w:val="24"/>
              </w:rPr>
              <w:t>atériaux recyclables</w:t>
            </w:r>
          </w:p>
        </w:tc>
      </w:tr>
      <w:tr w:rsidR="00FC4262" w:rsidRPr="001079D2" w:rsidTr="00E932E8">
        <w:tc>
          <w:tcPr>
            <w:tcW w:w="1985" w:type="dxa"/>
            <w:vAlign w:val="center"/>
          </w:tcPr>
          <w:p w:rsidR="00FC4262" w:rsidRPr="00754573" w:rsidRDefault="00FC4262" w:rsidP="00E932E8">
            <w:pPr>
              <w:pStyle w:val="Paragraphedeliste"/>
              <w:ind w:left="0"/>
              <w:jc w:val="left"/>
              <w:rPr>
                <w:rFonts w:cs="Arial"/>
                <w:sz w:val="24"/>
                <w:szCs w:val="24"/>
              </w:rPr>
            </w:pPr>
            <w:r w:rsidRPr="00754573">
              <w:rPr>
                <w:rFonts w:cs="Arial"/>
                <w:sz w:val="24"/>
                <w:szCs w:val="24"/>
              </w:rPr>
              <w:t>Grandeurs mesurables</w:t>
            </w:r>
          </w:p>
        </w:tc>
        <w:tc>
          <w:tcPr>
            <w:tcW w:w="7762" w:type="dxa"/>
          </w:tcPr>
          <w:p w:rsidR="00FC4262" w:rsidRPr="00754573" w:rsidRDefault="00FC4262" w:rsidP="0091717A">
            <w:pPr>
              <w:pStyle w:val="Paragraphedeliste"/>
              <w:ind w:left="0"/>
              <w:rPr>
                <w:rFonts w:cs="Arial"/>
                <w:sz w:val="24"/>
                <w:szCs w:val="24"/>
              </w:rPr>
            </w:pPr>
            <w:r w:rsidRPr="00754573">
              <w:rPr>
                <w:rFonts w:cs="Arial"/>
                <w:sz w:val="24"/>
                <w:szCs w:val="24"/>
              </w:rPr>
              <w:t>Courant, tension accumulateur embarqué</w:t>
            </w:r>
          </w:p>
          <w:p w:rsidR="00FC4262" w:rsidRPr="00754573" w:rsidRDefault="00FC4262" w:rsidP="0091717A">
            <w:pPr>
              <w:pStyle w:val="Paragraphedeliste"/>
              <w:ind w:left="0"/>
              <w:rPr>
                <w:rFonts w:cs="Arial"/>
                <w:sz w:val="24"/>
                <w:szCs w:val="24"/>
              </w:rPr>
            </w:pPr>
            <w:r w:rsidRPr="00754573">
              <w:rPr>
                <w:rFonts w:cs="Arial"/>
                <w:sz w:val="24"/>
                <w:szCs w:val="24"/>
              </w:rPr>
              <w:t>Vitesse angulaire de l’arbre de transmission</w:t>
            </w:r>
          </w:p>
          <w:p w:rsidR="00FC4262" w:rsidRPr="00754573" w:rsidRDefault="00FC4262" w:rsidP="0091717A">
            <w:pPr>
              <w:pStyle w:val="Paragraphedeliste"/>
              <w:ind w:left="0"/>
              <w:rPr>
                <w:rFonts w:cs="Arial"/>
                <w:sz w:val="24"/>
                <w:szCs w:val="24"/>
              </w:rPr>
            </w:pPr>
            <w:r w:rsidRPr="00754573">
              <w:rPr>
                <w:rFonts w:cs="Arial"/>
                <w:sz w:val="24"/>
                <w:szCs w:val="24"/>
              </w:rPr>
              <w:t>Accélération de la voiture (vidéo, accéléromètre, carte d’acquisition)</w:t>
            </w:r>
          </w:p>
        </w:tc>
      </w:tr>
      <w:tr w:rsidR="00FC4262" w:rsidRPr="001079D2" w:rsidTr="00E932E8">
        <w:tc>
          <w:tcPr>
            <w:tcW w:w="1985" w:type="dxa"/>
            <w:vAlign w:val="center"/>
          </w:tcPr>
          <w:p w:rsidR="00FC4262" w:rsidRPr="00754573" w:rsidRDefault="00FC4262" w:rsidP="00E932E8">
            <w:pPr>
              <w:pStyle w:val="Paragraphedeliste"/>
              <w:ind w:left="0"/>
              <w:jc w:val="left"/>
              <w:rPr>
                <w:rFonts w:cs="Arial"/>
                <w:sz w:val="24"/>
                <w:szCs w:val="24"/>
              </w:rPr>
            </w:pPr>
            <w:r w:rsidRPr="00754573">
              <w:rPr>
                <w:rFonts w:cs="Arial"/>
                <w:sz w:val="24"/>
                <w:szCs w:val="24"/>
              </w:rPr>
              <w:t xml:space="preserve">Grandeurs simulées </w:t>
            </w:r>
          </w:p>
        </w:tc>
        <w:tc>
          <w:tcPr>
            <w:tcW w:w="7762" w:type="dxa"/>
          </w:tcPr>
          <w:p w:rsidR="00FC4262" w:rsidRPr="00754573" w:rsidRDefault="00FC4262" w:rsidP="0091717A">
            <w:pPr>
              <w:pStyle w:val="Paragraphedeliste"/>
              <w:ind w:left="0"/>
              <w:rPr>
                <w:rFonts w:cs="Arial"/>
                <w:sz w:val="24"/>
                <w:szCs w:val="24"/>
              </w:rPr>
            </w:pPr>
            <w:r w:rsidRPr="00754573">
              <w:rPr>
                <w:rFonts w:cs="Arial"/>
                <w:sz w:val="24"/>
                <w:szCs w:val="24"/>
              </w:rPr>
              <w:t>Maquette numérique de l’ensemble des composants</w:t>
            </w:r>
          </w:p>
          <w:p w:rsidR="00FC4262" w:rsidRPr="00754573" w:rsidRDefault="00FC4262" w:rsidP="0091717A">
            <w:pPr>
              <w:pStyle w:val="Paragraphedeliste"/>
              <w:ind w:left="0"/>
              <w:rPr>
                <w:rFonts w:cs="Arial"/>
                <w:sz w:val="24"/>
                <w:szCs w:val="24"/>
              </w:rPr>
            </w:pPr>
            <w:r w:rsidRPr="00754573">
              <w:rPr>
                <w:rFonts w:cs="Arial"/>
                <w:sz w:val="24"/>
                <w:szCs w:val="24"/>
              </w:rPr>
              <w:t>Modèle de comportement de la machine synchrone, de la chaîne de transmission, des frottements</w:t>
            </w:r>
          </w:p>
        </w:tc>
      </w:tr>
    </w:tbl>
    <w:p w:rsidR="00C402BC" w:rsidRDefault="00C402BC" w:rsidP="00837A65"/>
    <w:p w:rsidR="00731A48" w:rsidRPr="00C446CC" w:rsidRDefault="00731A48" w:rsidP="00731A48">
      <w:pPr>
        <w:pStyle w:val="Titre3"/>
        <w:tabs>
          <w:tab w:val="num" w:pos="851"/>
        </w:tabs>
        <w:ind w:left="1276"/>
        <w:rPr>
          <w:b/>
        </w:rPr>
      </w:pPr>
      <w:bookmarkStart w:id="60" w:name="_Toc292703841"/>
      <w:r w:rsidRPr="00C446CC">
        <w:rPr>
          <w:b/>
        </w:rPr>
        <w:t>Description des séances</w:t>
      </w:r>
      <w:bookmarkEnd w:id="60"/>
    </w:p>
    <w:p w:rsidR="00731A48" w:rsidRDefault="00731A48" w:rsidP="00837A65"/>
    <w:p w:rsidR="00C402BC" w:rsidRPr="00C446CC" w:rsidRDefault="00C402BC" w:rsidP="007F5F4C">
      <w:pPr>
        <w:pStyle w:val="Titre4"/>
        <w:tabs>
          <w:tab w:val="clear" w:pos="864"/>
          <w:tab w:val="num" w:pos="993"/>
        </w:tabs>
        <w:ind w:left="1985"/>
        <w:rPr>
          <w:b/>
        </w:rPr>
      </w:pPr>
      <w:r w:rsidRPr="00C446CC">
        <w:rPr>
          <w:b/>
        </w:rPr>
        <w:t xml:space="preserve">Description </w:t>
      </w:r>
      <w:r w:rsidR="003967CA" w:rsidRPr="00C446CC">
        <w:rPr>
          <w:b/>
        </w:rPr>
        <w:t>des travaux pratiques</w:t>
      </w:r>
    </w:p>
    <w:p w:rsidR="003967CA" w:rsidRPr="003967CA" w:rsidRDefault="003967CA" w:rsidP="003967CA"/>
    <w:p w:rsidR="003967CA" w:rsidRDefault="003967CA" w:rsidP="00C446CC">
      <w:pPr>
        <w:rPr>
          <w:rFonts w:cs="Arial"/>
          <w:sz w:val="24"/>
          <w:szCs w:val="24"/>
        </w:rPr>
      </w:pPr>
      <w:r w:rsidRPr="00491D26">
        <w:rPr>
          <w:rFonts w:cs="Arial"/>
          <w:sz w:val="24"/>
          <w:szCs w:val="24"/>
        </w:rPr>
        <w:t xml:space="preserve">Les mesures des performances sur un objet dynamique nécessitent de mettre en œuvre des </w:t>
      </w:r>
      <w:r w:rsidR="00CD450F">
        <w:rPr>
          <w:rFonts w:cs="Arial"/>
          <w:sz w:val="24"/>
          <w:szCs w:val="24"/>
        </w:rPr>
        <w:t>protocoles</w:t>
      </w:r>
      <w:r w:rsidRPr="00491D26">
        <w:rPr>
          <w:rFonts w:cs="Arial"/>
          <w:sz w:val="24"/>
          <w:szCs w:val="24"/>
        </w:rPr>
        <w:t xml:space="preserve"> de mesure</w:t>
      </w:r>
      <w:r w:rsidR="003B3E1E">
        <w:rPr>
          <w:rFonts w:cs="Arial"/>
          <w:sz w:val="24"/>
          <w:szCs w:val="24"/>
        </w:rPr>
        <w:t>s</w:t>
      </w:r>
      <w:r w:rsidRPr="00491D26">
        <w:rPr>
          <w:rFonts w:cs="Arial"/>
          <w:sz w:val="24"/>
          <w:szCs w:val="24"/>
        </w:rPr>
        <w:t xml:space="preserve"> à l’arrêt et des mesures embarquées ou à distance. </w:t>
      </w:r>
    </w:p>
    <w:p w:rsidR="003967CA" w:rsidRDefault="003967CA" w:rsidP="00C446CC">
      <w:pPr>
        <w:rPr>
          <w:rFonts w:cs="Arial"/>
          <w:sz w:val="24"/>
          <w:szCs w:val="24"/>
        </w:rPr>
      </w:pPr>
      <w:r>
        <w:rPr>
          <w:rFonts w:cs="Arial"/>
          <w:sz w:val="24"/>
          <w:szCs w:val="24"/>
        </w:rPr>
        <w:t>Sur la voiture</w:t>
      </w:r>
      <w:r w:rsidRPr="00491D26">
        <w:rPr>
          <w:rFonts w:cs="Arial"/>
          <w:sz w:val="24"/>
          <w:szCs w:val="24"/>
        </w:rPr>
        <w:t xml:space="preserve"> modèle réduit</w:t>
      </w:r>
      <w:r>
        <w:rPr>
          <w:rFonts w:cs="Arial"/>
          <w:sz w:val="24"/>
          <w:szCs w:val="24"/>
        </w:rPr>
        <w:t>,</w:t>
      </w:r>
      <w:r w:rsidRPr="00491D26">
        <w:rPr>
          <w:rFonts w:cs="Arial"/>
          <w:sz w:val="24"/>
          <w:szCs w:val="24"/>
        </w:rPr>
        <w:t xml:space="preserve"> les performances de vitesse peuvent être mesurées en moyenne par des mesures d’espaces et de temps, en valeur instantanée par des moyens vidéo (webcam) et informatique associés. Les valeurs de courant et de t</w:t>
      </w:r>
      <w:r w:rsidR="003B3E1E">
        <w:rPr>
          <w:rFonts w:cs="Arial"/>
          <w:sz w:val="24"/>
          <w:szCs w:val="24"/>
        </w:rPr>
        <w:t>ension dans le moteur ou fourni</w:t>
      </w:r>
      <w:r w:rsidR="005D7A00">
        <w:rPr>
          <w:rFonts w:cs="Arial"/>
          <w:sz w:val="24"/>
          <w:szCs w:val="24"/>
        </w:rPr>
        <w:t>s</w:t>
      </w:r>
      <w:r w:rsidRPr="00491D26">
        <w:rPr>
          <w:rFonts w:cs="Arial"/>
          <w:sz w:val="24"/>
          <w:szCs w:val="24"/>
        </w:rPr>
        <w:t xml:space="preserve"> par l’accumulateur doivent être acquis</w:t>
      </w:r>
      <w:r w:rsidR="00CD450F">
        <w:rPr>
          <w:rFonts w:cs="Arial"/>
          <w:sz w:val="24"/>
          <w:szCs w:val="24"/>
        </w:rPr>
        <w:t>es</w:t>
      </w:r>
      <w:r w:rsidRPr="00491D26">
        <w:rPr>
          <w:rFonts w:cs="Arial"/>
          <w:sz w:val="24"/>
          <w:szCs w:val="24"/>
        </w:rPr>
        <w:t xml:space="preserve"> par des moyens embarqués.</w:t>
      </w:r>
    </w:p>
    <w:p w:rsidR="003967CA" w:rsidRDefault="003967CA" w:rsidP="00C446CC">
      <w:pPr>
        <w:rPr>
          <w:rFonts w:cs="Arial"/>
          <w:sz w:val="24"/>
          <w:szCs w:val="24"/>
        </w:rPr>
      </w:pPr>
      <w:r w:rsidRPr="00491D26">
        <w:rPr>
          <w:rFonts w:cs="Arial"/>
          <w:sz w:val="24"/>
          <w:szCs w:val="24"/>
        </w:rPr>
        <w:lastRenderedPageBreak/>
        <w:t>Les mesures sur les matériaux et le couple pneu-sol sont réalisables à l’arrêt, par exemple pour déterminer expérimentalement les limites de roulement sans glissement.</w:t>
      </w:r>
    </w:p>
    <w:p w:rsidR="003967CA" w:rsidRDefault="003967CA" w:rsidP="003967CA">
      <w:pPr>
        <w:rPr>
          <w:rFonts w:cs="Arial"/>
          <w:sz w:val="24"/>
          <w:szCs w:val="24"/>
        </w:rPr>
      </w:pPr>
    </w:p>
    <w:p w:rsidR="003967CA" w:rsidRPr="00C446CC" w:rsidRDefault="003967CA" w:rsidP="007F5F4C">
      <w:pPr>
        <w:pStyle w:val="Titre4"/>
        <w:tabs>
          <w:tab w:val="clear" w:pos="864"/>
          <w:tab w:val="num" w:pos="993"/>
        </w:tabs>
        <w:ind w:left="1985"/>
        <w:rPr>
          <w:b/>
        </w:rPr>
      </w:pPr>
      <w:r w:rsidRPr="00C446CC">
        <w:rPr>
          <w:b/>
        </w:rPr>
        <w:t xml:space="preserve">Description du travail </w:t>
      </w:r>
      <w:r w:rsidR="0040391F" w:rsidRPr="00C446CC">
        <w:rPr>
          <w:b/>
        </w:rPr>
        <w:t xml:space="preserve">dirigé </w:t>
      </w:r>
      <w:r w:rsidRPr="00C446CC">
        <w:rPr>
          <w:b/>
        </w:rPr>
        <w:t>de simulation</w:t>
      </w:r>
    </w:p>
    <w:p w:rsidR="003967CA" w:rsidRDefault="003967CA" w:rsidP="003967CA"/>
    <w:p w:rsidR="003967CA" w:rsidRPr="001D2D23" w:rsidRDefault="003967CA" w:rsidP="00C446CC">
      <w:pPr>
        <w:rPr>
          <w:sz w:val="24"/>
          <w:szCs w:val="24"/>
        </w:rPr>
      </w:pPr>
      <w:r w:rsidRPr="001D2D23">
        <w:rPr>
          <w:sz w:val="24"/>
          <w:szCs w:val="24"/>
        </w:rPr>
        <w:t>Les élèves relèvent expérimentalement lors des deux premières séances l’ensemble des caractéristiques permettant de renseigner un modèle de comportement de la voiture. Cela suppose d’identifier les inerties ramenées sur l’arbre, de mesurer le couple moteur, de déterminer le couple résistant (résistance au roulement et pénétration dans l’air). Certaines de ces grandeurs peuvent être déterminées à partir de recherches documentaires sur l’internet (par exemple la résistance au roulement et la pénétration dans l’air). Le professeur fournit aux élèves un modèle de comportement qui intègre dans un bloc fonctionnel le modulateur d’énergie et le moteur associé. Il ne s’agit pas d’étudier le fonctionnement détaillé du modulateur d’énergie et du moteur mais de comprendre quelles sont les grandeurs qui doivent être contrôlées et réglées en fonction des performances attendues. Les élèves utilisent ce modèle pour agir sur les paramètres permettant d’obtenir les valeurs attendues.</w:t>
      </w:r>
    </w:p>
    <w:p w:rsidR="003967CA" w:rsidRPr="003967CA" w:rsidRDefault="003967CA" w:rsidP="003967CA"/>
    <w:p w:rsidR="00C402BC" w:rsidRPr="00C446CC" w:rsidRDefault="00C402BC" w:rsidP="007F5F4C">
      <w:pPr>
        <w:pStyle w:val="Titre4"/>
        <w:tabs>
          <w:tab w:val="clear" w:pos="864"/>
          <w:tab w:val="num" w:pos="993"/>
        </w:tabs>
        <w:ind w:left="1985"/>
        <w:rPr>
          <w:b/>
        </w:rPr>
      </w:pPr>
      <w:r w:rsidRPr="00C446CC">
        <w:rPr>
          <w:b/>
        </w:rPr>
        <w:t>Description de la restitution</w:t>
      </w:r>
    </w:p>
    <w:p w:rsidR="003B44FF" w:rsidRPr="003B44FF" w:rsidRDefault="003B44FF" w:rsidP="003B44FF"/>
    <w:p w:rsidR="003967CA" w:rsidRPr="003967CA" w:rsidRDefault="003967CA" w:rsidP="004C4909">
      <w:pPr>
        <w:rPr>
          <w:sz w:val="24"/>
          <w:szCs w:val="24"/>
        </w:rPr>
      </w:pPr>
      <w:r>
        <w:rPr>
          <w:sz w:val="24"/>
          <w:szCs w:val="24"/>
        </w:rPr>
        <w:t xml:space="preserve">Il est demandé aux élèves </w:t>
      </w:r>
      <w:r w:rsidR="00946C43">
        <w:rPr>
          <w:sz w:val="24"/>
          <w:szCs w:val="24"/>
        </w:rPr>
        <w:t>de caractériser</w:t>
      </w:r>
      <w:r w:rsidRPr="003967CA">
        <w:rPr>
          <w:sz w:val="24"/>
          <w:szCs w:val="24"/>
        </w:rPr>
        <w:t xml:space="preserve"> </w:t>
      </w:r>
      <w:r>
        <w:rPr>
          <w:sz w:val="24"/>
          <w:szCs w:val="24"/>
        </w:rPr>
        <w:t xml:space="preserve">et de présenter </w:t>
      </w:r>
      <w:r w:rsidR="003B44FF">
        <w:rPr>
          <w:sz w:val="24"/>
          <w:szCs w:val="24"/>
        </w:rPr>
        <w:t>l</w:t>
      </w:r>
      <w:r w:rsidRPr="003967CA">
        <w:rPr>
          <w:sz w:val="24"/>
          <w:szCs w:val="24"/>
        </w:rPr>
        <w:t>es écarts</w:t>
      </w:r>
      <w:r>
        <w:rPr>
          <w:sz w:val="24"/>
          <w:szCs w:val="24"/>
        </w:rPr>
        <w:t xml:space="preserve"> entre :</w:t>
      </w:r>
    </w:p>
    <w:p w:rsidR="003967CA" w:rsidRPr="004C4909" w:rsidRDefault="003967CA" w:rsidP="00727068">
      <w:pPr>
        <w:pStyle w:val="Paragraphedeliste"/>
        <w:numPr>
          <w:ilvl w:val="1"/>
          <w:numId w:val="8"/>
        </w:numPr>
        <w:ind w:left="567"/>
        <w:rPr>
          <w:rFonts w:cs="Arial"/>
          <w:sz w:val="24"/>
          <w:szCs w:val="24"/>
        </w:rPr>
      </w:pPr>
      <w:r w:rsidRPr="004C4909">
        <w:rPr>
          <w:rFonts w:cs="Arial"/>
          <w:sz w:val="24"/>
          <w:szCs w:val="24"/>
        </w:rPr>
        <w:t>les performances attendue</w:t>
      </w:r>
      <w:r w:rsidR="00946C43" w:rsidRPr="004C4909">
        <w:rPr>
          <w:rFonts w:cs="Arial"/>
          <w:sz w:val="24"/>
          <w:szCs w:val="24"/>
        </w:rPr>
        <w:t>s ;</w:t>
      </w:r>
    </w:p>
    <w:p w:rsidR="003967CA" w:rsidRPr="004C4909" w:rsidRDefault="00946C43" w:rsidP="00727068">
      <w:pPr>
        <w:pStyle w:val="Paragraphedeliste"/>
        <w:numPr>
          <w:ilvl w:val="1"/>
          <w:numId w:val="8"/>
        </w:numPr>
        <w:ind w:left="567"/>
        <w:rPr>
          <w:rFonts w:cs="Arial"/>
          <w:sz w:val="24"/>
          <w:szCs w:val="24"/>
        </w:rPr>
      </w:pPr>
      <w:r w:rsidRPr="004C4909">
        <w:rPr>
          <w:rFonts w:cs="Arial"/>
          <w:sz w:val="24"/>
          <w:szCs w:val="24"/>
        </w:rPr>
        <w:t>les performances mesurées ;</w:t>
      </w:r>
    </w:p>
    <w:p w:rsidR="003967CA" w:rsidRPr="004C4909" w:rsidRDefault="003967CA" w:rsidP="00727068">
      <w:pPr>
        <w:pStyle w:val="Paragraphedeliste"/>
        <w:numPr>
          <w:ilvl w:val="1"/>
          <w:numId w:val="8"/>
        </w:numPr>
        <w:ind w:left="567"/>
        <w:rPr>
          <w:rFonts w:cs="Arial"/>
          <w:sz w:val="24"/>
          <w:szCs w:val="24"/>
        </w:rPr>
      </w:pPr>
      <w:r w:rsidRPr="004C4909">
        <w:rPr>
          <w:rFonts w:cs="Arial"/>
          <w:sz w:val="24"/>
          <w:szCs w:val="24"/>
        </w:rPr>
        <w:t>les performances simulées.</w:t>
      </w:r>
    </w:p>
    <w:p w:rsidR="003967CA" w:rsidRPr="003967CA" w:rsidRDefault="003967CA" w:rsidP="00C446CC">
      <w:pPr>
        <w:rPr>
          <w:sz w:val="24"/>
          <w:szCs w:val="24"/>
        </w:rPr>
      </w:pPr>
    </w:p>
    <w:p w:rsidR="003967CA" w:rsidRPr="003967CA" w:rsidRDefault="003967CA" w:rsidP="00C446CC">
      <w:r>
        <w:rPr>
          <w:sz w:val="24"/>
          <w:szCs w:val="24"/>
        </w:rPr>
        <w:t xml:space="preserve">La présentation réalisée avec des outils numériques </w:t>
      </w:r>
      <w:r w:rsidR="0004771A">
        <w:rPr>
          <w:sz w:val="24"/>
          <w:szCs w:val="24"/>
        </w:rPr>
        <w:t xml:space="preserve">doit </w:t>
      </w:r>
      <w:r>
        <w:rPr>
          <w:sz w:val="24"/>
          <w:szCs w:val="24"/>
        </w:rPr>
        <w:t>justifie</w:t>
      </w:r>
      <w:r w:rsidR="0004771A">
        <w:rPr>
          <w:sz w:val="24"/>
          <w:szCs w:val="24"/>
        </w:rPr>
        <w:t>r</w:t>
      </w:r>
      <w:r>
        <w:rPr>
          <w:sz w:val="24"/>
          <w:szCs w:val="24"/>
        </w:rPr>
        <w:t xml:space="preserve"> les différents écarts à partir des hypothèses et des conditions d’expérimentation et de simulation</w:t>
      </w:r>
      <w:r w:rsidR="00946C43">
        <w:rPr>
          <w:sz w:val="24"/>
          <w:szCs w:val="24"/>
        </w:rPr>
        <w:t xml:space="preserve">. </w:t>
      </w:r>
    </w:p>
    <w:p w:rsidR="00C402BC" w:rsidRDefault="00C402BC" w:rsidP="00C402BC">
      <w:pPr>
        <w:tabs>
          <w:tab w:val="left" w:pos="4020"/>
        </w:tabs>
      </w:pPr>
    </w:p>
    <w:p w:rsidR="00433BF8" w:rsidRPr="00261BF3" w:rsidRDefault="00433BF8" w:rsidP="00433BF8">
      <w:pPr>
        <w:pStyle w:val="Titre4"/>
        <w:tabs>
          <w:tab w:val="clear" w:pos="864"/>
          <w:tab w:val="num" w:pos="993"/>
        </w:tabs>
        <w:ind w:left="1985"/>
        <w:rPr>
          <w:b/>
        </w:rPr>
      </w:pPr>
      <w:r>
        <w:rPr>
          <w:b/>
        </w:rPr>
        <w:t>Évaluations</w:t>
      </w:r>
    </w:p>
    <w:p w:rsidR="00433BF8" w:rsidRDefault="00433BF8" w:rsidP="00433BF8">
      <w:pPr>
        <w:rPr>
          <w:sz w:val="24"/>
          <w:szCs w:val="24"/>
        </w:rPr>
      </w:pPr>
    </w:p>
    <w:p w:rsidR="00433BF8" w:rsidRDefault="00433BF8" w:rsidP="00433BF8">
      <w:pPr>
        <w:rPr>
          <w:sz w:val="24"/>
          <w:szCs w:val="24"/>
        </w:rPr>
      </w:pPr>
      <w:r w:rsidRPr="00024B17">
        <w:rPr>
          <w:sz w:val="24"/>
          <w:szCs w:val="24"/>
        </w:rPr>
        <w:t>Il est possible d’évalu</w:t>
      </w:r>
      <w:r>
        <w:rPr>
          <w:sz w:val="24"/>
          <w:szCs w:val="24"/>
        </w:rPr>
        <w:t>er de manière formative lors de</w:t>
      </w:r>
      <w:r w:rsidRPr="00024B17">
        <w:rPr>
          <w:sz w:val="24"/>
          <w:szCs w:val="24"/>
        </w:rPr>
        <w:t xml:space="preserve"> </w:t>
      </w:r>
      <w:r>
        <w:rPr>
          <w:sz w:val="24"/>
          <w:szCs w:val="24"/>
        </w:rPr>
        <w:t>l’étude</w:t>
      </w:r>
      <w:r w:rsidRPr="00024B17">
        <w:rPr>
          <w:sz w:val="24"/>
          <w:szCs w:val="24"/>
        </w:rPr>
        <w:t xml:space="preserve"> de cas (activités expérimentales, travaux dirigés, …). </w:t>
      </w:r>
      <w:r>
        <w:rPr>
          <w:sz w:val="24"/>
          <w:szCs w:val="24"/>
        </w:rPr>
        <w:t xml:space="preserve"> </w:t>
      </w:r>
    </w:p>
    <w:p w:rsidR="00433BF8" w:rsidRDefault="00433BF8" w:rsidP="00433BF8">
      <w:pPr>
        <w:rPr>
          <w:sz w:val="24"/>
          <w:szCs w:val="24"/>
        </w:rPr>
      </w:pPr>
      <w:r>
        <w:rPr>
          <w:sz w:val="24"/>
          <w:szCs w:val="24"/>
        </w:rPr>
        <w:t xml:space="preserve">La validation des compétences peut se faire comme suit : </w:t>
      </w:r>
    </w:p>
    <w:p w:rsidR="00433BF8" w:rsidRDefault="00433BF8" w:rsidP="00727068">
      <w:pPr>
        <w:pStyle w:val="Paragraphedeliste"/>
        <w:numPr>
          <w:ilvl w:val="0"/>
          <w:numId w:val="54"/>
        </w:numPr>
        <w:ind w:left="567"/>
        <w:rPr>
          <w:sz w:val="24"/>
          <w:szCs w:val="24"/>
        </w:rPr>
      </w:pPr>
      <w:r>
        <w:rPr>
          <w:sz w:val="24"/>
          <w:szCs w:val="24"/>
        </w:rPr>
        <w:t xml:space="preserve">lors de l’étude de cas pour les compétences Analyser, Modéliser, Expérimenter ; </w:t>
      </w:r>
    </w:p>
    <w:p w:rsidR="00433BF8" w:rsidRDefault="00433BF8" w:rsidP="00727068">
      <w:pPr>
        <w:pStyle w:val="Paragraphedeliste"/>
        <w:numPr>
          <w:ilvl w:val="0"/>
          <w:numId w:val="54"/>
        </w:numPr>
        <w:ind w:left="567"/>
        <w:rPr>
          <w:sz w:val="24"/>
          <w:szCs w:val="24"/>
        </w:rPr>
      </w:pPr>
      <w:r>
        <w:rPr>
          <w:sz w:val="24"/>
          <w:szCs w:val="24"/>
        </w:rPr>
        <w:t>lors de la séance de restitution pour la compétence Communiquer.</w:t>
      </w:r>
    </w:p>
    <w:p w:rsidR="00433BF8" w:rsidRDefault="00433BF8" w:rsidP="00C402BC">
      <w:pPr>
        <w:tabs>
          <w:tab w:val="left" w:pos="4020"/>
        </w:tabs>
      </w:pPr>
    </w:p>
    <w:p w:rsidR="00C402BC" w:rsidRPr="008D6BCC" w:rsidRDefault="00C402BC" w:rsidP="005A0D4E">
      <w:pPr>
        <w:pStyle w:val="Titre3"/>
        <w:tabs>
          <w:tab w:val="num" w:pos="851"/>
        </w:tabs>
        <w:ind w:left="1276"/>
        <w:rPr>
          <w:b/>
        </w:rPr>
      </w:pPr>
      <w:bookmarkStart w:id="61" w:name="_Toc292703842"/>
      <w:r w:rsidRPr="008D6BCC">
        <w:rPr>
          <w:b/>
        </w:rPr>
        <w:t>Organisation de la séquence</w:t>
      </w:r>
      <w:bookmarkEnd w:id="61"/>
    </w:p>
    <w:p w:rsidR="00C402BC" w:rsidRDefault="00C402BC" w:rsidP="00C402BC"/>
    <w:p w:rsidR="001D59B4" w:rsidRDefault="001D59B4">
      <w:pPr>
        <w:jc w:val="left"/>
        <w:sectPr w:rsidR="001D59B4" w:rsidSect="006C6464">
          <w:footerReference w:type="default" r:id="rId24"/>
          <w:pgSz w:w="11906" w:h="16838" w:code="9"/>
          <w:pgMar w:top="851" w:right="1276" w:bottom="709" w:left="992" w:header="709" w:footer="454" w:gutter="0"/>
          <w:cols w:space="708"/>
          <w:docGrid w:linePitch="360"/>
        </w:sectPr>
      </w:pPr>
    </w:p>
    <w:p w:rsidR="002D3B0A" w:rsidRDefault="00765E96" w:rsidP="002D3B0A">
      <w:r>
        <w:rPr>
          <w:noProof/>
        </w:rPr>
        <w:lastRenderedPageBreak/>
        <w:pict>
          <v:shapetype id="_x0000_t32" coordsize="21600,21600" o:spt="32" o:oned="t" path="m,l21600,21600e" filled="f">
            <v:path arrowok="t" fillok="f" o:connecttype="none"/>
            <o:lock v:ext="edit" shapetype="t"/>
          </v:shapetype>
          <v:shape id="_x0000_s4970" type="#_x0000_t32" style="position:absolute;left:0;text-align:left;margin-left:641.8pt;margin-top:136.45pt;width:0;height:18.3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">
            <v:stroke endarrow="block"/>
          </v:shape>
        </w:pict>
      </w:r>
      <w:r>
        <w:rPr>
          <w:noProof/>
        </w:rPr>
        <w:pict>
          <v:shape id="_x0000_s4969" type="#_x0000_t202" style="position:absolute;left:0;text-align:left;margin-left:28.35pt;margin-top:194.4pt;width:245.75pt;height:275.75pt;z-index:2517176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">
            <v:textbox style="mso-next-textbox:#_x0000_s4969">
              <w:txbxContent>
                <w:p w:rsidR="00055A3D" w:rsidRPr="004B5DBA" w:rsidRDefault="00055A3D" w:rsidP="00694EA9">
                  <w:pPr>
                    <w:numPr>
                      <w:ilvl w:val="0"/>
                      <w:numId w:val="16"/>
                    </w:numPr>
                    <w:tabs>
                      <w:tab w:val="clear" w:pos="720"/>
                      <w:tab w:val="num" w:pos="284"/>
                    </w:tabs>
                    <w:ind w:left="0" w:firstLine="0"/>
                    <w:jc w:val="left"/>
                    <w:rPr>
                      <w:sz w:val="20"/>
                    </w:rPr>
                  </w:pPr>
                  <w:r>
                    <w:rPr>
                      <w:sz w:val="20"/>
                    </w:rPr>
                    <w:t>analyser le besoin ;</w:t>
                  </w:r>
                </w:p>
                <w:p w:rsidR="00055A3D" w:rsidRDefault="00055A3D" w:rsidP="00694EA9">
                  <w:pPr>
                    <w:numPr>
                      <w:ilvl w:val="0"/>
                      <w:numId w:val="16"/>
                    </w:numPr>
                    <w:tabs>
                      <w:tab w:val="clear" w:pos="720"/>
                      <w:tab w:val="num" w:pos="284"/>
                    </w:tabs>
                    <w:ind w:left="0" w:firstLine="0"/>
                    <w:jc w:val="left"/>
                    <w:rPr>
                      <w:sz w:val="20"/>
                    </w:rPr>
                  </w:pPr>
                  <w:r>
                    <w:rPr>
                      <w:sz w:val="20"/>
                    </w:rPr>
                    <w:t>m</w:t>
                  </w:r>
                  <w:r w:rsidRPr="00DC3A02">
                    <w:rPr>
                      <w:sz w:val="20"/>
                    </w:rPr>
                    <w:t>ettre en œuvre le système ;</w:t>
                  </w:r>
                </w:p>
                <w:p w:rsidR="00055A3D" w:rsidRDefault="00055A3D" w:rsidP="00694EA9">
                  <w:pPr>
                    <w:numPr>
                      <w:ilvl w:val="0"/>
                      <w:numId w:val="16"/>
                    </w:numPr>
                    <w:tabs>
                      <w:tab w:val="clear" w:pos="720"/>
                      <w:tab w:val="num" w:pos="284"/>
                    </w:tabs>
                    <w:ind w:left="284" w:hanging="284"/>
                    <w:jc w:val="left"/>
                    <w:rPr>
                      <w:sz w:val="20"/>
                    </w:rPr>
                  </w:pPr>
                  <w:r>
                    <w:rPr>
                      <w:sz w:val="20"/>
                    </w:rPr>
                    <w:t>m</w:t>
                  </w:r>
                  <w:r w:rsidRPr="00DC3A02">
                    <w:rPr>
                      <w:sz w:val="20"/>
                    </w:rPr>
                    <w:t>esurer l’accélération à distance par traitement vidéo ;</w:t>
                  </w:r>
                </w:p>
                <w:p w:rsidR="00055A3D" w:rsidRDefault="00055A3D" w:rsidP="00694EA9">
                  <w:pPr>
                    <w:numPr>
                      <w:ilvl w:val="0"/>
                      <w:numId w:val="16"/>
                    </w:numPr>
                    <w:tabs>
                      <w:tab w:val="clear" w:pos="720"/>
                      <w:tab w:val="num" w:pos="284"/>
                    </w:tabs>
                    <w:ind w:left="284" w:hanging="284"/>
                    <w:jc w:val="left"/>
                    <w:rPr>
                      <w:sz w:val="20"/>
                    </w:rPr>
                  </w:pPr>
                  <w:r>
                    <w:rPr>
                      <w:sz w:val="20"/>
                    </w:rPr>
                    <w:t>extraire les données cinématiques sous forme de vecteurs ;</w:t>
                  </w:r>
                </w:p>
                <w:p w:rsidR="00055A3D" w:rsidRPr="00966CC0" w:rsidRDefault="00055A3D" w:rsidP="00694EA9">
                  <w:pPr>
                    <w:numPr>
                      <w:ilvl w:val="0"/>
                      <w:numId w:val="16"/>
                    </w:numPr>
                    <w:tabs>
                      <w:tab w:val="clear" w:pos="720"/>
                      <w:tab w:val="num" w:pos="284"/>
                    </w:tabs>
                    <w:ind w:left="284" w:hanging="284"/>
                    <w:jc w:val="left"/>
                    <w:rPr>
                      <w:sz w:val="20"/>
                    </w:rPr>
                  </w:pPr>
                  <w:r>
                    <w:rPr>
                      <w:bCs/>
                      <w:sz w:val="20"/>
                    </w:rPr>
                    <w:t>récupérer les donnée</w:t>
                  </w:r>
                  <w:r w:rsidRPr="00966CC0">
                    <w:rPr>
                      <w:bCs/>
                      <w:sz w:val="20"/>
                    </w:rPr>
                    <w:t>s avec un tableur</w:t>
                  </w:r>
                  <w:r>
                    <w:rPr>
                      <w:bCs/>
                      <w:sz w:val="20"/>
                    </w:rPr>
                    <w:t> ;</w:t>
                  </w:r>
                </w:p>
                <w:p w:rsidR="00055A3D" w:rsidRDefault="00055A3D" w:rsidP="00694EA9">
                  <w:pPr>
                    <w:numPr>
                      <w:ilvl w:val="0"/>
                      <w:numId w:val="16"/>
                    </w:numPr>
                    <w:tabs>
                      <w:tab w:val="clear" w:pos="720"/>
                      <w:tab w:val="num" w:pos="284"/>
                    </w:tabs>
                    <w:ind w:left="284" w:hanging="284"/>
                    <w:jc w:val="left"/>
                    <w:rPr>
                      <w:sz w:val="20"/>
                    </w:rPr>
                  </w:pPr>
                  <w:r>
                    <w:rPr>
                      <w:sz w:val="20"/>
                    </w:rPr>
                    <w:t>tracer des courbes ;</w:t>
                  </w:r>
                </w:p>
                <w:p w:rsidR="00055A3D" w:rsidRDefault="00055A3D" w:rsidP="002D3B0A">
                  <w:pPr>
                    <w:jc w:val="left"/>
                    <w:rPr>
                      <w:sz w:val="20"/>
                    </w:rPr>
                  </w:pPr>
                </w:p>
                <w:p w:rsidR="00055A3D" w:rsidRPr="00DC3A02" w:rsidRDefault="00055A3D" w:rsidP="00694EA9">
                  <w:pPr>
                    <w:numPr>
                      <w:ilvl w:val="0"/>
                      <w:numId w:val="16"/>
                    </w:numPr>
                    <w:tabs>
                      <w:tab w:val="clear" w:pos="720"/>
                      <w:tab w:val="num" w:pos="284"/>
                    </w:tabs>
                    <w:ind w:left="0" w:firstLine="0"/>
                    <w:jc w:val="left"/>
                    <w:rPr>
                      <w:sz w:val="20"/>
                    </w:rPr>
                  </w:pPr>
                  <w:r>
                    <w:rPr>
                      <w:sz w:val="20"/>
                    </w:rPr>
                    <w:t>m</w:t>
                  </w:r>
                  <w:r w:rsidRPr="00DC3A02">
                    <w:rPr>
                      <w:sz w:val="20"/>
                    </w:rPr>
                    <w:t xml:space="preserve">ettre en œuvre le système ; </w:t>
                  </w:r>
                </w:p>
                <w:p w:rsidR="00055A3D" w:rsidRDefault="00055A3D" w:rsidP="00694EA9">
                  <w:pPr>
                    <w:numPr>
                      <w:ilvl w:val="0"/>
                      <w:numId w:val="16"/>
                    </w:numPr>
                    <w:tabs>
                      <w:tab w:val="clear" w:pos="720"/>
                      <w:tab w:val="num" w:pos="284"/>
                    </w:tabs>
                    <w:ind w:left="284" w:hanging="284"/>
                    <w:jc w:val="left"/>
                    <w:rPr>
                      <w:sz w:val="20"/>
                    </w:rPr>
                  </w:pPr>
                  <w:r>
                    <w:rPr>
                      <w:sz w:val="20"/>
                    </w:rPr>
                    <w:t>m</w:t>
                  </w:r>
                  <w:r w:rsidRPr="00DC3A02">
                    <w:rPr>
                      <w:sz w:val="20"/>
                    </w:rPr>
                    <w:t xml:space="preserve">esurer l’accélération </w:t>
                  </w:r>
                  <w:r>
                    <w:rPr>
                      <w:sz w:val="20"/>
                    </w:rPr>
                    <w:t xml:space="preserve">du véhicule </w:t>
                  </w:r>
                  <w:r w:rsidRPr="00DC3A02">
                    <w:rPr>
                      <w:sz w:val="20"/>
                    </w:rPr>
                    <w:t xml:space="preserve">avec un </w:t>
                  </w:r>
                  <w:r>
                    <w:rPr>
                      <w:sz w:val="20"/>
                    </w:rPr>
                    <w:t xml:space="preserve">accéléromètre embarqué et un </w:t>
                  </w:r>
                  <w:r w:rsidRPr="00DC3A02">
                    <w:rPr>
                      <w:sz w:val="20"/>
                    </w:rPr>
                    <w:t>oscilloscope ;</w:t>
                  </w:r>
                </w:p>
                <w:p w:rsidR="00055A3D" w:rsidRDefault="00055A3D" w:rsidP="00694EA9">
                  <w:pPr>
                    <w:numPr>
                      <w:ilvl w:val="0"/>
                      <w:numId w:val="16"/>
                    </w:numPr>
                    <w:tabs>
                      <w:tab w:val="clear" w:pos="720"/>
                      <w:tab w:val="num" w:pos="284"/>
                    </w:tabs>
                    <w:ind w:left="284" w:hanging="284"/>
                    <w:jc w:val="left"/>
                    <w:rPr>
                      <w:sz w:val="20"/>
                    </w:rPr>
                  </w:pPr>
                  <w:r>
                    <w:rPr>
                      <w:sz w:val="20"/>
                    </w:rPr>
                    <w:t>traiter le signal obtenu ;</w:t>
                  </w:r>
                </w:p>
                <w:p w:rsidR="00055A3D" w:rsidRDefault="00055A3D" w:rsidP="00694EA9">
                  <w:pPr>
                    <w:numPr>
                      <w:ilvl w:val="0"/>
                      <w:numId w:val="16"/>
                    </w:numPr>
                    <w:tabs>
                      <w:tab w:val="clear" w:pos="720"/>
                      <w:tab w:val="num" w:pos="284"/>
                    </w:tabs>
                    <w:ind w:left="284" w:hanging="284"/>
                    <w:jc w:val="left"/>
                    <w:rPr>
                      <w:sz w:val="20"/>
                    </w:rPr>
                  </w:pPr>
                  <w:r>
                    <w:rPr>
                      <w:sz w:val="20"/>
                    </w:rPr>
                    <w:t>extraire les données cinématiques ;</w:t>
                  </w:r>
                </w:p>
                <w:p w:rsidR="00055A3D" w:rsidRPr="00966CC0" w:rsidRDefault="00055A3D" w:rsidP="00694EA9">
                  <w:pPr>
                    <w:numPr>
                      <w:ilvl w:val="0"/>
                      <w:numId w:val="16"/>
                    </w:numPr>
                    <w:tabs>
                      <w:tab w:val="clear" w:pos="720"/>
                      <w:tab w:val="num" w:pos="284"/>
                    </w:tabs>
                    <w:ind w:left="284" w:hanging="284"/>
                    <w:jc w:val="left"/>
                    <w:rPr>
                      <w:sz w:val="20"/>
                    </w:rPr>
                  </w:pPr>
                  <w:r>
                    <w:rPr>
                      <w:bCs/>
                      <w:sz w:val="20"/>
                    </w:rPr>
                    <w:t>r</w:t>
                  </w:r>
                  <w:r w:rsidRPr="00966CC0">
                    <w:rPr>
                      <w:bCs/>
                      <w:sz w:val="20"/>
                    </w:rPr>
                    <w:t xml:space="preserve">écupérer les </w:t>
                  </w:r>
                  <w:r>
                    <w:rPr>
                      <w:bCs/>
                      <w:sz w:val="20"/>
                    </w:rPr>
                    <w:t>donnée</w:t>
                  </w:r>
                  <w:r w:rsidRPr="00966CC0">
                    <w:rPr>
                      <w:bCs/>
                      <w:sz w:val="20"/>
                    </w:rPr>
                    <w:t>s avec un tableur</w:t>
                  </w:r>
                  <w:r>
                    <w:rPr>
                      <w:bCs/>
                      <w:sz w:val="20"/>
                    </w:rPr>
                    <w:t> ;</w:t>
                  </w:r>
                </w:p>
                <w:p w:rsidR="00055A3D" w:rsidRPr="00DC3A02" w:rsidRDefault="00055A3D" w:rsidP="002D3B0A">
                  <w:pPr>
                    <w:ind w:left="284"/>
                    <w:jc w:val="left"/>
                    <w:rPr>
                      <w:sz w:val="20"/>
                    </w:rPr>
                  </w:pPr>
                </w:p>
                <w:p w:rsidR="00055A3D" w:rsidRPr="004D20D0" w:rsidRDefault="00055A3D" w:rsidP="00694EA9">
                  <w:pPr>
                    <w:numPr>
                      <w:ilvl w:val="0"/>
                      <w:numId w:val="16"/>
                    </w:numPr>
                    <w:tabs>
                      <w:tab w:val="clear" w:pos="720"/>
                      <w:tab w:val="num" w:pos="284"/>
                    </w:tabs>
                    <w:ind w:left="284" w:hanging="284"/>
                    <w:jc w:val="left"/>
                    <w:rPr>
                      <w:sz w:val="20"/>
                    </w:rPr>
                  </w:pPr>
                  <w:r>
                    <w:rPr>
                      <w:sz w:val="20"/>
                    </w:rPr>
                    <w:t>m</w:t>
                  </w:r>
                  <w:r w:rsidRPr="004D20D0">
                    <w:rPr>
                      <w:sz w:val="20"/>
                    </w:rPr>
                    <w:t>esurer l’accélération du véhicule par enregistrement des données cinématiques avec une carte d’acquisition ;</w:t>
                  </w:r>
                </w:p>
                <w:p w:rsidR="00055A3D" w:rsidRPr="004D20D0" w:rsidRDefault="00055A3D" w:rsidP="00694EA9">
                  <w:pPr>
                    <w:numPr>
                      <w:ilvl w:val="0"/>
                      <w:numId w:val="16"/>
                    </w:numPr>
                    <w:tabs>
                      <w:tab w:val="clear" w:pos="720"/>
                      <w:tab w:val="num" w:pos="284"/>
                    </w:tabs>
                    <w:ind w:left="284" w:hanging="284"/>
                    <w:jc w:val="left"/>
                    <w:rPr>
                      <w:sz w:val="20"/>
                    </w:rPr>
                  </w:pPr>
                  <w:r>
                    <w:rPr>
                      <w:sz w:val="20"/>
                    </w:rPr>
                    <w:t>traiter les données pour obtenir les courbes du déplacement et de la vitesse en fonction du temps ;</w:t>
                  </w:r>
                </w:p>
                <w:p w:rsidR="00055A3D" w:rsidRPr="004D20D0" w:rsidRDefault="00055A3D" w:rsidP="00694EA9">
                  <w:pPr>
                    <w:numPr>
                      <w:ilvl w:val="0"/>
                      <w:numId w:val="16"/>
                    </w:numPr>
                    <w:tabs>
                      <w:tab w:val="clear" w:pos="720"/>
                      <w:tab w:val="num" w:pos="284"/>
                    </w:tabs>
                    <w:ind w:left="284" w:hanging="284"/>
                    <w:jc w:val="left"/>
                    <w:rPr>
                      <w:sz w:val="20"/>
                    </w:rPr>
                  </w:pPr>
                  <w:r>
                    <w:rPr>
                      <w:sz w:val="20"/>
                    </w:rPr>
                    <w:t xml:space="preserve">récupérer les données avec un tableur. </w:t>
                  </w:r>
                </w:p>
              </w:txbxContent>
            </v:textbox>
            <w10:wrap anchorx="margin"/>
          </v:shape>
        </w:pict>
      </w:r>
      <w:r>
        <w:rPr>
          <w:noProof/>
        </w:rPr>
        <w:pict>
          <v:shape id="_x0000_s4980" type="#_x0000_t202" style="position:absolute;left:0;text-align:left;margin-left:519.55pt;margin-top:194.8pt;width:246.05pt;height:275.35pt;z-index:251724800">
            <v:textbox>
              <w:txbxContent>
                <w:p w:rsidR="00055A3D" w:rsidRDefault="00055A3D" w:rsidP="00694EA9">
                  <w:pPr>
                    <w:numPr>
                      <w:ilvl w:val="0"/>
                      <w:numId w:val="16"/>
                    </w:numPr>
                    <w:tabs>
                      <w:tab w:val="clear" w:pos="720"/>
                      <w:tab w:val="num" w:pos="284"/>
                    </w:tabs>
                    <w:ind w:left="0" w:firstLine="0"/>
                    <w:jc w:val="left"/>
                    <w:rPr>
                      <w:sz w:val="20"/>
                    </w:rPr>
                  </w:pPr>
                  <w:r>
                    <w:rPr>
                      <w:sz w:val="20"/>
                    </w:rPr>
                    <w:t>analyser le besoin ;</w:t>
                  </w:r>
                </w:p>
                <w:p w:rsidR="00055A3D" w:rsidRDefault="00055A3D" w:rsidP="00694EA9">
                  <w:pPr>
                    <w:numPr>
                      <w:ilvl w:val="0"/>
                      <w:numId w:val="16"/>
                    </w:numPr>
                    <w:tabs>
                      <w:tab w:val="clear" w:pos="720"/>
                      <w:tab w:val="num" w:pos="284"/>
                    </w:tabs>
                    <w:ind w:left="0" w:firstLine="0"/>
                    <w:jc w:val="left"/>
                    <w:rPr>
                      <w:sz w:val="20"/>
                    </w:rPr>
                  </w:pPr>
                  <w:r>
                    <w:rPr>
                      <w:sz w:val="20"/>
                    </w:rPr>
                    <w:t>interpréter les résultats ;</w:t>
                  </w:r>
                </w:p>
                <w:p w:rsidR="00055A3D" w:rsidRPr="00445A7A" w:rsidRDefault="00055A3D" w:rsidP="004669EC">
                  <w:pPr>
                    <w:numPr>
                      <w:ilvl w:val="1"/>
                      <w:numId w:val="28"/>
                    </w:numPr>
                    <w:tabs>
                      <w:tab w:val="clear" w:pos="1440"/>
                    </w:tabs>
                    <w:ind w:left="284" w:hanging="284"/>
                    <w:rPr>
                      <w:sz w:val="20"/>
                    </w:rPr>
                  </w:pPr>
                  <w:r>
                    <w:rPr>
                      <w:sz w:val="20"/>
                    </w:rPr>
                    <w:t>modéliser le mouvement ;</w:t>
                  </w:r>
                </w:p>
                <w:p w:rsidR="00055A3D" w:rsidRDefault="00055A3D" w:rsidP="004669EC">
                  <w:pPr>
                    <w:numPr>
                      <w:ilvl w:val="0"/>
                      <w:numId w:val="28"/>
                    </w:numPr>
                    <w:tabs>
                      <w:tab w:val="clear" w:pos="720"/>
                    </w:tabs>
                    <w:ind w:left="284" w:hanging="284"/>
                    <w:jc w:val="left"/>
                    <w:rPr>
                      <w:sz w:val="20"/>
                    </w:rPr>
                  </w:pPr>
                  <w:r>
                    <w:rPr>
                      <w:sz w:val="20"/>
                    </w:rPr>
                    <w:t>c</w:t>
                  </w:r>
                  <w:r w:rsidRPr="00DC3A02">
                    <w:rPr>
                      <w:sz w:val="20"/>
                    </w:rPr>
                    <w:t xml:space="preserve">aractériser l’écart entre les performances </w:t>
                  </w:r>
                  <w:r>
                    <w:rPr>
                      <w:sz w:val="20"/>
                    </w:rPr>
                    <w:t xml:space="preserve"> </w:t>
                  </w:r>
                  <w:r w:rsidRPr="00DC3A02">
                    <w:rPr>
                      <w:sz w:val="20"/>
                    </w:rPr>
                    <w:t>attendue</w:t>
                  </w:r>
                  <w:r>
                    <w:rPr>
                      <w:sz w:val="20"/>
                    </w:rPr>
                    <w:t>s et les performances mesurées ;</w:t>
                  </w:r>
                </w:p>
                <w:p w:rsidR="00055A3D" w:rsidRDefault="00055A3D" w:rsidP="004669EC">
                  <w:pPr>
                    <w:numPr>
                      <w:ilvl w:val="0"/>
                      <w:numId w:val="28"/>
                    </w:numPr>
                    <w:tabs>
                      <w:tab w:val="clear" w:pos="720"/>
                    </w:tabs>
                    <w:ind w:left="284" w:hanging="284"/>
                    <w:jc w:val="left"/>
                    <w:rPr>
                      <w:sz w:val="20"/>
                    </w:rPr>
                  </w:pPr>
                  <w:r>
                    <w:rPr>
                      <w:sz w:val="20"/>
                    </w:rPr>
                    <w:t>constater le transfert de charge et le patinage des roues ;</w:t>
                  </w:r>
                </w:p>
                <w:p w:rsidR="00055A3D" w:rsidRPr="00DC3A02" w:rsidRDefault="00055A3D" w:rsidP="004669EC">
                  <w:pPr>
                    <w:numPr>
                      <w:ilvl w:val="0"/>
                      <w:numId w:val="28"/>
                    </w:numPr>
                    <w:tabs>
                      <w:tab w:val="clear" w:pos="720"/>
                    </w:tabs>
                    <w:ind w:left="284" w:hanging="284"/>
                    <w:jc w:val="left"/>
                    <w:rPr>
                      <w:sz w:val="20"/>
                    </w:rPr>
                  </w:pPr>
                  <w:r>
                    <w:rPr>
                      <w:sz w:val="20"/>
                    </w:rPr>
                    <w:t>conclure.</w:t>
                  </w:r>
                </w:p>
                <w:p w:rsidR="00055A3D" w:rsidRDefault="00055A3D" w:rsidP="002D3B0A">
                  <w:pPr>
                    <w:ind w:left="142"/>
                  </w:pPr>
                  <w:r>
                    <w:rPr>
                      <w:noProof/>
                    </w:rPr>
                    <w:drawing>
                      <wp:inline distT="0" distB="0" distL="0" distR="0">
                        <wp:extent cx="2751455" cy="2174875"/>
                        <wp:effectExtent l="19050" t="19050" r="10795" b="15875"/>
                        <wp:docPr id="52" name="Image 13" descr="excel com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excel compar.jpg"/>
                                <pic:cNvPicPr>
                                  <a:picLocks noChangeAspect="1" noChangeArrowheads="1"/>
                                </pic:cNvPicPr>
                              </pic:nvPicPr>
                              <pic:blipFill>
                                <a:blip r:embed="rId25"/>
                                <a:srcRect/>
                                <a:stretch>
                                  <a:fillRect/>
                                </a:stretch>
                              </pic:blipFill>
                              <pic:spPr bwMode="auto">
                                <a:xfrm>
                                  <a:off x="0" y="0"/>
                                  <a:ext cx="2751455" cy="2174875"/>
                                </a:xfrm>
                                <a:prstGeom prst="rect">
                                  <a:avLst/>
                                </a:prstGeom>
                                <a:noFill/>
                                <a:ln w="9525" cmpd="sng">
                                  <a:solidFill>
                                    <a:srgbClr val="000000"/>
                                  </a:solidFill>
                                  <a:miter lim="800000"/>
                                  <a:headEnd/>
                                  <a:tailEnd/>
                                </a:ln>
                                <a:effectLst/>
                              </pic:spPr>
                            </pic:pic>
                          </a:graphicData>
                        </a:graphic>
                      </wp:inline>
                    </w:drawing>
                  </w:r>
                </w:p>
              </w:txbxContent>
            </v:textbox>
          </v:shape>
        </w:pict>
      </w:r>
      <w:r>
        <w:rPr>
          <w:noProof/>
        </w:rPr>
        <w:pict>
          <v:shape id="_x0000_s4979" type="#_x0000_t202" style="position:absolute;left:0;text-align:left;margin-left:274.1pt;margin-top:194.8pt;width:245.45pt;height:275.35pt;z-index:2517237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">
            <v:textbox style="mso-next-textbox:#_x0000_s4979">
              <w:txbxContent>
                <w:p w:rsidR="00055A3D" w:rsidRPr="00445A7A" w:rsidRDefault="00055A3D" w:rsidP="004669EC">
                  <w:pPr>
                    <w:numPr>
                      <w:ilvl w:val="1"/>
                      <w:numId w:val="28"/>
                    </w:numPr>
                    <w:tabs>
                      <w:tab w:val="clear" w:pos="1440"/>
                    </w:tabs>
                    <w:ind w:left="284" w:hanging="284"/>
                    <w:rPr>
                      <w:sz w:val="20"/>
                    </w:rPr>
                  </w:pPr>
                  <w:r>
                    <w:rPr>
                      <w:sz w:val="20"/>
                    </w:rPr>
                    <w:t>é</w:t>
                  </w:r>
                  <w:r w:rsidRPr="00445A7A">
                    <w:rPr>
                      <w:sz w:val="20"/>
                    </w:rPr>
                    <w:t xml:space="preserve">quations horaires du mouvement des points d’un solide ; </w:t>
                  </w:r>
                </w:p>
                <w:p w:rsidR="00055A3D" w:rsidRDefault="00055A3D" w:rsidP="004669EC">
                  <w:pPr>
                    <w:numPr>
                      <w:ilvl w:val="1"/>
                      <w:numId w:val="28"/>
                    </w:numPr>
                    <w:tabs>
                      <w:tab w:val="clear" w:pos="1440"/>
                    </w:tabs>
                    <w:ind w:left="284" w:hanging="284"/>
                    <w:rPr>
                      <w:sz w:val="20"/>
                    </w:rPr>
                  </w:pPr>
                  <w:r>
                    <w:rPr>
                      <w:sz w:val="20"/>
                    </w:rPr>
                    <w:t>g</w:t>
                  </w:r>
                  <w:r w:rsidRPr="00445A7A">
                    <w:rPr>
                      <w:sz w:val="20"/>
                    </w:rPr>
                    <w:t>raphe du mouvement des points d’un solide.</w:t>
                  </w:r>
                </w:p>
                <w:p w:rsidR="00055A3D" w:rsidRPr="0016043A" w:rsidRDefault="00055A3D" w:rsidP="002D3B0A">
                  <w:pPr>
                    <w:ind w:left="284"/>
                    <w:rPr>
                      <w:sz w:val="12"/>
                      <w:szCs w:val="12"/>
                    </w:rPr>
                  </w:pPr>
                </w:p>
                <w:p w:rsidR="00055A3D" w:rsidRPr="00445A7A" w:rsidRDefault="00055A3D" w:rsidP="002D3B0A">
                  <w:pPr>
                    <w:ind w:left="284"/>
                    <w:rPr>
                      <w:b/>
                      <w:sz w:val="20"/>
                    </w:rPr>
                  </w:pPr>
                  <w:r>
                    <w:rPr>
                      <w:b/>
                      <w:noProof/>
                      <w:sz w:val="20"/>
                    </w:rPr>
                    <w:drawing>
                      <wp:inline distT="0" distB="0" distL="0" distR="0">
                        <wp:extent cx="2529205" cy="2751455"/>
                        <wp:effectExtent l="19050" t="0" r="4445" b="0"/>
                        <wp:docPr id="5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6">
                                  <a:lum bright="10000"/>
                                </a:blip>
                                <a:srcRect/>
                                <a:stretch>
                                  <a:fillRect/>
                                </a:stretch>
                              </pic:blipFill>
                              <pic:spPr bwMode="auto">
                                <a:xfrm>
                                  <a:off x="0" y="0"/>
                                  <a:ext cx="2529205" cy="2751455"/>
                                </a:xfrm>
                                <a:prstGeom prst="rect">
                                  <a:avLst/>
                                </a:prstGeom>
                                <a:noFill/>
                                <a:ln w="9525">
                                  <a:noFill/>
                                  <a:miter lim="800000"/>
                                  <a:headEnd/>
                                  <a:tailEnd/>
                                </a:ln>
                              </pic:spPr>
                            </pic:pic>
                          </a:graphicData>
                        </a:graphic>
                      </wp:inline>
                    </w:drawing>
                  </w:r>
                </w:p>
              </w:txbxContent>
            </v:textbox>
            <w10:wrap anchorx="margin"/>
          </v:shape>
        </w:pict>
      </w:r>
      <w:r>
        <w:rPr>
          <w:noProof/>
        </w:rPr>
        <w:pict>
          <v:shape id="_x0000_s80900" type="#_x0000_t32" style="position:absolute;left:0;text-align:left;margin-left:150.75pt;margin-top:175.4pt;width:0;height:18.35pt;flip:y;z-index:25212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">
            <v:stroke endarrow="block"/>
          </v:shape>
        </w:pict>
      </w:r>
      <w:r>
        <w:rPr>
          <w:noProof/>
        </w:rPr>
        <w:pict>
          <v:shape id="_x0000_s80899" type="#_x0000_t32" style="position:absolute;left:0;text-align:left;margin-left:456.85pt;margin-top:136.4pt;width:0;height:18.35pt;z-index:25212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">
            <v:stroke endarrow="block"/>
          </v:shape>
        </w:pict>
      </w:r>
      <w:r>
        <w:rPr>
          <w:noProof/>
        </w:rPr>
        <w:pict>
          <v:group id="_x0000_s4996" style="position:absolute;left:0;text-align:left;margin-left:28.35pt;margin-top:154.75pt;width:737.25pt;height:20.65pt;z-index:251727872" coordorigin="1426,8834" coordsize="850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">
            <v:shape id="Text Box 2860" o:spid="_x0000_s4997" type="#_x0000_t202" style="position:absolute;left:1426;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UQcUA&#10;AADdAAAADwAAAGRycy9kb3ducmV2LnhtbESPzWrDMBCE74W8g9hAbo0ctw3FiRKCISX0VseX3hZr&#10;YzuxVsaS/96+KhR6HGbmG2Z/nEwjBupcbVnBZh2BIC6srrlUkF/Pz+8gnEfW2FgmBTM5OB4WT3tM&#10;tB35i4bMlyJA2CWooPK+TaR0RUUG3dq2xMG72c6gD7Irpe5wDHDTyDiKttJgzWGhwpbSiopH1hsF&#10;2/tnvpn6pv+oh/z76tKUMZ2VWi2n0w6Ep8n/h//aF63gNX55g9834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NRBxQAAAN0AAAAPAAAAAAAAAAAAAAAAAJgCAABkcnMv&#10;ZG93bnJldi54bWxQSwUGAAAAAAQABAD1AAAAigMAAAAA&#10;" fillcolor="#92cddc">
              <v:textbox style="mso-next-textbox:#Text Box 2860">
                <w:txbxContent>
                  <w:p w:rsidR="00055A3D" w:rsidRPr="00D700C0" w:rsidRDefault="00055A3D" w:rsidP="00A90624">
                    <w:pPr>
                      <w:jc w:val="center"/>
                      <w:rPr>
                        <w:b/>
                      </w:rPr>
                    </w:pPr>
                    <w:r>
                      <w:rPr>
                        <w:b/>
                      </w:rPr>
                      <w:t xml:space="preserve">TP </w:t>
                    </w:r>
                  </w:p>
                </w:txbxContent>
              </v:textbox>
            </v:shape>
            <v:shape id="Text Box 2861" o:spid="_x0000_s4998" type="#_x0000_t202" style="position:absolute;left:7096;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KNsQA&#10;AADdAAAADwAAAGRycy9kb3ducmV2LnhtbESPQWuDQBSE74H+h+UVeotr0iLFuoYgtJTearzk9nBf&#10;1MR9K+5q9N93C4Ueh5n5hskOi+nFTKPrLCvYRTEI4trqjhsF1el9+wrCeWSNvWVSsJKDQ/6wyTDV&#10;9s7fNJe+EQHCLkUFrfdDKqWrWzLoIjsQB+9iR4M+yLGResR7gJte7uM4kQY7DgstDlS0VN/KyShI&#10;rl/Vbpn66aObq/PJFQVjsSr19Lgc30B4Wvx/+K/9qRW87J8T+H0Tn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ySjbEAAAA3QAAAA8AAAAAAAAAAAAAAAAAmAIAAGRycy9k&#10;b3ducmV2LnhtbFBLBQYAAAAABAAEAPUAAACJAwAAAAA=&#10;" fillcolor="#92cddc">
              <v:textbox style="mso-next-textbox:#Text Box 2861">
                <w:txbxContent>
                  <w:p w:rsidR="00055A3D" w:rsidRPr="00D700C0" w:rsidRDefault="00055A3D" w:rsidP="00A90624">
                    <w:pPr>
                      <w:jc w:val="center"/>
                      <w:rPr>
                        <w:b/>
                      </w:rPr>
                    </w:pPr>
                    <w:r>
                      <w:rPr>
                        <w:b/>
                      </w:rPr>
                      <w:t xml:space="preserve">Cours/TD </w:t>
                    </w:r>
                  </w:p>
                </w:txbxContent>
              </v:textbox>
            </v:shape>
            <v:shape id="Text Box 2862" o:spid="_x0000_s4999" type="#_x0000_t202" style="position:absolute;left:4261;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vrcUA&#10;AADdAAAADwAAAGRycy9kb3ducmV2LnhtbESPQWuDQBSE74X8h+UFcmvWmGKDyUaC0FJ6q/HS28N9&#10;URP3rbirMf++Wyj0OMzMN8whm00nJhpca1nBZh2BIK6sbrlWUJ7fnncgnEfW2FkmBQ9ykB0XTwdM&#10;tb3zF02Fr0WAsEtRQeN9n0rpqoYMurXtiYN3sYNBH+RQSz3gPcBNJ+MoSqTBlsNCgz3lDVW3YjQK&#10;kutnuZnHbnxvp/L77PKcMX8otVrOpz0IT7P/D/+1P7SCl3j7Cr9vwhO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u+txQAAAN0AAAAPAAAAAAAAAAAAAAAAAJgCAABkcnMv&#10;ZG93bnJldi54bWxQSwUGAAAAAAQABAD1AAAAigMAAAAA&#10;" fillcolor="#92cddc">
              <v:textbox style="mso-next-textbox:#Text Box 2862">
                <w:txbxContent>
                  <w:p w:rsidR="00055A3D" w:rsidRPr="00D700C0" w:rsidRDefault="00055A3D" w:rsidP="00A90624">
                    <w:pPr>
                      <w:jc w:val="center"/>
                      <w:rPr>
                        <w:b/>
                      </w:rPr>
                    </w:pPr>
                    <w:r>
                      <w:rPr>
                        <w:b/>
                      </w:rPr>
                      <w:t xml:space="preserve">Cours/TD </w:t>
                    </w:r>
                  </w:p>
                </w:txbxContent>
              </v:textbox>
            </v:shape>
          </v:group>
        </w:pict>
      </w:r>
      <w:r>
        <w:rPr>
          <w:noProof/>
        </w:rPr>
        <w:pict>
          <v:shape id="_x0000_s4982" type="#_x0000_t202" style="position:absolute;left:0;text-align:left;margin-left:398.15pt;margin-top:32.15pt;width:367.45pt;height:104.25pt;z-index:251726848">
            <v:textbox>
              <w:txbxContent>
                <w:p w:rsidR="00055A3D" w:rsidRDefault="00055A3D" w:rsidP="002D3B0A">
                  <w:r>
                    <w:rPr>
                      <w:noProof/>
                    </w:rPr>
                    <w:drawing>
                      <wp:inline distT="0" distB="0" distL="0" distR="0">
                        <wp:extent cx="4466705" cy="1210945"/>
                        <wp:effectExtent l="6090" t="0" r="145" b="0"/>
                        <wp:docPr id="49" name="Objet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50200" cy="4067175"/>
                                  <a:chOff x="1285875" y="2555875"/>
                                  <a:chExt cx="7950200" cy="4067175"/>
                                </a:xfrm>
                              </a:grpSpPr>
                              <a:sp>
                                <a:nvSpPr>
                                  <a:cNvPr id="3" name="Rectangle à coins arrondis 2"/>
                                  <a:cNvSpPr/>
                                </a:nvSpPr>
                                <a:spPr>
                                  <a:xfrm>
                                    <a:off x="4356100" y="2571750"/>
                                    <a:ext cx="1928813" cy="1295400"/>
                                  </a:xfrm>
                                  <a:prstGeom prst="roundRect">
                                    <a:avLst/>
                                  </a:prstGeom>
                                  <a:solidFill>
                                    <a:schemeClr val="accent1">
                                      <a:lumMod val="20000"/>
                                      <a:lumOff val="80000"/>
                                    </a:schemeClr>
                                  </a:solidFill>
                                </a:spPr>
                                <a:txSp>
                                  <a:txBody>
                                    <a:bodyPr/>
                                    <a:lstStyle>
                                      <a:defPPr>
                                        <a:defRPr lang="en-GB"/>
                                      </a:defPPr>
                                      <a:lvl1pPr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1pPr>
                                      <a:lvl2pPr marL="742950" indent="-285750"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2pPr>
                                      <a:lvl3pPr marL="1143000" indent="-228600"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3pPr>
                                      <a:lvl4pPr marL="1600200" indent="-228600"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4pPr>
                                      <a:lvl5pPr marL="2057400" indent="-228600"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fr-FR" dirty="0">
                                          <a:solidFill>
                                            <a:schemeClr val="tx1"/>
                                          </a:solidFill>
                                          <a:latin typeface="+mj-lt"/>
                                        </a:rPr>
                                        <a:t>Valeur de l’accélération par accéléromètre</a:t>
                                      </a:r>
                                    </a:p>
                                    <a:p>
                                      <a:pPr algn="ctr">
                                        <a:defRPr/>
                                      </a:pPr>
                                      <a:endParaRPr lang="fr-FR" dirty="0">
                                        <a:solidFill>
                                          <a:schemeClr val="tx1"/>
                                        </a:solidFill>
                                        <a:latin typeface="Comic Sans MS" pitchFamily="66"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Rectangle à coins arrondis 3"/>
                                  <a:cNvSpPr/>
                                </a:nvSpPr>
                                <a:spPr>
                                  <a:xfrm>
                                    <a:off x="1357313" y="2555875"/>
                                    <a:ext cx="1928812" cy="1311275"/>
                                  </a:xfrm>
                                  <a:prstGeom prst="roundRect">
                                    <a:avLst/>
                                  </a:prstGeom>
                                  <a:solidFill>
                                    <a:schemeClr val="accent1">
                                      <a:lumMod val="20000"/>
                                      <a:lumOff val="80000"/>
                                    </a:schemeClr>
                                  </a:solidFill>
                                </a:spPr>
                                <a:txSp>
                                  <a:txBody>
                                    <a:bodyPr/>
                                    <a:lstStyle>
                                      <a:defPPr>
                                        <a:defRPr lang="en-GB"/>
                                      </a:defPPr>
                                      <a:lvl1pPr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1pPr>
                                      <a:lvl2pPr marL="742950" indent="-285750"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2pPr>
                                      <a:lvl3pPr marL="1143000" indent="-228600"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3pPr>
                                      <a:lvl4pPr marL="1600200" indent="-228600"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4pPr>
                                      <a:lvl5pPr marL="2057400" indent="-228600"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fr-FR" dirty="0">
                                          <a:solidFill>
                                            <a:schemeClr val="tx1"/>
                                          </a:solidFill>
                                          <a:latin typeface="+mj-lt"/>
                                        </a:rPr>
                                        <a:t>Valeur de l’accélération par traitement vidéo</a:t>
                                      </a:r>
                                      <a:endParaRPr lang="fr-FR" dirty="0">
                                        <a:solidFill>
                                          <a:schemeClr val="tx1"/>
                                        </a:solidFill>
                                        <a:latin typeface="Comic Sans MS" pitchFamily="66"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ectangle à coins arrondis 4"/>
                                  <a:cNvSpPr/>
                                </a:nvSpPr>
                                <a:spPr>
                                  <a:xfrm>
                                    <a:off x="7416800" y="2571750"/>
                                    <a:ext cx="1785938" cy="1295400"/>
                                  </a:xfrm>
                                  <a:prstGeom prst="roundRect">
                                    <a:avLst/>
                                  </a:prstGeom>
                                  <a:solidFill>
                                    <a:schemeClr val="accent1">
                                      <a:lumMod val="20000"/>
                                      <a:lumOff val="80000"/>
                                    </a:schemeClr>
                                  </a:solidFill>
                                </a:spPr>
                                <a:txSp>
                                  <a:txBody>
                                    <a:bodyPr/>
                                    <a:lstStyle>
                                      <a:defPPr>
                                        <a:defRPr lang="en-GB"/>
                                      </a:defPPr>
                                      <a:lvl1pPr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1pPr>
                                      <a:lvl2pPr marL="742950" indent="-285750"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2pPr>
                                      <a:lvl3pPr marL="1143000" indent="-228600"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3pPr>
                                      <a:lvl4pPr marL="1600200" indent="-228600"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4pPr>
                                      <a:lvl5pPr marL="2057400" indent="-228600"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fr-FR" dirty="0">
                                          <a:solidFill>
                                            <a:schemeClr val="tx1"/>
                                          </a:solidFill>
                                          <a:latin typeface="+mj-lt"/>
                                        </a:rPr>
                                        <a:t>Valeur de l’accélération par carte d’acquisition</a:t>
                                      </a:r>
                                    </a:p>
                                    <a:p>
                                      <a:pPr algn="ctr">
                                        <a:defRPr/>
                                      </a:pPr>
                                      <a:endParaRPr lang="fr-FR" dirty="0">
                                        <a:solidFill>
                                          <a:schemeClr val="tx1"/>
                                        </a:solidFill>
                                        <a:latin typeface="Comic Sans MS" pitchFamily="66" charset="0"/>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21510" name="Picture 2"/>
                                  <a:cNvPicPr>
                                    <a:picLocks noChangeAspect="1" noChangeArrowheads="1"/>
                                  </a:cNvPicPr>
                                </a:nvPicPr>
                                <a:blipFill>
                                  <a:blip r:embed="rId27"/>
                                  <a:srcRect r="15152"/>
                                  <a:stretch>
                                    <a:fillRect/>
                                  </a:stretch>
                                </a:blipFill>
                                <a:spPr bwMode="auto">
                                  <a:xfrm>
                                    <a:off x="4176713" y="3995738"/>
                                    <a:ext cx="2263775" cy="2000250"/>
                                  </a:xfrm>
                                  <a:prstGeom prst="rect">
                                    <a:avLst/>
                                  </a:prstGeom>
                                  <a:noFill/>
                                  <a:ln w="9525">
                                    <a:noFill/>
                                    <a:miter lim="800000"/>
                                    <a:headEnd/>
                                    <a:tailEnd/>
                                  </a:ln>
                                </a:spPr>
                              </a:pic>
                              <a:sp>
                                <a:nvSpPr>
                                  <a:cNvPr id="7" name="Rectangle à coins arrondis 6"/>
                                  <a:cNvSpPr/>
                                </a:nvSpPr>
                                <a:spPr>
                                  <a:xfrm>
                                    <a:off x="4572000" y="6156325"/>
                                    <a:ext cx="1357313" cy="466725"/>
                                  </a:xfrm>
                                  <a:prstGeom prst="roundRect">
                                    <a:avLst/>
                                  </a:prstGeom>
                                  <a:solidFill>
                                    <a:schemeClr val="accent1">
                                      <a:lumMod val="20000"/>
                                      <a:lumOff val="80000"/>
                                    </a:schemeClr>
                                  </a:solidFill>
                                </a:spPr>
                                <a:txSp>
                                  <a:txBody>
                                    <a:bodyPr anchor="ctr"/>
                                    <a:lstStyle>
                                      <a:defPPr>
                                        <a:defRPr lang="en-GB"/>
                                      </a:defPPr>
                                      <a:lvl1pPr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1pPr>
                                      <a:lvl2pPr marL="742950" indent="-285750"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2pPr>
                                      <a:lvl3pPr marL="1143000" indent="-228600"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3pPr>
                                      <a:lvl4pPr marL="1600200" indent="-228600"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4pPr>
                                      <a:lvl5pPr marL="2057400" indent="-228600"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fr-FR" b="1" dirty="0">
                                          <a:solidFill>
                                            <a:srgbClr val="FF0000"/>
                                          </a:solidFill>
                                          <a:latin typeface="+mj-lt"/>
                                        </a:rPr>
                                        <a:t>7,35 m/s²</a:t>
                                      </a:r>
                                    </a:p>
                                  </a:txBody>
                                  <a:useSpRect/>
                                </a:txSp>
                                <a:style>
                                  <a:lnRef idx="2">
                                    <a:schemeClr val="accent1">
                                      <a:shade val="50000"/>
                                    </a:schemeClr>
                                  </a:lnRef>
                                  <a:fillRef idx="1">
                                    <a:schemeClr val="accent1"/>
                                  </a:fillRef>
                                  <a:effectRef idx="0">
                                    <a:schemeClr val="accent1"/>
                                  </a:effectRef>
                                  <a:fontRef idx="minor">
                                    <a:schemeClr val="lt1"/>
                                  </a:fontRef>
                                </a:style>
                              </a:sp>
                              <a:pic>
                                <a:nvPicPr>
                                  <a:cNvPr id="21512" name="Image 7" descr="excel compar.jpg"/>
                                  <a:cNvPicPr>
                                    <a:picLocks noChangeAspect="1"/>
                                  </a:cNvPicPr>
                                </a:nvPicPr>
                                <a:blipFill>
                                  <a:blip r:embed="rId25"/>
                                  <a:srcRect l="64423" t="51724"/>
                                  <a:stretch>
                                    <a:fillRect/>
                                  </a:stretch>
                                </a:blipFill>
                                <a:spPr bwMode="auto">
                                  <a:xfrm>
                                    <a:off x="7235825" y="4030663"/>
                                    <a:ext cx="2000250" cy="1951037"/>
                                  </a:xfrm>
                                  <a:prstGeom prst="rect">
                                    <a:avLst/>
                                  </a:prstGeom>
                                  <a:noFill/>
                                  <a:ln w="9525">
                                    <a:solidFill>
                                      <a:schemeClr val="tx1"/>
                                    </a:solidFill>
                                    <a:miter lim="800000"/>
                                    <a:headEnd/>
                                    <a:tailEnd/>
                                  </a:ln>
                                </a:spPr>
                              </a:pic>
                              <a:pic>
                                <a:nvPicPr>
                                  <a:cNvPr id="21513" name="Image 8" descr="excel compar.jpg"/>
                                  <a:cNvPicPr>
                                    <a:picLocks noChangeAspect="1"/>
                                  </a:cNvPicPr>
                                </a:nvPicPr>
                                <a:blipFill>
                                  <a:blip r:embed="rId25"/>
                                  <a:srcRect l="29733" t="51724" r="35577" b="3448"/>
                                  <a:stretch>
                                    <a:fillRect/>
                                  </a:stretch>
                                </a:blipFill>
                                <a:spPr bwMode="auto">
                                  <a:xfrm>
                                    <a:off x="1285875" y="4110038"/>
                                    <a:ext cx="2000250" cy="1857375"/>
                                  </a:xfrm>
                                  <a:prstGeom prst="rect">
                                    <a:avLst/>
                                  </a:prstGeom>
                                  <a:noFill/>
                                  <a:ln w="9525">
                                    <a:solidFill>
                                      <a:schemeClr val="tx1"/>
                                    </a:solidFill>
                                    <a:miter lim="800000"/>
                                    <a:headEnd/>
                                    <a:tailEnd/>
                                  </a:ln>
                                </a:spPr>
                              </a:pic>
                              <a:sp>
                                <a:nvSpPr>
                                  <a:cNvPr id="10" name="Rectangle à coins arrondis 9"/>
                                  <a:cNvSpPr/>
                                </a:nvSpPr>
                                <a:spPr>
                                  <a:xfrm>
                                    <a:off x="7596188" y="6156325"/>
                                    <a:ext cx="1357312" cy="466725"/>
                                  </a:xfrm>
                                  <a:prstGeom prst="roundRect">
                                    <a:avLst/>
                                  </a:prstGeom>
                                  <a:solidFill>
                                    <a:schemeClr val="accent1">
                                      <a:lumMod val="20000"/>
                                      <a:lumOff val="80000"/>
                                    </a:schemeClr>
                                  </a:solidFill>
                                </a:spPr>
                                <a:txSp>
                                  <a:txBody>
                                    <a:bodyPr anchor="ctr"/>
                                    <a:lstStyle>
                                      <a:defPPr>
                                        <a:defRPr lang="en-GB"/>
                                      </a:defPPr>
                                      <a:lvl1pPr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1pPr>
                                      <a:lvl2pPr marL="742950" indent="-285750"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2pPr>
                                      <a:lvl3pPr marL="1143000" indent="-228600"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3pPr>
                                      <a:lvl4pPr marL="1600200" indent="-228600"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4pPr>
                                      <a:lvl5pPr marL="2057400" indent="-228600"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fr-FR" b="1" dirty="0">
                                          <a:solidFill>
                                            <a:srgbClr val="FF0000"/>
                                          </a:solidFill>
                                          <a:latin typeface="+mj-lt"/>
                                        </a:rPr>
                                        <a:t>15,5 m/s²</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ctangle à coins arrondis 10"/>
                                  <a:cNvSpPr/>
                                </a:nvSpPr>
                                <a:spPr>
                                  <a:xfrm>
                                    <a:off x="1619250" y="6156325"/>
                                    <a:ext cx="1214438" cy="466725"/>
                                  </a:xfrm>
                                  <a:prstGeom prst="roundRect">
                                    <a:avLst/>
                                  </a:prstGeom>
                                  <a:solidFill>
                                    <a:schemeClr val="accent1">
                                      <a:lumMod val="20000"/>
                                      <a:lumOff val="80000"/>
                                    </a:schemeClr>
                                  </a:solidFill>
                                </a:spPr>
                                <a:txSp>
                                  <a:txBody>
                                    <a:bodyPr anchor="ctr"/>
                                    <a:lstStyle>
                                      <a:defPPr>
                                        <a:defRPr lang="en-GB"/>
                                      </a:defPPr>
                                      <a:lvl1pPr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1pPr>
                                      <a:lvl2pPr marL="742950" indent="-285750"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2pPr>
                                      <a:lvl3pPr marL="1143000" indent="-228600"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3pPr>
                                      <a:lvl4pPr marL="1600200" indent="-228600"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4pPr>
                                      <a:lvl5pPr marL="2057400" indent="-228600" algn="l" defTabSz="449263" rtl="0" fontAlgn="base" hangingPunct="0">
                                        <a:lnSpc>
                                          <a:spcPct val="93000"/>
                                        </a:lnSpc>
                                        <a:spcBef>
                                          <a:spcPct val="0"/>
                                        </a:spcBef>
                                        <a:spcAft>
                                          <a:spcPct val="0"/>
                                        </a:spcAft>
                                        <a:buClr>
                                          <a:srgbClr val="000000"/>
                                        </a:buClr>
                                        <a:buSzPct val="100000"/>
                                        <a:buFont typeface="Times New Roman" pitchFamily="18" charset="0"/>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fr-FR" b="1" dirty="0">
                                          <a:solidFill>
                                            <a:srgbClr val="FF0000"/>
                                          </a:solidFill>
                                          <a:latin typeface="+mj-lt"/>
                                        </a:rPr>
                                        <a:t>7,5 m/s²</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v:textbox>
          </v:shape>
        </w:pict>
      </w:r>
      <w:r>
        <w:rPr>
          <w:noProof/>
        </w:rPr>
        <w:pict>
          <v:shape id="_x0000_s4981" type="#_x0000_t202" style="position:absolute;left:0;text-align:left;margin-left:28.35pt;margin-top:32.15pt;width:363pt;height:104.3pt;z-index:251725824">
            <v:textbox>
              <w:txbxContent>
                <w:p w:rsidR="00055A3D" w:rsidRDefault="00055A3D" w:rsidP="002D3B0A">
                  <w:r>
                    <w:rPr>
                      <w:noProof/>
                    </w:rPr>
                    <w:drawing>
                      <wp:inline distT="0" distB="0" distL="0" distR="0">
                        <wp:extent cx="1969135" cy="1194435"/>
                        <wp:effectExtent l="19050" t="19050" r="12065" b="24765"/>
                        <wp:docPr id="50" name="Image 2" descr="Latispro exploitation vidé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atispro exploitation vidéo3.jpg"/>
                                <pic:cNvPicPr>
                                  <a:picLocks noChangeAspect="1" noChangeArrowheads="1"/>
                                </pic:cNvPicPr>
                              </pic:nvPicPr>
                              <pic:blipFill>
                                <a:blip r:embed="rId28"/>
                                <a:srcRect/>
                                <a:stretch>
                                  <a:fillRect/>
                                </a:stretch>
                              </pic:blipFill>
                              <pic:spPr bwMode="auto">
                                <a:xfrm>
                                  <a:off x="0" y="0"/>
                                  <a:ext cx="1969135" cy="1194435"/>
                                </a:xfrm>
                                <a:prstGeom prst="rect">
                                  <a:avLst/>
                                </a:prstGeom>
                                <a:noFill/>
                                <a:ln w="9525" cmpd="sng">
                                  <a:solidFill>
                                    <a:srgbClr val="000000"/>
                                  </a:solidFill>
                                  <a:miter lim="800000"/>
                                  <a:headEnd/>
                                  <a:tailEnd/>
                                </a:ln>
                                <a:effectLst/>
                              </pic:spPr>
                            </pic:pic>
                          </a:graphicData>
                        </a:graphic>
                      </wp:inline>
                    </w:drawing>
                  </w:r>
                  <w:r w:rsidRPr="00116DD0">
                    <w:rPr>
                      <w:noProof/>
                    </w:rPr>
                    <w:t xml:space="preserve"> </w:t>
                  </w:r>
                  <w:r>
                    <w:rPr>
                      <w:noProof/>
                    </w:rPr>
                    <w:drawing>
                      <wp:inline distT="0" distB="0" distL="0" distR="0">
                        <wp:extent cx="2331085" cy="1210945"/>
                        <wp:effectExtent l="19050" t="0" r="0" b="0"/>
                        <wp:docPr id="5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7"/>
                                <a:srcRect/>
                                <a:stretch>
                                  <a:fillRect/>
                                </a:stretch>
                              </pic:blipFill>
                              <pic:spPr bwMode="auto">
                                <a:xfrm>
                                  <a:off x="0" y="0"/>
                                  <a:ext cx="2331085" cy="1210945"/>
                                </a:xfrm>
                                <a:prstGeom prst="rect">
                                  <a:avLst/>
                                </a:prstGeom>
                                <a:noFill/>
                                <a:ln w="9525">
                                  <a:noFill/>
                                  <a:miter lim="800000"/>
                                  <a:headEnd/>
                                  <a:tailEnd/>
                                </a:ln>
                              </pic:spPr>
                            </pic:pic>
                          </a:graphicData>
                        </a:graphic>
                      </wp:inline>
                    </w:drawing>
                  </w:r>
                </w:p>
              </w:txbxContent>
            </v:textbox>
          </v:shape>
        </w:pict>
      </w:r>
      <w:r>
        <w:rPr>
          <w:noProof/>
        </w:rPr>
        <w:pict>
          <v:shape id="_x0000_s4976" type="#_x0000_t32" style="position:absolute;left:0;text-align:left;margin-left:150.75pt;margin-top:136.4pt;width:0;height:18.3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">
            <v:stroke endarrow="block"/>
          </v:shape>
        </w:pict>
      </w:r>
      <w:r>
        <w:rPr>
          <w:noProof/>
        </w:rPr>
        <w:pict>
          <v:shape id="_x0000_s4971" type="#_x0000_t202" style="position:absolute;left:0;text-align:left;margin-left:304.2pt;margin-top:-5.6pt;width:182.25pt;height:22.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" fillcolor="#92cddc">
            <v:textbox style="mso-next-textbox:#_x0000_s4971">
              <w:txbxContent>
                <w:p w:rsidR="00055A3D" w:rsidRPr="0092681A" w:rsidRDefault="00055A3D" w:rsidP="002D3B0A">
                  <w:pPr>
                    <w:jc w:val="center"/>
                    <w:rPr>
                      <w:b/>
                    </w:rPr>
                  </w:pPr>
                  <w:r w:rsidRPr="0092681A">
                    <w:rPr>
                      <w:b/>
                    </w:rPr>
                    <w:t>Semaine N°1</w:t>
                  </w:r>
                </w:p>
              </w:txbxContent>
            </v:textbox>
          </v:shape>
        </w:pict>
      </w:r>
      <w:r>
        <w:rPr>
          <w:noProof/>
        </w:rPr>
        <w:pict>
          <v:rect id="_x0000_s4977" style="position:absolute;left:0;text-align:left;margin-left:28.35pt;margin-top:32.15pt;width:363pt;height:104.3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" filled="f"/>
        </w:pict>
      </w:r>
      <w:r>
        <w:rPr>
          <w:noProof/>
        </w:rPr>
        <w:pict>
          <v:rect id="_x0000_s4978" style="position:absolute;left:0;text-align:left;margin-left:398.15pt;margin-top:32.15pt;width:367.45pt;height:104.3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" filled="f"/>
        </w:pict>
      </w:r>
      <w:r w:rsidR="002D3B0A">
        <w:br w:type="page"/>
      </w:r>
    </w:p>
    <w:p w:rsidR="003967CA" w:rsidRDefault="00765E96" w:rsidP="003967CA">
      <w:r>
        <w:rPr>
          <w:noProof/>
        </w:rPr>
        <w:lastRenderedPageBreak/>
        <w:pict>
          <v:shape id="_x0000_s4883" type="#_x0000_t202" style="position:absolute;left:0;text-align:left;margin-left:276.35pt;margin-top:-4.6pt;width:182.25pt;height:2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" fillcolor="#ffc000">
            <v:textbox style="mso-next-textbox:#_x0000_s4883">
              <w:txbxContent>
                <w:p w:rsidR="00055A3D" w:rsidRPr="0092681A" w:rsidRDefault="00055A3D" w:rsidP="003967CA">
                  <w:pPr>
                    <w:jc w:val="center"/>
                    <w:rPr>
                      <w:b/>
                    </w:rPr>
                  </w:pPr>
                  <w:r w:rsidRPr="0092681A">
                    <w:rPr>
                      <w:b/>
                    </w:rPr>
                    <w:t>Semaine N°</w:t>
                  </w:r>
                  <w:r>
                    <w:rPr>
                      <w:b/>
                    </w:rPr>
                    <w:t>2</w:t>
                  </w:r>
                </w:p>
              </w:txbxContent>
            </v:textbox>
          </v:shape>
        </w:pict>
      </w:r>
    </w:p>
    <w:p w:rsidR="003967CA" w:rsidRPr="00564067" w:rsidRDefault="003967CA" w:rsidP="003967CA"/>
    <w:p w:rsidR="003967CA" w:rsidRPr="00564067" w:rsidRDefault="00765E96" w:rsidP="003967CA">
      <w:pPr>
        <w:tabs>
          <w:tab w:val="left" w:pos="11820"/>
        </w:tabs>
      </w:pPr>
      <w:r>
        <w:rPr>
          <w:noProof/>
        </w:rPr>
        <w:pict>
          <v:shape id="_x0000_s4915" type="#_x0000_t202" style="position:absolute;left:0;text-align:left;margin-left:1.35pt;margin-top:12.1pt;width:364.5pt;height:164.15pt;z-index:251708416">
            <v:textbox style="mso-next-textbox:#_x0000_s4915">
              <w:txbxContent>
                <w:p w:rsidR="00055A3D" w:rsidRDefault="00055A3D" w:rsidP="003967CA">
                  <w:r>
                    <w:rPr>
                      <w:noProof/>
                    </w:rPr>
                    <w:drawing>
                      <wp:inline distT="0" distB="0" distL="0" distR="0">
                        <wp:extent cx="1375410" cy="1927860"/>
                        <wp:effectExtent l="57150" t="38100" r="34290" b="15240"/>
                        <wp:docPr id="5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9"/>
                                <a:srcRect/>
                                <a:stretch>
                                  <a:fillRect/>
                                </a:stretch>
                              </pic:blipFill>
                              <pic:spPr bwMode="auto">
                                <a:xfrm>
                                  <a:off x="0" y="0"/>
                                  <a:ext cx="1375410" cy="1927860"/>
                                </a:xfrm>
                                <a:prstGeom prst="rect">
                                  <a:avLst/>
                                </a:prstGeom>
                                <a:noFill/>
                                <a:ln w="38100" cmpd="sng">
                                  <a:solidFill>
                                    <a:srgbClr val="376092"/>
                                  </a:solidFill>
                                  <a:miter lim="800000"/>
                                  <a:headEnd/>
                                  <a:tailEnd/>
                                </a:ln>
                                <a:effectLst/>
                              </pic:spPr>
                            </pic:pic>
                          </a:graphicData>
                        </a:graphic>
                      </wp:inline>
                    </w:drawing>
                  </w:r>
                  <w:r w:rsidRPr="00245E8C">
                    <w:rPr>
                      <w:noProof/>
                    </w:rPr>
                    <w:t xml:space="preserve"> </w:t>
                  </w:r>
                  <w:r>
                    <w:rPr>
                      <w:noProof/>
                    </w:rPr>
                    <w:drawing>
                      <wp:inline distT="0" distB="0" distL="0" distR="0">
                        <wp:extent cx="2883535" cy="1985010"/>
                        <wp:effectExtent l="19050" t="0" r="0" b="0"/>
                        <wp:docPr id="55" name="Image 17" descr="d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ata1.jpg"/>
                                <pic:cNvPicPr>
                                  <a:picLocks noChangeAspect="1" noChangeArrowheads="1"/>
                                </pic:cNvPicPr>
                              </pic:nvPicPr>
                              <pic:blipFill>
                                <a:blip r:embed="rId30"/>
                                <a:srcRect t="6247"/>
                                <a:stretch>
                                  <a:fillRect/>
                                </a:stretch>
                              </pic:blipFill>
                              <pic:spPr bwMode="auto">
                                <a:xfrm>
                                  <a:off x="0" y="0"/>
                                  <a:ext cx="2883535" cy="1985010"/>
                                </a:xfrm>
                                <a:prstGeom prst="rect">
                                  <a:avLst/>
                                </a:prstGeom>
                                <a:noFill/>
                                <a:ln w="9525">
                                  <a:noFill/>
                                  <a:miter lim="800000"/>
                                  <a:headEnd/>
                                  <a:tailEnd/>
                                </a:ln>
                              </pic:spPr>
                            </pic:pic>
                          </a:graphicData>
                        </a:graphic>
                      </wp:inline>
                    </w:drawing>
                  </w:r>
                </w:p>
              </w:txbxContent>
            </v:textbox>
          </v:shape>
        </w:pict>
      </w:r>
      <w:r>
        <w:rPr>
          <w:noProof/>
        </w:rPr>
        <w:pict>
          <v:shape id="_x0000_s4916" type="#_x0000_t202" style="position:absolute;left:0;text-align:left;margin-left:371.15pt;margin-top:12.35pt;width:367.45pt;height:163.85pt;z-index:251709440">
            <v:textbox style="mso-next-textbox:#_x0000_s4916">
              <w:txbxContent>
                <w:p w:rsidR="00055A3D" w:rsidRDefault="00055A3D" w:rsidP="003967CA">
                  <w:r>
                    <w:rPr>
                      <w:noProof/>
                    </w:rPr>
                    <w:drawing>
                      <wp:inline distT="0" distB="0" distL="0" distR="0">
                        <wp:extent cx="4209415" cy="1969135"/>
                        <wp:effectExtent l="19050" t="0" r="635" b="0"/>
                        <wp:docPr id="5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1">
                                  <a:lum bright="4000"/>
                                </a:blip>
                                <a:srcRect t="8868" b="26619"/>
                                <a:stretch>
                                  <a:fillRect/>
                                </a:stretch>
                              </pic:blipFill>
                              <pic:spPr bwMode="auto">
                                <a:xfrm>
                                  <a:off x="0" y="0"/>
                                  <a:ext cx="4209415" cy="1969135"/>
                                </a:xfrm>
                                <a:prstGeom prst="rect">
                                  <a:avLst/>
                                </a:prstGeom>
                                <a:noFill/>
                                <a:ln w="9525">
                                  <a:noFill/>
                                  <a:miter lim="800000"/>
                                  <a:headEnd/>
                                  <a:tailEnd/>
                                </a:ln>
                              </pic:spPr>
                            </pic:pic>
                          </a:graphicData>
                        </a:graphic>
                      </wp:inline>
                    </w:drawing>
                  </w:r>
                </w:p>
              </w:txbxContent>
            </v:textbox>
          </v:shape>
        </w:pict>
      </w:r>
      <w:r>
        <w:rPr>
          <w:noProof/>
        </w:rPr>
        <w:pict>
          <v:rect id="_x0000_s4897" style="position:absolute;left:0;text-align:left;margin-left:371.15pt;margin-top:12.35pt;width:367.45pt;height:163.9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" filled="f">
            <v:textbox style="mso-next-textbox:#_x0000_s4897">
              <w:txbxContent>
                <w:p w:rsidR="00055A3D" w:rsidRDefault="00055A3D" w:rsidP="003967CA"/>
                <w:p w:rsidR="00055A3D" w:rsidRDefault="00055A3D" w:rsidP="003967CA"/>
                <w:p w:rsidR="00055A3D" w:rsidRDefault="00055A3D" w:rsidP="003967CA"/>
                <w:p w:rsidR="00055A3D" w:rsidRDefault="00055A3D" w:rsidP="003967CA"/>
              </w:txbxContent>
            </v:textbox>
          </v:rect>
        </w:pict>
      </w:r>
      <w:r>
        <w:rPr>
          <w:noProof/>
        </w:rPr>
        <w:pict>
          <v:rect id="_x0000_s4896" style="position:absolute;left:0;text-align:left;margin-left:2.85pt;margin-top:12.1pt;width:363pt;height:164.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" filled="f"/>
        </w:pict>
      </w:r>
      <w:r w:rsidR="003967CA">
        <w:tab/>
      </w:r>
    </w:p>
    <w:p w:rsidR="003967CA" w:rsidRPr="00564067" w:rsidRDefault="003967CA" w:rsidP="003967CA"/>
    <w:p w:rsidR="003967CA" w:rsidRPr="00564067" w:rsidRDefault="003967CA" w:rsidP="003967CA"/>
    <w:p w:rsidR="003967CA" w:rsidRDefault="003967CA" w:rsidP="003967CA">
      <w:pPr>
        <w:tabs>
          <w:tab w:val="left" w:pos="3585"/>
        </w:tabs>
      </w:pPr>
    </w:p>
    <w:p w:rsidR="003967CA" w:rsidRDefault="003967CA" w:rsidP="003967CA">
      <w:pPr>
        <w:tabs>
          <w:tab w:val="left" w:pos="3585"/>
        </w:tabs>
      </w:pPr>
    </w:p>
    <w:p w:rsidR="003967CA" w:rsidRDefault="003967CA" w:rsidP="003967CA">
      <w:pPr>
        <w:tabs>
          <w:tab w:val="left" w:pos="3585"/>
        </w:tabs>
      </w:pPr>
    </w:p>
    <w:p w:rsidR="003967CA" w:rsidRDefault="003967CA" w:rsidP="003967CA">
      <w:pPr>
        <w:tabs>
          <w:tab w:val="left" w:pos="3585"/>
        </w:tabs>
      </w:pPr>
    </w:p>
    <w:p w:rsidR="003967CA" w:rsidRDefault="003967CA" w:rsidP="003967CA"/>
    <w:p w:rsidR="003967CA" w:rsidRDefault="003967CA" w:rsidP="003967CA"/>
    <w:p w:rsidR="003967CA" w:rsidRPr="00564067" w:rsidRDefault="003967CA" w:rsidP="003967CA"/>
    <w:p w:rsidR="003967CA" w:rsidRPr="00564067" w:rsidRDefault="003967CA" w:rsidP="003967CA"/>
    <w:p w:rsidR="003967CA" w:rsidRPr="00564067" w:rsidRDefault="003967CA" w:rsidP="003967CA"/>
    <w:p w:rsidR="003967CA" w:rsidRPr="00564067" w:rsidRDefault="003967CA" w:rsidP="003967CA"/>
    <w:p w:rsidR="003967CA" w:rsidRPr="00564067" w:rsidRDefault="00765E96" w:rsidP="003967CA">
      <w:r>
        <w:rPr>
          <w:noProof/>
        </w:rPr>
        <w:pict>
          <v:shape id="_x0000_s4895" type="#_x0000_t32" style="position:absolute;left:0;text-align:left;margin-left:124.2pt;margin-top:11.75pt;width:0;height:18.3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">
            <v:stroke endarrow="block"/>
          </v:shape>
        </w:pict>
      </w:r>
      <w:r>
        <w:rPr>
          <w:noProof/>
        </w:rPr>
        <w:pict>
          <v:group id="_x0000_s4884" style="position:absolute;left:0;text-align:left;margin-left:1.35pt;margin-top:30.6pt;width:737.25pt;height:20.65pt;z-index:251686912" coordorigin="1426,8834" coordsize="850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">
            <v:shape id="Text Box 2860" o:spid="_x0000_s4885" type="#_x0000_t202" style="position:absolute;left:1426;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UQcUA&#10;AADdAAAADwAAAGRycy9kb3ducmV2LnhtbESPzWrDMBCE74W8g9hAbo0ctw3FiRKCISX0VseX3hZr&#10;YzuxVsaS/96+KhR6HGbmG2Z/nEwjBupcbVnBZh2BIC6srrlUkF/Pz+8gnEfW2FgmBTM5OB4WT3tM&#10;tB35i4bMlyJA2CWooPK+TaR0RUUG3dq2xMG72c6gD7Irpe5wDHDTyDiKttJgzWGhwpbSiopH1hsF&#10;2/tnvpn6pv+oh/z76tKUMZ2VWi2n0w6Ep8n/h//aF63gNX55g9834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NRBxQAAAN0AAAAPAAAAAAAAAAAAAAAAAJgCAABkcnMv&#10;ZG93bnJldi54bWxQSwUGAAAAAAQABAD1AAAAigMAAAAA&#10;" fillcolor="#ffc000">
              <v:textbox>
                <w:txbxContent>
                  <w:p w:rsidR="00055A3D" w:rsidRPr="00D700C0" w:rsidRDefault="00055A3D" w:rsidP="003967CA">
                    <w:pPr>
                      <w:jc w:val="center"/>
                      <w:rPr>
                        <w:b/>
                      </w:rPr>
                    </w:pPr>
                    <w:r>
                      <w:rPr>
                        <w:b/>
                      </w:rPr>
                      <w:t xml:space="preserve">TP </w:t>
                    </w:r>
                  </w:p>
                </w:txbxContent>
              </v:textbox>
            </v:shape>
            <v:shape id="Text Box 2861" o:spid="_x0000_s4886" type="#_x0000_t202" style="position:absolute;left:7096;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KNsQA&#10;AADdAAAADwAAAGRycy9kb3ducmV2LnhtbESPQWuDQBSE74H+h+UVeotr0iLFuoYgtJTearzk9nBf&#10;1MR9K+5q9N93C4Ueh5n5hskOi+nFTKPrLCvYRTEI4trqjhsF1el9+wrCeWSNvWVSsJKDQ/6wyTDV&#10;9s7fNJe+EQHCLkUFrfdDKqWrWzLoIjsQB+9iR4M+yLGResR7gJte7uM4kQY7DgstDlS0VN/KyShI&#10;rl/Vbpn66aObq/PJFQVjsSr19Lgc30B4Wvx/+K/9qRW87J8T+H0Tn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ySjbEAAAA3QAAAA8AAAAAAAAAAAAAAAAAmAIAAGRycy9k&#10;b3ducmV2LnhtbFBLBQYAAAAABAAEAPUAAACJAwAAAAA=&#10;" fillcolor="#ffc000">
              <v:textbox>
                <w:txbxContent>
                  <w:p w:rsidR="00055A3D" w:rsidRPr="00D700C0" w:rsidRDefault="00055A3D" w:rsidP="003967CA">
                    <w:pPr>
                      <w:jc w:val="center"/>
                      <w:rPr>
                        <w:b/>
                      </w:rPr>
                    </w:pPr>
                    <w:r>
                      <w:rPr>
                        <w:b/>
                      </w:rPr>
                      <w:t xml:space="preserve">Cours/TD </w:t>
                    </w:r>
                  </w:p>
                </w:txbxContent>
              </v:textbox>
            </v:shape>
            <v:shape id="Text Box 2862" o:spid="_x0000_s4887" type="#_x0000_t202" style="position:absolute;left:4261;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vrcUA&#10;AADdAAAADwAAAGRycy9kb3ducmV2LnhtbESPQWuDQBSE74X8h+UFcmvWmGKDyUaC0FJ6q/HS28N9&#10;URP3rbirMf++Wyj0OMzMN8whm00nJhpca1nBZh2BIK6sbrlWUJ7fnncgnEfW2FkmBQ9ykB0XTwdM&#10;tb3zF02Fr0WAsEtRQeN9n0rpqoYMurXtiYN3sYNBH+RQSz3gPcBNJ+MoSqTBlsNCgz3lDVW3YjQK&#10;kutnuZnHbnxvp/L77PKcMX8otVrOpz0IT7P/D/+1P7SCl3j7Cr9vwhO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u+txQAAAN0AAAAPAAAAAAAAAAAAAAAAAJgCAABkcnMv&#10;ZG93bnJldi54bWxQSwUGAAAAAAQABAD1AAAAigMAAAAA&#10;" fillcolor="#ffc000">
              <v:textbox>
                <w:txbxContent>
                  <w:p w:rsidR="00055A3D" w:rsidRPr="00D700C0" w:rsidRDefault="00055A3D" w:rsidP="003967CA">
                    <w:pPr>
                      <w:jc w:val="center"/>
                      <w:rPr>
                        <w:b/>
                      </w:rPr>
                    </w:pPr>
                    <w:r>
                      <w:rPr>
                        <w:b/>
                      </w:rPr>
                      <w:t xml:space="preserve">Cours/TD </w:t>
                    </w:r>
                  </w:p>
                </w:txbxContent>
              </v:textbox>
            </v:shape>
          </v:group>
        </w:pict>
      </w:r>
    </w:p>
    <w:p w:rsidR="003967CA" w:rsidRDefault="00765E96" w:rsidP="003967CA">
      <w:pPr>
        <w:tabs>
          <w:tab w:val="left" w:pos="4065"/>
        </w:tabs>
      </w:pPr>
      <w:r>
        <w:rPr>
          <w:noProof/>
        </w:rPr>
        <w:pict>
          <v:shape id="_x0000_s4894" type="#_x0000_t32" style="position:absolute;left:0;text-align:left;margin-left:614.8pt;margin-top:-.25pt;width:0;height:18.3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">
            <v:stroke endarrow="block"/>
          </v:shape>
        </w:pict>
      </w:r>
      <w:r>
        <w:rPr>
          <w:noProof/>
        </w:rPr>
        <w:pict>
          <v:shape id="_x0000_s80897" type="#_x0000_t32" style="position:absolute;left:0;text-align:left;margin-left:427.05pt;margin-top:-.25pt;width:0;height:18.35pt;z-index:25212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">
            <v:stroke endarrow="block"/>
          </v:shape>
        </w:pict>
      </w:r>
      <w:r w:rsidR="003967CA">
        <w:tab/>
      </w:r>
    </w:p>
    <w:p w:rsidR="003967CA" w:rsidRDefault="003967CA" w:rsidP="003967CA">
      <w:pPr>
        <w:tabs>
          <w:tab w:val="left" w:pos="4065"/>
        </w:tabs>
      </w:pPr>
    </w:p>
    <w:p w:rsidR="003967CA" w:rsidRDefault="003967CA" w:rsidP="003967CA">
      <w:pPr>
        <w:tabs>
          <w:tab w:val="left" w:pos="4065"/>
        </w:tabs>
      </w:pPr>
    </w:p>
    <w:p w:rsidR="003967CA" w:rsidRDefault="00765E96" w:rsidP="003967CA">
      <w:pPr>
        <w:tabs>
          <w:tab w:val="left" w:pos="4065"/>
        </w:tabs>
      </w:pPr>
      <w:r w:rsidRPr="00765E96">
        <w:rPr>
          <w:rFonts w:ascii="Times New Roman" w:hAnsi="Times New Roman"/>
          <w:sz w:val="24"/>
          <w:szCs w:val="24"/>
        </w:rPr>
        <w:pict>
          <v:shape id="_x0000_s80898" type="#_x0000_t32" style="position:absolute;left:0;text-align:left;margin-left:124.25pt;margin-top:1.25pt;width:0;height:18.35pt;flip:y;z-index:25212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">
            <v:stroke endarrow="block"/>
          </v:shape>
        </w:pict>
      </w:r>
    </w:p>
    <w:p w:rsidR="003967CA" w:rsidRDefault="00765E96" w:rsidP="003967CA">
      <w:pPr>
        <w:tabs>
          <w:tab w:val="left" w:pos="4065"/>
        </w:tabs>
      </w:pPr>
      <w:r>
        <w:rPr>
          <w:noProof/>
        </w:rPr>
        <w:pict>
          <v:shape id="_x0000_s4901" type="#_x0000_t202" style="position:absolute;left:0;text-align:left;margin-left:247.1pt;margin-top:7.7pt;width:245.75pt;height:149.25pt;z-index:2516971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">
            <v:textbox style="mso-next-textbox:#_x0000_s4901">
              <w:txbxContent>
                <w:p w:rsidR="00055A3D" w:rsidRDefault="00055A3D" w:rsidP="00694EA9">
                  <w:pPr>
                    <w:numPr>
                      <w:ilvl w:val="1"/>
                      <w:numId w:val="23"/>
                    </w:numPr>
                    <w:tabs>
                      <w:tab w:val="clear" w:pos="1440"/>
                      <w:tab w:val="num" w:pos="284"/>
                    </w:tabs>
                    <w:ind w:left="284" w:hanging="284"/>
                    <w:rPr>
                      <w:sz w:val="20"/>
                    </w:rPr>
                  </w:pPr>
                  <w:r>
                    <w:rPr>
                      <w:sz w:val="20"/>
                    </w:rPr>
                    <w:t>principe fondamental de la dynamique d’un</w:t>
                  </w:r>
                  <w:r w:rsidRPr="00444B97">
                    <w:rPr>
                      <w:sz w:val="20"/>
                    </w:rPr>
                    <w:t xml:space="preserve"> solide en mouv</w:t>
                  </w:r>
                  <w:r>
                    <w:rPr>
                      <w:sz w:val="20"/>
                    </w:rPr>
                    <w:t>ement de translation rectiligne :</w:t>
                  </w:r>
                </w:p>
                <w:p w:rsidR="00055A3D" w:rsidRDefault="00055A3D" w:rsidP="004669EC">
                  <w:pPr>
                    <w:pStyle w:val="Paragraphedeliste"/>
                    <w:numPr>
                      <w:ilvl w:val="0"/>
                      <w:numId w:val="51"/>
                    </w:numPr>
                    <w:rPr>
                      <w:sz w:val="20"/>
                    </w:rPr>
                  </w:pPr>
                  <w:r w:rsidRPr="00C249AF">
                    <w:rPr>
                      <w:sz w:val="20"/>
                    </w:rPr>
                    <w:t>théorème de la résultante dynamique ;</w:t>
                  </w:r>
                  <w:r>
                    <w:rPr>
                      <w:sz w:val="20"/>
                    </w:rPr>
                    <w:t xml:space="preserve"> </w:t>
                  </w:r>
                </w:p>
                <w:p w:rsidR="00055A3D" w:rsidRPr="00C249AF" w:rsidRDefault="00055A3D" w:rsidP="004669EC">
                  <w:pPr>
                    <w:pStyle w:val="Paragraphedeliste"/>
                    <w:numPr>
                      <w:ilvl w:val="0"/>
                      <w:numId w:val="51"/>
                    </w:numPr>
                    <w:rPr>
                      <w:sz w:val="20"/>
                    </w:rPr>
                  </w:pPr>
                  <w:r w:rsidRPr="00C249AF">
                    <w:rPr>
                      <w:sz w:val="20"/>
                    </w:rPr>
                    <w:t>théorème du moment dynamique appliqué au centre d’inertie.</w:t>
                  </w:r>
                </w:p>
                <w:p w:rsidR="00055A3D" w:rsidRDefault="00055A3D" w:rsidP="00694EA9">
                  <w:pPr>
                    <w:numPr>
                      <w:ilvl w:val="1"/>
                      <w:numId w:val="23"/>
                    </w:numPr>
                    <w:tabs>
                      <w:tab w:val="clear" w:pos="1440"/>
                      <w:tab w:val="num" w:pos="284"/>
                    </w:tabs>
                    <w:ind w:left="284" w:hanging="284"/>
                    <w:rPr>
                      <w:sz w:val="20"/>
                    </w:rPr>
                  </w:pPr>
                  <w:r>
                    <w:rPr>
                      <w:sz w:val="20"/>
                    </w:rPr>
                    <w:t>principe fondamental de la dynamique d’un</w:t>
                  </w:r>
                  <w:r w:rsidRPr="00444B97">
                    <w:rPr>
                      <w:sz w:val="20"/>
                    </w:rPr>
                    <w:t xml:space="preserve"> solide en mouvement d</w:t>
                  </w:r>
                  <w:r>
                    <w:rPr>
                      <w:sz w:val="20"/>
                    </w:rPr>
                    <w:t>e rotation autour d’un axe fixe :</w:t>
                  </w:r>
                </w:p>
                <w:p w:rsidR="00055A3D" w:rsidRDefault="00055A3D" w:rsidP="004669EC">
                  <w:pPr>
                    <w:pStyle w:val="Paragraphedeliste"/>
                    <w:numPr>
                      <w:ilvl w:val="0"/>
                      <w:numId w:val="52"/>
                    </w:numPr>
                    <w:ind w:left="709"/>
                    <w:rPr>
                      <w:sz w:val="20"/>
                    </w:rPr>
                  </w:pPr>
                  <w:r w:rsidRPr="00C249AF">
                    <w:rPr>
                      <w:sz w:val="20"/>
                    </w:rPr>
                    <w:t>théorème de la résultante dynamique ;</w:t>
                  </w:r>
                  <w:r>
                    <w:rPr>
                      <w:sz w:val="20"/>
                    </w:rPr>
                    <w:t xml:space="preserve"> </w:t>
                  </w:r>
                </w:p>
                <w:p w:rsidR="00055A3D" w:rsidRPr="00C249AF" w:rsidRDefault="00055A3D" w:rsidP="004669EC">
                  <w:pPr>
                    <w:pStyle w:val="Paragraphedeliste"/>
                    <w:numPr>
                      <w:ilvl w:val="0"/>
                      <w:numId w:val="52"/>
                    </w:numPr>
                    <w:ind w:left="709"/>
                    <w:rPr>
                      <w:sz w:val="20"/>
                    </w:rPr>
                  </w:pPr>
                  <w:r w:rsidRPr="00C249AF">
                    <w:rPr>
                      <w:sz w:val="20"/>
                    </w:rPr>
                    <w:t>théorème du moment dynamique appliqué au centre d’inertie.</w:t>
                  </w:r>
                </w:p>
                <w:p w:rsidR="00055A3D" w:rsidRPr="00F67149" w:rsidRDefault="00055A3D" w:rsidP="00694EA9">
                  <w:pPr>
                    <w:numPr>
                      <w:ilvl w:val="1"/>
                      <w:numId w:val="23"/>
                    </w:numPr>
                    <w:tabs>
                      <w:tab w:val="clear" w:pos="1440"/>
                      <w:tab w:val="num" w:pos="284"/>
                    </w:tabs>
                    <w:ind w:left="0" w:firstLine="0"/>
                    <w:rPr>
                      <w:sz w:val="20"/>
                    </w:rPr>
                  </w:pPr>
                  <w:r>
                    <w:rPr>
                      <w:sz w:val="20"/>
                    </w:rPr>
                    <w:t>e</w:t>
                  </w:r>
                  <w:r w:rsidRPr="00F67149">
                    <w:rPr>
                      <w:sz w:val="20"/>
                    </w:rPr>
                    <w:t>xemples de moments d’inerties.</w:t>
                  </w:r>
                </w:p>
              </w:txbxContent>
            </v:textbox>
            <w10:wrap anchorx="margin"/>
          </v:shape>
        </w:pict>
      </w:r>
      <w:r>
        <w:rPr>
          <w:noProof/>
        </w:rPr>
        <w:pict>
          <v:shape id="_x0000_s4914" type="#_x0000_t202" style="position:absolute;left:0;text-align:left;margin-left:492.85pt;margin-top:7.2pt;width:245.75pt;height:149pt;z-index:251707392">
            <v:textbox style="mso-next-textbox:#_x0000_s4914">
              <w:txbxContent>
                <w:p w:rsidR="00055A3D" w:rsidRDefault="00055A3D" w:rsidP="00694EA9">
                  <w:pPr>
                    <w:numPr>
                      <w:ilvl w:val="1"/>
                      <w:numId w:val="23"/>
                    </w:numPr>
                    <w:tabs>
                      <w:tab w:val="clear" w:pos="1440"/>
                      <w:tab w:val="num" w:pos="284"/>
                    </w:tabs>
                    <w:ind w:left="0" w:firstLine="0"/>
                    <w:rPr>
                      <w:sz w:val="20"/>
                    </w:rPr>
                  </w:pPr>
                  <w:r>
                    <w:rPr>
                      <w:sz w:val="20"/>
                    </w:rPr>
                    <w:t>a</w:t>
                  </w:r>
                  <w:r w:rsidRPr="00444B97">
                    <w:rPr>
                      <w:sz w:val="20"/>
                    </w:rPr>
                    <w:t>nalyser le besoin</w:t>
                  </w:r>
                  <w:r>
                    <w:rPr>
                      <w:sz w:val="20"/>
                    </w:rPr>
                    <w:t xml:space="preserve"> ;</w:t>
                  </w:r>
                </w:p>
                <w:p w:rsidR="00055A3D" w:rsidRPr="00567B24" w:rsidRDefault="00055A3D" w:rsidP="00694EA9">
                  <w:pPr>
                    <w:numPr>
                      <w:ilvl w:val="1"/>
                      <w:numId w:val="23"/>
                    </w:numPr>
                    <w:tabs>
                      <w:tab w:val="clear" w:pos="1440"/>
                      <w:tab w:val="num" w:pos="284"/>
                    </w:tabs>
                    <w:ind w:left="284" w:hanging="284"/>
                    <w:rPr>
                      <w:sz w:val="20"/>
                    </w:rPr>
                  </w:pPr>
                  <w:r>
                    <w:rPr>
                      <w:sz w:val="20"/>
                    </w:rPr>
                    <w:t>d</w:t>
                  </w:r>
                  <w:r w:rsidRPr="00567B24">
                    <w:rPr>
                      <w:sz w:val="20"/>
                    </w:rPr>
                    <w:t xml:space="preserve">éterminer les </w:t>
                  </w:r>
                  <w:r>
                    <w:rPr>
                      <w:sz w:val="20"/>
                    </w:rPr>
                    <w:t>efforts</w:t>
                  </w:r>
                  <w:r w:rsidRPr="00567B24">
                    <w:rPr>
                      <w:sz w:val="20"/>
                    </w:rPr>
                    <w:t xml:space="preserve"> et les </w:t>
                  </w:r>
                  <w:r>
                    <w:rPr>
                      <w:sz w:val="20"/>
                    </w:rPr>
                    <w:t>moments</w:t>
                  </w:r>
                  <w:r w:rsidRPr="00567B24">
                    <w:rPr>
                      <w:sz w:val="20"/>
                    </w:rPr>
                    <w:t xml:space="preserve"> qui s’appliquent sur le véhicule.</w:t>
                  </w:r>
                </w:p>
                <w:p w:rsidR="00055A3D" w:rsidRDefault="00055A3D" w:rsidP="003967CA"/>
              </w:txbxContent>
            </v:textbox>
          </v:shape>
        </w:pict>
      </w:r>
      <w:r>
        <w:rPr>
          <w:noProof/>
        </w:rPr>
        <w:pict>
          <v:shape id="_x0000_s4899" type="#_x0000_t202" style="position:absolute;left:0;text-align:left;margin-left:1.35pt;margin-top:7.2pt;width:245.75pt;height:149pt;z-index:2516961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">
            <v:textbox style="mso-next-textbox:#_x0000_s4899">
              <w:txbxContent>
                <w:p w:rsidR="00055A3D" w:rsidRDefault="00055A3D" w:rsidP="00694EA9">
                  <w:pPr>
                    <w:numPr>
                      <w:ilvl w:val="1"/>
                      <w:numId w:val="21"/>
                    </w:numPr>
                    <w:tabs>
                      <w:tab w:val="clear" w:pos="1440"/>
                      <w:tab w:val="num" w:pos="284"/>
                    </w:tabs>
                    <w:ind w:left="0" w:firstLine="0"/>
                    <w:rPr>
                      <w:sz w:val="20"/>
                    </w:rPr>
                  </w:pPr>
                  <w:r>
                    <w:rPr>
                      <w:sz w:val="20"/>
                    </w:rPr>
                    <w:t>a</w:t>
                  </w:r>
                  <w:r w:rsidRPr="00444B97">
                    <w:rPr>
                      <w:sz w:val="20"/>
                    </w:rPr>
                    <w:t>nalyser le besoin ;</w:t>
                  </w:r>
                </w:p>
                <w:p w:rsidR="00055A3D" w:rsidRDefault="00055A3D" w:rsidP="00694EA9">
                  <w:pPr>
                    <w:numPr>
                      <w:ilvl w:val="1"/>
                      <w:numId w:val="21"/>
                    </w:numPr>
                    <w:tabs>
                      <w:tab w:val="clear" w:pos="1440"/>
                      <w:tab w:val="num" w:pos="284"/>
                    </w:tabs>
                    <w:ind w:left="284" w:hanging="284"/>
                    <w:rPr>
                      <w:sz w:val="20"/>
                    </w:rPr>
                  </w:pPr>
                  <w:r>
                    <w:rPr>
                      <w:sz w:val="20"/>
                    </w:rPr>
                    <w:t>i</w:t>
                  </w:r>
                  <w:r w:rsidRPr="004B5DBA">
                    <w:rPr>
                      <w:sz w:val="20"/>
                    </w:rPr>
                    <w:t>dentifier expérimentalement les termes du principe fondamental de la dynamique</w:t>
                  </w:r>
                  <w:r>
                    <w:rPr>
                      <w:sz w:val="20"/>
                    </w:rPr>
                    <w:t> :</w:t>
                  </w:r>
                </w:p>
                <w:p w:rsidR="00055A3D" w:rsidRDefault="00055A3D" w:rsidP="004669EC">
                  <w:pPr>
                    <w:pStyle w:val="Paragraphedeliste"/>
                    <w:numPr>
                      <w:ilvl w:val="0"/>
                      <w:numId w:val="50"/>
                    </w:numPr>
                    <w:ind w:left="709"/>
                    <w:rPr>
                      <w:sz w:val="20"/>
                    </w:rPr>
                  </w:pPr>
                  <w:r w:rsidRPr="00C249AF">
                    <w:rPr>
                      <w:sz w:val="20"/>
                    </w:rPr>
                    <w:t>couple moteur ;</w:t>
                  </w:r>
                </w:p>
                <w:p w:rsidR="00055A3D" w:rsidRDefault="00055A3D" w:rsidP="004669EC">
                  <w:pPr>
                    <w:pStyle w:val="Paragraphedeliste"/>
                    <w:numPr>
                      <w:ilvl w:val="0"/>
                      <w:numId w:val="50"/>
                    </w:numPr>
                    <w:ind w:left="709"/>
                    <w:rPr>
                      <w:sz w:val="20"/>
                    </w:rPr>
                  </w:pPr>
                  <w:r w:rsidRPr="00C249AF">
                    <w:rPr>
                      <w:sz w:val="20"/>
                    </w:rPr>
                    <w:t>couples résistant ;</w:t>
                  </w:r>
                  <w:r>
                    <w:rPr>
                      <w:sz w:val="20"/>
                    </w:rPr>
                    <w:t xml:space="preserve"> </w:t>
                  </w:r>
                </w:p>
                <w:p w:rsidR="00055A3D" w:rsidRPr="00C249AF" w:rsidRDefault="00055A3D" w:rsidP="004669EC">
                  <w:pPr>
                    <w:pStyle w:val="Paragraphedeliste"/>
                    <w:numPr>
                      <w:ilvl w:val="0"/>
                      <w:numId w:val="50"/>
                    </w:numPr>
                    <w:ind w:left="709"/>
                    <w:rPr>
                      <w:sz w:val="20"/>
                    </w:rPr>
                  </w:pPr>
                  <w:r w:rsidRPr="00C249AF">
                    <w:rPr>
                      <w:sz w:val="20"/>
                    </w:rPr>
                    <w:t>inerties.</w:t>
                  </w:r>
                </w:p>
                <w:p w:rsidR="00055A3D" w:rsidRPr="004B5DBA" w:rsidRDefault="00055A3D" w:rsidP="00694EA9">
                  <w:pPr>
                    <w:numPr>
                      <w:ilvl w:val="1"/>
                      <w:numId w:val="21"/>
                    </w:numPr>
                    <w:tabs>
                      <w:tab w:val="clear" w:pos="1440"/>
                      <w:tab w:val="num" w:pos="284"/>
                    </w:tabs>
                    <w:ind w:left="0" w:firstLine="0"/>
                    <w:rPr>
                      <w:sz w:val="20"/>
                    </w:rPr>
                  </w:pPr>
                  <w:r>
                    <w:rPr>
                      <w:sz w:val="20"/>
                    </w:rPr>
                    <w:t>m</w:t>
                  </w:r>
                  <w:r w:rsidRPr="004B5DBA">
                    <w:rPr>
                      <w:sz w:val="20"/>
                    </w:rPr>
                    <w:t>esurer la poussée du véhicule en mode 4x4</w:t>
                  </w:r>
                </w:p>
                <w:p w:rsidR="00055A3D" w:rsidRPr="00444B97" w:rsidRDefault="00055A3D" w:rsidP="00694EA9">
                  <w:pPr>
                    <w:numPr>
                      <w:ilvl w:val="1"/>
                      <w:numId w:val="22"/>
                    </w:numPr>
                    <w:tabs>
                      <w:tab w:val="clear" w:pos="1440"/>
                      <w:tab w:val="num" w:pos="284"/>
                    </w:tabs>
                    <w:ind w:left="284" w:hanging="284"/>
                    <w:rPr>
                      <w:sz w:val="20"/>
                    </w:rPr>
                  </w:pPr>
                  <w:r>
                    <w:rPr>
                      <w:sz w:val="20"/>
                    </w:rPr>
                    <w:t>c</w:t>
                  </w:r>
                  <w:r w:rsidRPr="00444B97">
                    <w:rPr>
                      <w:sz w:val="20"/>
                    </w:rPr>
                    <w:t>aractériser les écarts entre les</w:t>
                  </w:r>
                  <w:r w:rsidRPr="00444B97">
                    <w:rPr>
                      <w:b/>
                      <w:sz w:val="20"/>
                    </w:rPr>
                    <w:t xml:space="preserve"> </w:t>
                  </w:r>
                  <w:r w:rsidRPr="00444B97">
                    <w:rPr>
                      <w:sz w:val="20"/>
                    </w:rPr>
                    <w:t>performances mesurées et les performances attendues et conclure.</w:t>
                  </w:r>
                </w:p>
              </w:txbxContent>
            </v:textbox>
            <w10:wrap anchorx="margin"/>
          </v:shape>
        </w:pict>
      </w: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765E96" w:rsidP="003967CA">
      <w:pPr>
        <w:tabs>
          <w:tab w:val="left" w:pos="4065"/>
        </w:tabs>
      </w:pPr>
      <w:r>
        <w:rPr>
          <w:noProof/>
        </w:rPr>
        <w:lastRenderedPageBreak/>
        <w:pict>
          <v:shape id="_x0000_s4904" type="#_x0000_t202" style="position:absolute;left:0;text-align:left;margin-left:274.35pt;margin-top:-.1pt;width:182.25pt;height:22.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" fillcolor="#f9c">
            <v:textbox style="mso-next-textbox:#_x0000_s4904">
              <w:txbxContent>
                <w:p w:rsidR="00055A3D" w:rsidRPr="0092681A" w:rsidRDefault="00055A3D" w:rsidP="003967CA">
                  <w:pPr>
                    <w:jc w:val="center"/>
                    <w:rPr>
                      <w:b/>
                    </w:rPr>
                  </w:pPr>
                  <w:r w:rsidRPr="0092681A">
                    <w:rPr>
                      <w:b/>
                    </w:rPr>
                    <w:t>Semaine N°</w:t>
                  </w:r>
                  <w:r>
                    <w:rPr>
                      <w:b/>
                    </w:rPr>
                    <w:t>3</w:t>
                  </w:r>
                </w:p>
              </w:txbxContent>
            </v:textbox>
          </v:shape>
        </w:pict>
      </w:r>
    </w:p>
    <w:p w:rsidR="003967CA" w:rsidRDefault="003967CA" w:rsidP="003967CA">
      <w:pPr>
        <w:tabs>
          <w:tab w:val="left" w:pos="4065"/>
        </w:tabs>
      </w:pPr>
    </w:p>
    <w:p w:rsidR="003967CA" w:rsidRDefault="003967CA" w:rsidP="003967CA">
      <w:pPr>
        <w:tabs>
          <w:tab w:val="left" w:pos="4065"/>
        </w:tabs>
      </w:pPr>
    </w:p>
    <w:p w:rsidR="003967CA" w:rsidRDefault="00765E96" w:rsidP="003967CA">
      <w:pPr>
        <w:tabs>
          <w:tab w:val="left" w:pos="4065"/>
        </w:tabs>
      </w:pPr>
      <w:r>
        <w:rPr>
          <w:noProof/>
        </w:rPr>
        <w:pict>
          <v:shape id="_x0000_s4919" type="#_x0000_t202" style="position:absolute;left:0;text-align:left;margin-left:14.85pt;margin-top:11.45pt;width:363pt;height:164.1pt;z-index:251712512">
            <v:textbox style="mso-next-textbox:#_x0000_s4919">
              <w:txbxContent>
                <w:p w:rsidR="00055A3D" w:rsidRDefault="00055A3D" w:rsidP="003967CA">
                  <w:r>
                    <w:rPr>
                      <w:noProof/>
                    </w:rPr>
                    <w:drawing>
                      <wp:inline distT="0" distB="0" distL="0" distR="0">
                        <wp:extent cx="4047111" cy="1993265"/>
                        <wp:effectExtent l="6094" t="0" r="0" b="0"/>
                        <wp:docPr id="57" name="Objet 2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27537" cy="4213225"/>
                                  <a:chOff x="5653088" y="2051050"/>
                                  <a:chExt cx="4427537" cy="4213225"/>
                                </a:xfrm>
                              </a:grpSpPr>
                              <a:pic>
                                <a:nvPicPr>
                                  <a:cNvPr id="32770" name="Picture 4"/>
                                  <a:cNvPicPr>
                                    <a:picLocks noChangeAspect="1" noChangeArrowheads="1"/>
                                  </a:cNvPicPr>
                                </a:nvPicPr>
                                <a:blipFill>
                                  <a:blip r:embed="rId32">
                                    <a:lum bright="30000"/>
                                  </a:blip>
                                  <a:srcRect/>
                                  <a:stretch>
                                    <a:fillRect/>
                                  </a:stretch>
                                </a:blipFill>
                                <a:spPr bwMode="auto">
                                  <a:xfrm>
                                    <a:off x="5653088" y="2051050"/>
                                    <a:ext cx="4427537" cy="4213225"/>
                                  </a:xfrm>
                                  <a:prstGeom prst="rect">
                                    <a:avLst/>
                                  </a:prstGeom>
                                  <a:noFill/>
                                  <a:ln w="9525">
                                    <a:noFill/>
                                    <a:miter lim="800000"/>
                                    <a:headEnd/>
                                    <a:tailEnd/>
                                  </a:ln>
                                </a:spPr>
                              </a:pic>
                              <a:pic>
                                <a:nvPicPr>
                                  <a:cNvPr id="32773" name="Picture 4"/>
                                  <a:cNvPicPr>
                                    <a:picLocks noChangeAspect="1" noChangeArrowheads="1"/>
                                  </a:cNvPicPr>
                                </a:nvPicPr>
                                <a:blipFill>
                                  <a:blip r:embed="rId32"/>
                                  <a:srcRect l="8507" t="56757" r="68204" b="27026"/>
                                  <a:stretch>
                                    <a:fillRect/>
                                  </a:stretch>
                                </a:blipFill>
                                <a:spPr bwMode="auto">
                                  <a:xfrm>
                                    <a:off x="7956550" y="3059113"/>
                                    <a:ext cx="1881188" cy="1144587"/>
                                  </a:xfrm>
                                  <a:prstGeom prst="rect">
                                    <a:avLst/>
                                  </a:prstGeom>
                                  <a:noFill/>
                                  <a:ln w="28575">
                                    <a:solidFill>
                                      <a:srgbClr val="FF0000"/>
                                    </a:solidFill>
                                    <a:miter lim="800000"/>
                                    <a:headEnd/>
                                    <a:tailEnd/>
                                  </a:ln>
                                </a:spPr>
                              </a:pic>
                              <a:cxnSp>
                                <a:nvCxnSpPr>
                                  <a:cNvPr id="18" name="Connecteur droit avec flèche 17"/>
                                  <a:cNvCxnSpPr/>
                                </a:nvCxnSpPr>
                                <a:spPr>
                                  <a:xfrm flipV="1">
                                    <a:off x="6911975" y="4203700"/>
                                    <a:ext cx="1984375" cy="512763"/>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txbxContent>
            </v:textbox>
          </v:shape>
        </w:pict>
      </w:r>
      <w:r>
        <w:rPr>
          <w:noProof/>
        </w:rPr>
        <w:pict>
          <v:shape id="_x0000_s4920" type="#_x0000_t202" style="position:absolute;left:0;text-align:left;margin-left:377.85pt;margin-top:11.45pt;width:363pt;height:164.1pt;z-index:251713536">
            <v:textbox style="mso-next-textbox:#_x0000_s4920">
              <w:txbxContent>
                <w:p w:rsidR="00055A3D" w:rsidRDefault="00055A3D" w:rsidP="003967CA">
                  <w:r>
                    <w:rPr>
                      <w:noProof/>
                    </w:rPr>
                    <w:drawing>
                      <wp:inline distT="0" distB="0" distL="0" distR="0">
                        <wp:extent cx="4415790" cy="1969135"/>
                        <wp:effectExtent l="19050" t="19050" r="22860" b="12065"/>
                        <wp:docPr id="5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3"/>
                                <a:srcRect/>
                                <a:stretch>
                                  <a:fillRect/>
                                </a:stretch>
                              </pic:blipFill>
                              <pic:spPr bwMode="auto">
                                <a:xfrm>
                                  <a:off x="0" y="0"/>
                                  <a:ext cx="4415790" cy="1969135"/>
                                </a:xfrm>
                                <a:prstGeom prst="rect">
                                  <a:avLst/>
                                </a:prstGeom>
                                <a:noFill/>
                                <a:ln w="9525" cmpd="sng">
                                  <a:solidFill>
                                    <a:srgbClr val="000000"/>
                                  </a:solidFill>
                                  <a:miter lim="800000"/>
                                  <a:headEnd/>
                                  <a:tailEnd/>
                                </a:ln>
                                <a:effectLst/>
                              </pic:spPr>
                            </pic:pic>
                          </a:graphicData>
                        </a:graphic>
                      </wp:inline>
                    </w:drawing>
                  </w:r>
                </w:p>
              </w:txbxContent>
            </v:textbox>
          </v:shape>
        </w:pict>
      </w:r>
      <w:r>
        <w:rPr>
          <w:noProof/>
        </w:rPr>
        <w:pict>
          <v:rect id="_x0000_s4906" style="position:absolute;left:0;text-align:left;margin-left:377.85pt;margin-top:11.45pt;width:363pt;height:164.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" filled="f"/>
        </w:pict>
      </w: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765E96" w:rsidP="003967CA">
      <w:pPr>
        <w:tabs>
          <w:tab w:val="left" w:pos="4065"/>
        </w:tabs>
      </w:pPr>
      <w:r>
        <w:rPr>
          <w:noProof/>
        </w:rPr>
        <w:pict>
          <v:rect id="_x0000_s4905" style="position:absolute;left:0;text-align:left;margin-left:14.85pt;margin-top:-39.15pt;width:363pt;height:164.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" filled="f"/>
        </w:pict>
      </w: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765E96" w:rsidP="003967CA">
      <w:pPr>
        <w:tabs>
          <w:tab w:val="left" w:pos="4065"/>
        </w:tabs>
      </w:pPr>
      <w:r>
        <w:rPr>
          <w:noProof/>
        </w:rPr>
        <w:pict>
          <v:shape id="_x0000_s4918" type="#_x0000_t32" style="position:absolute;left:0;text-align:left;margin-left:626.8pt;margin-top:11.6pt;width:0;height:18.3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">
            <v:stroke endarrow="block"/>
          </v:shape>
        </w:pict>
      </w:r>
      <w:r>
        <w:rPr>
          <w:noProof/>
        </w:rPr>
        <w:pict>
          <v:shape id="_x0000_s4917" type="#_x0000_t32" style="position:absolute;left:0;text-align:left;margin-left:307.25pt;margin-top:11.1pt;width:0;height:18.3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">
            <v:stroke endarrow="block"/>
          </v:shape>
        </w:pict>
      </w:r>
    </w:p>
    <w:p w:rsidR="003967CA" w:rsidRDefault="003967CA" w:rsidP="003967CA">
      <w:pPr>
        <w:tabs>
          <w:tab w:val="left" w:pos="4065"/>
        </w:tabs>
      </w:pPr>
    </w:p>
    <w:p w:rsidR="003967CA" w:rsidRDefault="003967CA" w:rsidP="003967CA">
      <w:pPr>
        <w:tabs>
          <w:tab w:val="left" w:pos="4065"/>
        </w:tabs>
      </w:pPr>
    </w:p>
    <w:p w:rsidR="003967CA" w:rsidRDefault="00765E96" w:rsidP="003967CA">
      <w:pPr>
        <w:tabs>
          <w:tab w:val="left" w:pos="4065"/>
        </w:tabs>
      </w:pPr>
      <w:r>
        <w:rPr>
          <w:noProof/>
        </w:rPr>
        <w:pict>
          <v:group id="_x0000_s4907" style="position:absolute;left:0;text-align:left;margin-left:13.35pt;margin-top:-8pt;width:737.25pt;height:20.65pt;z-index:251703296" coordorigin="1426,8834" coordsize="850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">
            <v:shape id="Text Box 2860" o:spid="_x0000_s4908" type="#_x0000_t202" style="position:absolute;left:1426;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UQcUA&#10;AADdAAAADwAAAGRycy9kb3ducmV2LnhtbESPzWrDMBCE74W8g9hAbo0ctw3FiRKCISX0VseX3hZr&#10;YzuxVsaS/96+KhR6HGbmG2Z/nEwjBupcbVnBZh2BIC6srrlUkF/Pz+8gnEfW2FgmBTM5OB4WT3tM&#10;tB35i4bMlyJA2CWooPK+TaR0RUUG3dq2xMG72c6gD7Irpe5wDHDTyDiKttJgzWGhwpbSiopH1hsF&#10;2/tnvpn6pv+oh/z76tKUMZ2VWi2n0w6Ep8n/h//aF63gNX55g9834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NRBxQAAAN0AAAAPAAAAAAAAAAAAAAAAAJgCAABkcnMv&#10;ZG93bnJldi54bWxQSwUGAAAAAAQABAD1AAAAigMAAAAA&#10;" fillcolor="#f9c">
              <v:textbox>
                <w:txbxContent>
                  <w:p w:rsidR="00055A3D" w:rsidRPr="00D700C0" w:rsidRDefault="00055A3D" w:rsidP="003967CA">
                    <w:pPr>
                      <w:jc w:val="center"/>
                      <w:rPr>
                        <w:b/>
                      </w:rPr>
                    </w:pPr>
                    <w:r>
                      <w:rPr>
                        <w:b/>
                      </w:rPr>
                      <w:t xml:space="preserve">TP </w:t>
                    </w:r>
                  </w:p>
                </w:txbxContent>
              </v:textbox>
            </v:shape>
            <v:shape id="Text Box 2861" o:spid="_x0000_s4909" type="#_x0000_t202" style="position:absolute;left:7096;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KNsQA&#10;AADdAAAADwAAAGRycy9kb3ducmV2LnhtbESPQWuDQBSE74H+h+UVeotr0iLFuoYgtJTearzk9nBf&#10;1MR9K+5q9N93C4Ueh5n5hskOi+nFTKPrLCvYRTEI4trqjhsF1el9+wrCeWSNvWVSsJKDQ/6wyTDV&#10;9s7fNJe+EQHCLkUFrfdDKqWrWzLoIjsQB+9iR4M+yLGResR7gJte7uM4kQY7DgstDlS0VN/KyShI&#10;rl/Vbpn66aObq/PJFQVjsSr19Lgc30B4Wvx/+K/9qRW87J8T+H0Tn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ySjbEAAAA3QAAAA8AAAAAAAAAAAAAAAAAmAIAAGRycy9k&#10;b3ducmV2LnhtbFBLBQYAAAAABAAEAPUAAACJAwAAAAA=&#10;" fillcolor="#f9c">
              <v:textbox>
                <w:txbxContent>
                  <w:p w:rsidR="00055A3D" w:rsidRPr="00D700C0" w:rsidRDefault="00055A3D" w:rsidP="003967CA">
                    <w:pPr>
                      <w:ind w:left="2127" w:hanging="2127"/>
                      <w:jc w:val="center"/>
                      <w:rPr>
                        <w:b/>
                      </w:rPr>
                    </w:pPr>
                    <w:r>
                      <w:rPr>
                        <w:b/>
                      </w:rPr>
                      <w:t xml:space="preserve">TD Simulation </w:t>
                    </w:r>
                  </w:p>
                </w:txbxContent>
              </v:textbox>
            </v:shape>
            <v:shape id="Text Box 2862" o:spid="_x0000_s4910" type="#_x0000_t202" style="position:absolute;left:4261;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vrcUA&#10;AADdAAAADwAAAGRycy9kb3ducmV2LnhtbESPQWuDQBSE74X8h+UFcmvWmGKDyUaC0FJ6q/HS28N9&#10;URP3rbirMf++Wyj0OMzMN8whm00nJhpca1nBZh2BIK6sbrlWUJ7fnncgnEfW2FkmBQ9ykB0XTwdM&#10;tb3zF02Fr0WAsEtRQeN9n0rpqoYMurXtiYN3sYNBH+RQSz3gPcBNJ+MoSqTBlsNCgz3lDVW3YjQK&#10;kutnuZnHbnxvp/L77PKcMX8otVrOpz0IT7P/D/+1P7SCl3j7Cr9vwhO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u+txQAAAN0AAAAPAAAAAAAAAAAAAAAAAJgCAABkcnMv&#10;ZG93bnJldi54bWxQSwUGAAAAAAQABAD1AAAAigMAAAAA&#10;" fillcolor="#f9c">
              <v:textbox>
                <w:txbxContent>
                  <w:p w:rsidR="00055A3D" w:rsidRPr="00D700C0" w:rsidRDefault="00055A3D" w:rsidP="003967CA">
                    <w:pPr>
                      <w:jc w:val="center"/>
                      <w:rPr>
                        <w:b/>
                      </w:rPr>
                    </w:pPr>
                    <w:r>
                      <w:rPr>
                        <w:b/>
                      </w:rPr>
                      <w:t>Cours/TD</w:t>
                    </w:r>
                  </w:p>
                </w:txbxContent>
              </v:textbox>
            </v:shape>
          </v:group>
        </w:pict>
      </w:r>
    </w:p>
    <w:p w:rsidR="003967CA" w:rsidRDefault="00765E96" w:rsidP="003967CA">
      <w:pPr>
        <w:tabs>
          <w:tab w:val="left" w:pos="4065"/>
        </w:tabs>
      </w:pPr>
      <w:r>
        <w:rPr>
          <w:noProof/>
        </w:rPr>
        <w:pict>
          <v:shape id="_x0000_s80896" type="#_x0000_t32" style="position:absolute;left:0;text-align:left;margin-left:136.3pt;margin-top:-.45pt;width:0;height:18.35pt;flip:y;z-index:25211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">
            <v:stroke endarrow="block"/>
          </v:shape>
        </w:pict>
      </w:r>
    </w:p>
    <w:p w:rsidR="003967CA" w:rsidRDefault="00765E96" w:rsidP="003967CA">
      <w:pPr>
        <w:tabs>
          <w:tab w:val="left" w:pos="4065"/>
        </w:tabs>
      </w:pPr>
      <w:r>
        <w:rPr>
          <w:noProof/>
        </w:rPr>
        <w:pict>
          <v:shape id="_x0000_s4913" type="#_x0000_t202" style="position:absolute;left:0;text-align:left;margin-left:504.85pt;margin-top:5.25pt;width:245.75pt;height:155.75pt;z-index:2517063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">
            <v:textbox style="mso-next-textbox:#_x0000_s4913">
              <w:txbxContent>
                <w:p w:rsidR="00055A3D" w:rsidRDefault="00055A3D" w:rsidP="00694EA9">
                  <w:pPr>
                    <w:numPr>
                      <w:ilvl w:val="1"/>
                      <w:numId w:val="21"/>
                    </w:numPr>
                    <w:tabs>
                      <w:tab w:val="clear" w:pos="1440"/>
                      <w:tab w:val="num" w:pos="284"/>
                    </w:tabs>
                    <w:ind w:left="0" w:firstLine="0"/>
                    <w:rPr>
                      <w:sz w:val="20"/>
                    </w:rPr>
                  </w:pPr>
                  <w:r>
                    <w:rPr>
                      <w:sz w:val="20"/>
                    </w:rPr>
                    <w:t>a</w:t>
                  </w:r>
                  <w:r w:rsidRPr="007F3F66">
                    <w:rPr>
                      <w:sz w:val="20"/>
                    </w:rPr>
                    <w:t>nal</w:t>
                  </w:r>
                  <w:r>
                    <w:rPr>
                      <w:sz w:val="20"/>
                    </w:rPr>
                    <w:t>yser le besoin ;</w:t>
                  </w:r>
                </w:p>
                <w:p w:rsidR="00055A3D" w:rsidRPr="007F3F66" w:rsidRDefault="00055A3D" w:rsidP="00694EA9">
                  <w:pPr>
                    <w:numPr>
                      <w:ilvl w:val="1"/>
                      <w:numId w:val="21"/>
                    </w:numPr>
                    <w:tabs>
                      <w:tab w:val="clear" w:pos="1440"/>
                      <w:tab w:val="num" w:pos="284"/>
                    </w:tabs>
                    <w:ind w:left="0" w:firstLine="0"/>
                    <w:rPr>
                      <w:sz w:val="20"/>
                    </w:rPr>
                  </w:pPr>
                  <w:r>
                    <w:rPr>
                      <w:sz w:val="20"/>
                    </w:rPr>
                    <w:t>s</w:t>
                  </w:r>
                  <w:r w:rsidRPr="007F3F66">
                    <w:rPr>
                      <w:sz w:val="20"/>
                    </w:rPr>
                    <w:t>imuler le transfert de charge</w:t>
                  </w:r>
                  <w:r w:rsidRPr="005002DB">
                    <w:rPr>
                      <w:rFonts w:cs="Arial"/>
                      <w:b/>
                      <w:bCs/>
                      <w:sz w:val="20"/>
                    </w:rPr>
                    <w:t xml:space="preserve"> </w:t>
                  </w:r>
                  <w:r>
                    <w:rPr>
                      <w:rFonts w:cs="Arial"/>
                      <w:b/>
                      <w:bCs/>
                      <w:sz w:val="20"/>
                    </w:rPr>
                    <w:t>Δ</w:t>
                  </w:r>
                  <w:r w:rsidRPr="007F3F66">
                    <w:rPr>
                      <w:b/>
                      <w:bCs/>
                      <w:sz w:val="20"/>
                    </w:rPr>
                    <w:t>Q</w:t>
                  </w:r>
                  <w:r>
                    <w:rPr>
                      <w:sz w:val="20"/>
                    </w:rPr>
                    <w:t> ;</w:t>
                  </w:r>
                </w:p>
                <w:p w:rsidR="00055A3D" w:rsidRPr="005002DB" w:rsidRDefault="00055A3D" w:rsidP="00694EA9">
                  <w:pPr>
                    <w:numPr>
                      <w:ilvl w:val="1"/>
                      <w:numId w:val="22"/>
                    </w:numPr>
                    <w:tabs>
                      <w:tab w:val="clear" w:pos="1440"/>
                      <w:tab w:val="num" w:pos="284"/>
                    </w:tabs>
                    <w:ind w:left="284" w:hanging="284"/>
                    <w:rPr>
                      <w:sz w:val="20"/>
                    </w:rPr>
                  </w:pPr>
                  <w:r>
                    <w:rPr>
                      <w:sz w:val="20"/>
                    </w:rPr>
                    <w:t>c</w:t>
                  </w:r>
                  <w:r w:rsidRPr="007F3F66">
                    <w:rPr>
                      <w:sz w:val="20"/>
                    </w:rPr>
                    <w:t>aractériser les écarts entre les</w:t>
                  </w:r>
                  <w:r w:rsidRPr="007F3F66">
                    <w:rPr>
                      <w:b/>
                      <w:sz w:val="20"/>
                    </w:rPr>
                    <w:t xml:space="preserve"> </w:t>
                  </w:r>
                  <w:r w:rsidRPr="007F3F66">
                    <w:rPr>
                      <w:sz w:val="20"/>
                    </w:rPr>
                    <w:t>performances mesurées et les performances attendues et conclu</w:t>
                  </w:r>
                  <w:r>
                    <w:rPr>
                      <w:sz w:val="20"/>
                    </w:rPr>
                    <w:t>re.</w:t>
                  </w:r>
                </w:p>
              </w:txbxContent>
            </v:textbox>
            <w10:wrap anchorx="margin"/>
          </v:shape>
        </w:pict>
      </w:r>
      <w:r>
        <w:rPr>
          <w:noProof/>
        </w:rPr>
        <w:pict>
          <v:shape id="_x0000_s4912" type="#_x0000_t202" style="position:absolute;left:0;text-align:left;margin-left:259.1pt;margin-top:5.25pt;width:245.75pt;height:155.75pt;z-index:2517053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">
            <v:textbox style="mso-next-textbox:#_x0000_s4912">
              <w:txbxContent>
                <w:p w:rsidR="00055A3D" w:rsidRDefault="00055A3D" w:rsidP="00694EA9">
                  <w:pPr>
                    <w:numPr>
                      <w:ilvl w:val="1"/>
                      <w:numId w:val="21"/>
                    </w:numPr>
                    <w:tabs>
                      <w:tab w:val="clear" w:pos="1440"/>
                      <w:tab w:val="num" w:pos="284"/>
                    </w:tabs>
                    <w:ind w:left="0" w:firstLine="0"/>
                    <w:rPr>
                      <w:sz w:val="20"/>
                    </w:rPr>
                  </w:pPr>
                  <w:r>
                    <w:rPr>
                      <w:sz w:val="20"/>
                    </w:rPr>
                    <w:t>analyser le besoin ;</w:t>
                  </w:r>
                </w:p>
                <w:p w:rsidR="00055A3D" w:rsidRPr="005002DB" w:rsidRDefault="00055A3D" w:rsidP="00694EA9">
                  <w:pPr>
                    <w:numPr>
                      <w:ilvl w:val="1"/>
                      <w:numId w:val="21"/>
                    </w:numPr>
                    <w:tabs>
                      <w:tab w:val="clear" w:pos="1440"/>
                      <w:tab w:val="num" w:pos="284"/>
                    </w:tabs>
                    <w:ind w:left="284" w:hanging="284"/>
                    <w:rPr>
                      <w:sz w:val="20"/>
                    </w:rPr>
                  </w:pPr>
                  <w:r>
                    <w:rPr>
                      <w:sz w:val="20"/>
                    </w:rPr>
                    <w:t xml:space="preserve">déterminer </w:t>
                  </w:r>
                  <w:r w:rsidRPr="007F3F66">
                    <w:rPr>
                      <w:sz w:val="20"/>
                    </w:rPr>
                    <w:t xml:space="preserve">le transfert de charge </w:t>
                  </w:r>
                  <w:r>
                    <w:rPr>
                      <w:rFonts w:cs="Arial"/>
                      <w:b/>
                      <w:bCs/>
                      <w:sz w:val="20"/>
                    </w:rPr>
                    <w:t>Δ</w:t>
                  </w:r>
                  <w:r w:rsidRPr="007F3F66">
                    <w:rPr>
                      <w:b/>
                      <w:bCs/>
                      <w:sz w:val="20"/>
                    </w:rPr>
                    <w:t>Q</w:t>
                  </w:r>
                  <w:r>
                    <w:rPr>
                      <w:b/>
                      <w:bCs/>
                      <w:sz w:val="20"/>
                    </w:rPr>
                    <w:t xml:space="preserve"> </w:t>
                  </w:r>
                  <w:r w:rsidRPr="007F3F66">
                    <w:rPr>
                      <w:bCs/>
                      <w:sz w:val="20"/>
                    </w:rPr>
                    <w:t>en appliquant le principe fondamental de la dynamique</w:t>
                  </w:r>
                  <w:r>
                    <w:rPr>
                      <w:bCs/>
                      <w:sz w:val="20"/>
                    </w:rPr>
                    <w:t> ;</w:t>
                  </w:r>
                </w:p>
                <w:p w:rsidR="00055A3D" w:rsidRDefault="00055A3D" w:rsidP="00694EA9">
                  <w:pPr>
                    <w:numPr>
                      <w:ilvl w:val="1"/>
                      <w:numId w:val="22"/>
                    </w:numPr>
                    <w:tabs>
                      <w:tab w:val="clear" w:pos="1440"/>
                      <w:tab w:val="num" w:pos="284"/>
                    </w:tabs>
                    <w:ind w:left="284" w:hanging="284"/>
                    <w:rPr>
                      <w:sz w:val="20"/>
                    </w:rPr>
                  </w:pPr>
                  <w:r>
                    <w:rPr>
                      <w:sz w:val="20"/>
                    </w:rPr>
                    <w:t>rechercher des solutions pour réduire la valeur du transfert de charge ;</w:t>
                  </w:r>
                </w:p>
                <w:p w:rsidR="00055A3D" w:rsidRPr="005002DB" w:rsidRDefault="00055A3D" w:rsidP="00694EA9">
                  <w:pPr>
                    <w:numPr>
                      <w:ilvl w:val="1"/>
                      <w:numId w:val="22"/>
                    </w:numPr>
                    <w:tabs>
                      <w:tab w:val="clear" w:pos="1440"/>
                      <w:tab w:val="num" w:pos="284"/>
                    </w:tabs>
                    <w:ind w:left="284" w:hanging="284"/>
                    <w:rPr>
                      <w:sz w:val="20"/>
                    </w:rPr>
                  </w:pPr>
                  <w:r>
                    <w:rPr>
                      <w:sz w:val="20"/>
                    </w:rPr>
                    <w:t>modéliser une solution.</w:t>
                  </w:r>
                </w:p>
              </w:txbxContent>
            </v:textbox>
            <w10:wrap anchorx="margin"/>
          </v:shape>
        </w:pict>
      </w:r>
      <w:r>
        <w:rPr>
          <w:noProof/>
        </w:rPr>
        <w:pict>
          <v:shape id="_x0000_s4911" type="#_x0000_t202" style="position:absolute;left:0;text-align:left;margin-left:13.35pt;margin-top:5.25pt;width:245.75pt;height:155.75pt;z-index:2517043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">
            <v:textbox style="mso-next-textbox:#_x0000_s4911">
              <w:txbxContent>
                <w:p w:rsidR="00055A3D" w:rsidRPr="007F3F66" w:rsidRDefault="00055A3D" w:rsidP="00694EA9">
                  <w:pPr>
                    <w:numPr>
                      <w:ilvl w:val="1"/>
                      <w:numId w:val="21"/>
                    </w:numPr>
                    <w:tabs>
                      <w:tab w:val="clear" w:pos="1440"/>
                      <w:tab w:val="num" w:pos="284"/>
                    </w:tabs>
                    <w:ind w:left="0" w:firstLine="0"/>
                    <w:rPr>
                      <w:sz w:val="20"/>
                    </w:rPr>
                  </w:pPr>
                  <w:r>
                    <w:rPr>
                      <w:sz w:val="20"/>
                    </w:rPr>
                    <w:t>a</w:t>
                  </w:r>
                  <w:r w:rsidRPr="007F3F66">
                    <w:rPr>
                      <w:sz w:val="20"/>
                    </w:rPr>
                    <w:t xml:space="preserve">nalyser le besoin ; </w:t>
                  </w:r>
                </w:p>
                <w:p w:rsidR="00055A3D" w:rsidRPr="007F3F66" w:rsidRDefault="00055A3D" w:rsidP="00694EA9">
                  <w:pPr>
                    <w:numPr>
                      <w:ilvl w:val="1"/>
                      <w:numId w:val="21"/>
                    </w:numPr>
                    <w:tabs>
                      <w:tab w:val="clear" w:pos="1440"/>
                      <w:tab w:val="num" w:pos="284"/>
                    </w:tabs>
                    <w:ind w:left="284" w:hanging="284"/>
                    <w:rPr>
                      <w:sz w:val="20"/>
                    </w:rPr>
                  </w:pPr>
                  <w:r>
                    <w:rPr>
                      <w:sz w:val="20"/>
                    </w:rPr>
                    <w:t>m</w:t>
                  </w:r>
                  <w:r w:rsidRPr="007F3F66">
                    <w:rPr>
                      <w:sz w:val="20"/>
                    </w:rPr>
                    <w:t xml:space="preserve">esurer et modéliser le transfert de charge </w:t>
                  </w:r>
                  <w:r>
                    <w:rPr>
                      <w:rFonts w:cs="Arial"/>
                      <w:b/>
                      <w:bCs/>
                      <w:sz w:val="20"/>
                    </w:rPr>
                    <w:t>Δ</w:t>
                  </w:r>
                  <w:r w:rsidRPr="007F3F66">
                    <w:rPr>
                      <w:b/>
                      <w:bCs/>
                      <w:sz w:val="20"/>
                    </w:rPr>
                    <w:t xml:space="preserve">Q </w:t>
                  </w:r>
                  <w:r w:rsidRPr="007F3F66">
                    <w:rPr>
                      <w:sz w:val="20"/>
                    </w:rPr>
                    <w:t>sur une maquette ;</w:t>
                  </w:r>
                </w:p>
                <w:p w:rsidR="00055A3D" w:rsidRDefault="00055A3D" w:rsidP="00694EA9">
                  <w:pPr>
                    <w:numPr>
                      <w:ilvl w:val="1"/>
                      <w:numId w:val="21"/>
                    </w:numPr>
                    <w:tabs>
                      <w:tab w:val="clear" w:pos="1440"/>
                      <w:tab w:val="num" w:pos="284"/>
                    </w:tabs>
                    <w:ind w:left="284" w:hanging="284"/>
                    <w:rPr>
                      <w:sz w:val="20"/>
                    </w:rPr>
                  </w:pPr>
                  <w:r>
                    <w:rPr>
                      <w:sz w:val="20"/>
                    </w:rPr>
                    <w:t>m</w:t>
                  </w:r>
                  <w:r w:rsidRPr="007F3F66">
                    <w:rPr>
                      <w:sz w:val="20"/>
                    </w:rPr>
                    <w:t xml:space="preserve">esurer le </w:t>
                  </w:r>
                  <w:r>
                    <w:rPr>
                      <w:rFonts w:cs="Arial"/>
                      <w:b/>
                      <w:bCs/>
                      <w:sz w:val="20"/>
                    </w:rPr>
                    <w:t>Δ</w:t>
                  </w:r>
                  <w:r w:rsidRPr="007F3F66">
                    <w:rPr>
                      <w:b/>
                      <w:bCs/>
                      <w:sz w:val="20"/>
                    </w:rPr>
                    <w:t xml:space="preserve">Q </w:t>
                  </w:r>
                  <w:r w:rsidRPr="007F3F66">
                    <w:rPr>
                      <w:sz w:val="20"/>
                    </w:rPr>
                    <w:t>lors d’une accélération de la voiture ;</w:t>
                  </w:r>
                </w:p>
                <w:p w:rsidR="00055A3D" w:rsidRPr="007F3F66" w:rsidRDefault="00055A3D" w:rsidP="00694EA9">
                  <w:pPr>
                    <w:numPr>
                      <w:ilvl w:val="1"/>
                      <w:numId w:val="21"/>
                    </w:numPr>
                    <w:tabs>
                      <w:tab w:val="clear" w:pos="1440"/>
                      <w:tab w:val="num" w:pos="284"/>
                    </w:tabs>
                    <w:ind w:left="284" w:hanging="284"/>
                    <w:rPr>
                      <w:sz w:val="20"/>
                    </w:rPr>
                  </w:pPr>
                  <w:r>
                    <w:rPr>
                      <w:sz w:val="20"/>
                    </w:rPr>
                    <w:t>valider le modèle ;</w:t>
                  </w:r>
                </w:p>
                <w:p w:rsidR="00055A3D" w:rsidRDefault="00055A3D" w:rsidP="00694EA9">
                  <w:pPr>
                    <w:numPr>
                      <w:ilvl w:val="1"/>
                      <w:numId w:val="22"/>
                    </w:numPr>
                    <w:tabs>
                      <w:tab w:val="clear" w:pos="1440"/>
                      <w:tab w:val="num" w:pos="284"/>
                    </w:tabs>
                    <w:ind w:left="284" w:hanging="284"/>
                    <w:rPr>
                      <w:sz w:val="20"/>
                    </w:rPr>
                  </w:pPr>
                  <w:r>
                    <w:rPr>
                      <w:sz w:val="20"/>
                    </w:rPr>
                    <w:t>c</w:t>
                  </w:r>
                  <w:r w:rsidRPr="007F3F66">
                    <w:rPr>
                      <w:sz w:val="20"/>
                    </w:rPr>
                    <w:t>aractériser les écarts entre les</w:t>
                  </w:r>
                  <w:r w:rsidRPr="007F3F66">
                    <w:rPr>
                      <w:b/>
                      <w:sz w:val="20"/>
                    </w:rPr>
                    <w:t xml:space="preserve"> </w:t>
                  </w:r>
                  <w:r w:rsidRPr="007F3F66">
                    <w:rPr>
                      <w:sz w:val="20"/>
                    </w:rPr>
                    <w:t>performances mesurées et les performances attendues et conclure</w:t>
                  </w:r>
                  <w:r>
                    <w:rPr>
                      <w:sz w:val="20"/>
                    </w:rPr>
                    <w:t> ;</w:t>
                  </w:r>
                </w:p>
                <w:p w:rsidR="00055A3D" w:rsidRDefault="00055A3D" w:rsidP="00694EA9">
                  <w:pPr>
                    <w:numPr>
                      <w:ilvl w:val="1"/>
                      <w:numId w:val="22"/>
                    </w:numPr>
                    <w:tabs>
                      <w:tab w:val="clear" w:pos="1440"/>
                      <w:tab w:val="num" w:pos="284"/>
                    </w:tabs>
                    <w:ind w:left="284" w:hanging="284"/>
                    <w:rPr>
                      <w:sz w:val="20"/>
                    </w:rPr>
                  </w:pPr>
                  <w:r>
                    <w:rPr>
                      <w:sz w:val="20"/>
                    </w:rPr>
                    <w:t>rechercher des solutions pour réduire la valeur du transfert de charge ;</w:t>
                  </w:r>
                </w:p>
                <w:p w:rsidR="00055A3D" w:rsidRPr="007F3F66" w:rsidRDefault="00055A3D" w:rsidP="00694EA9">
                  <w:pPr>
                    <w:numPr>
                      <w:ilvl w:val="1"/>
                      <w:numId w:val="22"/>
                    </w:numPr>
                    <w:tabs>
                      <w:tab w:val="clear" w:pos="1440"/>
                      <w:tab w:val="num" w:pos="284"/>
                    </w:tabs>
                    <w:ind w:left="284" w:hanging="284"/>
                    <w:rPr>
                      <w:sz w:val="20"/>
                    </w:rPr>
                  </w:pPr>
                  <w:r>
                    <w:rPr>
                      <w:sz w:val="20"/>
                    </w:rPr>
                    <w:t>modéliser une solution.</w:t>
                  </w:r>
                </w:p>
              </w:txbxContent>
            </v:textbox>
            <w10:wrap anchorx="margin"/>
          </v:shape>
        </w:pict>
      </w: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3967CA" w:rsidP="003967CA">
      <w:pPr>
        <w:tabs>
          <w:tab w:val="left" w:pos="4065"/>
        </w:tabs>
      </w:pPr>
    </w:p>
    <w:p w:rsidR="003967CA" w:rsidRDefault="00765E96" w:rsidP="003967CA">
      <w:pPr>
        <w:tabs>
          <w:tab w:val="left" w:pos="4065"/>
        </w:tabs>
      </w:pPr>
      <w:r>
        <w:rPr>
          <w:noProof/>
        </w:rPr>
        <w:lastRenderedPageBreak/>
        <w:pict>
          <v:shape id="_x0000_s4888" type="#_x0000_t202" style="position:absolute;left:0;text-align:left;margin-left:286.1pt;margin-top:5.7pt;width:182.25pt;height:2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" fillcolor="#92d050">
            <v:textbox style="mso-next-textbox:#_x0000_s4888">
              <w:txbxContent>
                <w:p w:rsidR="00055A3D" w:rsidRPr="0092681A" w:rsidRDefault="00055A3D" w:rsidP="003967CA">
                  <w:pPr>
                    <w:jc w:val="center"/>
                    <w:rPr>
                      <w:b/>
                    </w:rPr>
                  </w:pPr>
                  <w:r w:rsidRPr="0092681A">
                    <w:rPr>
                      <w:b/>
                    </w:rPr>
                    <w:t>Semaine N°</w:t>
                  </w:r>
                  <w:r>
                    <w:rPr>
                      <w:b/>
                    </w:rPr>
                    <w:t>4</w:t>
                  </w:r>
                </w:p>
              </w:txbxContent>
            </v:textbox>
          </v:shape>
        </w:pict>
      </w:r>
    </w:p>
    <w:p w:rsidR="003967CA" w:rsidRDefault="003967CA" w:rsidP="003967CA">
      <w:pPr>
        <w:tabs>
          <w:tab w:val="left" w:pos="4065"/>
        </w:tabs>
      </w:pPr>
    </w:p>
    <w:p w:rsidR="003967CA" w:rsidRDefault="00765E96" w:rsidP="003967CA">
      <w:pPr>
        <w:tabs>
          <w:tab w:val="left" w:pos="4065"/>
        </w:tabs>
      </w:pPr>
      <w:r>
        <w:rPr>
          <w:noProof/>
        </w:rPr>
        <w:pict>
          <v:shape id="_x0000_s4922" type="#_x0000_t202" style="position:absolute;left:0;text-align:left;margin-left:20.05pt;margin-top:11.3pt;width:368.25pt;height:177.05pt;z-index:251715584">
            <v:textbox style="mso-next-textbox:#_x0000_s4922">
              <w:txbxContent>
                <w:p w:rsidR="00055A3D" w:rsidRDefault="00055A3D" w:rsidP="003967CA">
                  <w:r>
                    <w:rPr>
                      <w:noProof/>
                    </w:rPr>
                    <w:drawing>
                      <wp:inline distT="0" distB="0" distL="0" distR="0">
                        <wp:extent cx="4475094" cy="2108835"/>
                        <wp:effectExtent l="6101" t="0" r="0" b="0"/>
                        <wp:docPr id="59" name="Objet 1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00990" cy="5286412"/>
                                  <a:chOff x="1428728" y="1214422"/>
                                  <a:chExt cx="7500990" cy="5286412"/>
                                </a:xfrm>
                              </a:grpSpPr>
                              <a:pic>
                                <a:nvPicPr>
                                  <a:cNvPr id="41" name="Image 40"/>
                                  <a:cNvPicPr/>
                                </a:nvPicPr>
                                <a:blipFill>
                                  <a:blip r:embed="rId34"/>
                                  <a:srcRect/>
                                  <a:stretch>
                                    <a:fillRect/>
                                  </a:stretch>
                                </a:blipFill>
                                <a:spPr bwMode="auto">
                                  <a:xfrm>
                                    <a:off x="1428728" y="1214422"/>
                                    <a:ext cx="4429156" cy="3152869"/>
                                  </a:xfrm>
                                  <a:prstGeom prst="rect">
                                    <a:avLst/>
                                  </a:prstGeom>
                                  <a:noFill/>
                                  <a:ln w="41275" cmpd="sng">
                                    <a:solidFill>
                                      <a:schemeClr val="tx1"/>
                                    </a:solidFill>
                                    <a:miter lim="800000"/>
                                    <a:headEnd/>
                                    <a:tailEnd/>
                                  </a:ln>
                                </a:spPr>
                              </a:pic>
                              <a:sp>
                                <a:nvSpPr>
                                  <a:cNvPr id="35" name="Rectangle à coins arrondis 34"/>
                                  <a:cNvSpPr/>
                                </a:nvSpPr>
                                <a:spPr>
                                  <a:xfrm>
                                    <a:off x="1428728" y="3786190"/>
                                    <a:ext cx="3500462" cy="2714644"/>
                                  </a:xfrm>
                                  <a:prstGeom prst="wedgeRoundRectCallout">
                                    <a:avLst>
                                      <a:gd name="adj1" fmla="val -6343"/>
                                      <a:gd name="adj2" fmla="val -83937"/>
                                      <a:gd name="adj3" fmla="val 16667"/>
                                    </a:avLst>
                                  </a:prstGeom>
                                  <a:solidFill>
                                    <a:schemeClr val="accent1">
                                      <a:lumMod val="20000"/>
                                      <a:lumOff val="80000"/>
                                    </a:schemeClr>
                                  </a:solidFill>
                                </a:spPr>
                                <a:txSp>
                                  <a:txBody>
                                    <a:bodyPr rtlCol="0" anchor="t"/>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fr-FR" sz="1200" dirty="0" smtClean="0">
                                          <a:solidFill>
                                            <a:schemeClr val="tx1"/>
                                          </a:solidFill>
                                        </a:rPr>
                                        <a:t>Visualisation de la vitesse de rotation du moteur en fonction du temps.</a:t>
                                      </a:r>
                                    </a:p>
                                    <a:p>
                                      <a:pPr algn="ctr"/>
                                      <a:endParaRPr lang="fr-FR" sz="1200" dirty="0" smtClean="0">
                                        <a:solidFill>
                                          <a:schemeClr val="tx1"/>
                                        </a:solidFill>
                                      </a:endParaRPr>
                                    </a:p>
                                    <a:p>
                                      <a:pPr algn="ctr"/>
                                      <a:endParaRPr lang="fr-FR" sz="1200" dirty="0" smtClean="0">
                                        <a:solidFill>
                                          <a:schemeClr val="tx1"/>
                                        </a:solidFill>
                                      </a:endParaRPr>
                                    </a:p>
                                    <a:p>
                                      <a:pPr algn="ctr"/>
                                      <a:endParaRPr lang="fr-FR" sz="1200" dirty="0" smtClean="0">
                                        <a:solidFill>
                                          <a:schemeClr val="tx1"/>
                                        </a:solidFill>
                                      </a:endParaRPr>
                                    </a:p>
                                    <a:p>
                                      <a:pPr algn="ctr"/>
                                      <a:r>
                                        <a:rPr lang="fr-FR" sz="1200" dirty="0" smtClean="0">
                                          <a:solidFill>
                                            <a:schemeClr val="tx1"/>
                                          </a:solidFill>
                                        </a:rPr>
                                        <a:t>Calcul de la valeur de la vitesse linéaire  atteinte.</a:t>
                                      </a:r>
                                    </a:p>
                                    <a:p>
                                      <a:pPr algn="ctr"/>
                                      <a:endParaRPr lang="fr-FR" sz="1200" dirty="0" smtClean="0">
                                        <a:solidFill>
                                          <a:schemeClr val="tx1"/>
                                        </a:solidFill>
                                      </a:endParaRPr>
                                    </a:p>
                                    <a:p>
                                      <a:pPr algn="ctr"/>
                                      <a:endParaRPr lang="fr-FR" sz="1200" dirty="0" smtClean="0">
                                        <a:solidFill>
                                          <a:schemeClr val="tx1"/>
                                        </a:solidFill>
                                      </a:endParaRPr>
                                    </a:p>
                                    <a:p>
                                      <a:pPr algn="ctr"/>
                                      <a:endParaRPr lang="fr-FR" sz="1200" dirty="0" smtClean="0">
                                        <a:solidFill>
                                          <a:schemeClr val="tx1"/>
                                        </a:solidFill>
                                      </a:endParaRPr>
                                    </a:p>
                                    <a:p>
                                      <a:pPr algn="ctr"/>
                                      <a:r>
                                        <a:rPr lang="fr-FR" sz="1200" dirty="0" smtClean="0">
                                          <a:solidFill>
                                            <a:schemeClr val="tx1"/>
                                          </a:solidFill>
                                        </a:rPr>
                                        <a:t>Vérification de la valeur de la vitesse obtenue </a:t>
                                      </a:r>
                                      <a:r>
                                        <a:rPr lang="fr-FR" sz="1200" dirty="0" err="1" smtClean="0">
                                          <a:solidFill>
                                            <a:schemeClr val="tx1"/>
                                          </a:solidFill>
                                        </a:rPr>
                                        <a:t>précédement</a:t>
                                      </a:r>
                                      <a:r>
                                        <a:rPr lang="fr-FR" sz="1200" dirty="0" smtClean="0">
                                          <a:solidFill>
                                            <a:schemeClr val="tx1"/>
                                          </a:solidFill>
                                        </a:rPr>
                                        <a:t> avec  la carte d’acquisition : </a:t>
                                      </a:r>
                                    </a:p>
                                    <a:p>
                                      <a:pPr algn="ctr"/>
                                      <a:endParaRPr lang="fr-FR" sz="1200" dirty="0" smtClean="0">
                                        <a:solidFill>
                                          <a:schemeClr val="tx1"/>
                                        </a:solidFill>
                                      </a:endParaRPr>
                                    </a:p>
                                    <a:p>
                                      <a:pPr algn="ctr"/>
                                      <a:r>
                                        <a:rPr lang="fr-FR" dirty="0" smtClean="0">
                                          <a:solidFill>
                                            <a:schemeClr val="tx1"/>
                                          </a:solidFill>
                                        </a:rPr>
                                        <a:t>14,65m/s en 0,6s</a:t>
                                      </a:r>
                                      <a:endParaRPr lang="fr-FR"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Rectangle à coins arrondis 38"/>
                                  <a:cNvSpPr/>
                                </a:nvSpPr>
                                <a:spPr>
                                  <a:xfrm>
                                    <a:off x="5214942" y="5715016"/>
                                    <a:ext cx="3714776" cy="785818"/>
                                  </a:xfrm>
                                  <a:prstGeom prst="roundRect">
                                    <a:avLst/>
                                  </a:prstGeom>
                                  <a:solidFill>
                                    <a:srgbClr val="FFC000"/>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dirty="0" smtClean="0">
                                          <a:solidFill>
                                            <a:schemeClr val="tx1"/>
                                          </a:solidFill>
                                        </a:rPr>
                                        <a:t>Le moteur impose aux roues </a:t>
                                      </a:r>
                                    </a:p>
                                    <a:p>
                                      <a:pPr algn="ctr"/>
                                      <a:r>
                                        <a:rPr lang="fr-FR" sz="1400" dirty="0" smtClean="0">
                                          <a:solidFill>
                                            <a:schemeClr val="tx1"/>
                                          </a:solidFill>
                                        </a:rPr>
                                        <a:t> une  trop forte accélération. </a:t>
                                      </a:r>
                                      <a:endParaRPr lang="fr-FR"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Flèche droite 37"/>
                                  <a:cNvSpPr/>
                                </a:nvSpPr>
                                <a:spPr>
                                  <a:xfrm>
                                    <a:off x="4357686" y="5929330"/>
                                    <a:ext cx="1500198" cy="500066"/>
                                  </a:xfrm>
                                  <a:prstGeom prst="rightArrow">
                                    <a:avLst/>
                                  </a:prstGeom>
                                  <a:solidFill>
                                    <a:srgbClr val="FF0000"/>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6" name="Picture 2"/>
                                  <a:cNvPicPr>
                                    <a:picLocks noChangeAspect="1" noChangeArrowheads="1"/>
                                  </a:cNvPicPr>
                                </a:nvPicPr>
                                <a:blipFill>
                                  <a:blip r:embed="rId35"/>
                                  <a:srcRect/>
                                  <a:stretch>
                                    <a:fillRect/>
                                  </a:stretch>
                                </a:blipFill>
                                <a:spPr bwMode="auto">
                                  <a:xfrm>
                                    <a:off x="5500694" y="1928802"/>
                                    <a:ext cx="3357586" cy="3572978"/>
                                  </a:xfrm>
                                  <a:prstGeom prst="rect">
                                    <a:avLst/>
                                  </a:prstGeom>
                                  <a:noFill/>
                                  <a:ln w="9525">
                                    <a:noFill/>
                                    <a:miter lim="800000"/>
                                    <a:headEnd/>
                                    <a:tailEnd/>
                                  </a:ln>
                                  <a:effectLst/>
                                </a:spPr>
                              </a:pic>
                            </lc:lockedCanvas>
                          </a:graphicData>
                        </a:graphic>
                      </wp:inline>
                    </w:drawing>
                  </w:r>
                </w:p>
              </w:txbxContent>
            </v:textbox>
          </v:shape>
        </w:pict>
      </w:r>
      <w:r>
        <w:rPr>
          <w:noProof/>
        </w:rPr>
        <w:pict>
          <v:rect id="_x0000_s4893" style="position:absolute;left:0;text-align:left;margin-left:20.05pt;margin-top:11.3pt;width:368.25pt;height:177.0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" filled="f"/>
        </w:pict>
      </w:r>
    </w:p>
    <w:p w:rsidR="003967CA" w:rsidRPr="00564067" w:rsidRDefault="00765E96" w:rsidP="003967CA">
      <w:pPr>
        <w:sectPr w:rsidR="003967CA" w:rsidRPr="00564067" w:rsidSect="006C6464">
          <w:pgSz w:w="16838" w:h="11906" w:orient="landscape"/>
          <w:pgMar w:top="992" w:right="851" w:bottom="1276" w:left="709" w:header="709" w:footer="709" w:gutter="0"/>
          <w:cols w:space="708"/>
          <w:docGrid w:linePitch="360"/>
        </w:sectPr>
      </w:pPr>
      <w:r>
        <w:rPr>
          <w:noProof/>
        </w:rPr>
        <w:pict>
          <v:shape id="_x0000_s80986" type="#_x0000_t32" style="position:absolute;left:0;text-align:left;margin-left:633.75pt;margin-top:215pt;width:0;height:18.35pt;flip:y;z-index:25220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">
            <v:stroke endarrow="block"/>
          </v:shape>
        </w:pict>
      </w:r>
      <w:r>
        <w:rPr>
          <w:noProof/>
        </w:rPr>
        <w:pict>
          <v:shape id="_x0000_s4921" type="#_x0000_t202" style="position:absolute;left:0;text-align:left;margin-left:397.9pt;margin-top:33.2pt;width:359.4pt;height:142.7pt;z-index:251714560">
            <v:textbox style="mso-next-textbox:#_x0000_s4921">
              <w:txbxContent>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3"/>
                    <w:gridCol w:w="4891"/>
                  </w:tblGrid>
                  <w:tr w:rsidR="00055A3D" w:rsidRPr="00772307" w:rsidTr="001E5219">
                    <w:trPr>
                      <w:trHeight w:val="848"/>
                    </w:trPr>
                    <w:tc>
                      <w:tcPr>
                        <w:tcW w:w="2163" w:type="dxa"/>
                        <w:shd w:val="clear" w:color="auto" w:fill="CCC0D9"/>
                        <w:vAlign w:val="center"/>
                      </w:tcPr>
                      <w:p w:rsidR="00055A3D" w:rsidRPr="00D53473" w:rsidRDefault="00055A3D" w:rsidP="0091717A">
                        <w:pPr>
                          <w:jc w:val="center"/>
                          <w:rPr>
                            <w:rFonts w:cs="Arial"/>
                            <w:sz w:val="18"/>
                            <w:szCs w:val="18"/>
                          </w:rPr>
                        </w:pPr>
                        <w:r w:rsidRPr="00D53473">
                          <w:rPr>
                            <w:rFonts w:cs="Arial"/>
                            <w:sz w:val="18"/>
                            <w:szCs w:val="18"/>
                          </w:rPr>
                          <w:t>Croquis, schémas</w:t>
                        </w:r>
                      </w:p>
                    </w:tc>
                    <w:tc>
                      <w:tcPr>
                        <w:tcW w:w="4891" w:type="dxa"/>
                        <w:shd w:val="clear" w:color="auto" w:fill="CCC0D9"/>
                        <w:vAlign w:val="center"/>
                      </w:tcPr>
                      <w:p w:rsidR="00055A3D" w:rsidRPr="00D53473" w:rsidRDefault="00055A3D" w:rsidP="0091717A">
                        <w:pPr>
                          <w:jc w:val="left"/>
                          <w:rPr>
                            <w:rFonts w:cs="Arial"/>
                            <w:sz w:val="18"/>
                            <w:szCs w:val="18"/>
                          </w:rPr>
                        </w:pPr>
                        <w:r w:rsidRPr="00D53473">
                          <w:rPr>
                            <w:rFonts w:cs="Arial"/>
                            <w:sz w:val="18"/>
                            <w:szCs w:val="18"/>
                          </w:rPr>
                          <w:t>Réaliser un croquis ou un schéma dans un objectif de communication</w:t>
                        </w:r>
                      </w:p>
                    </w:tc>
                  </w:tr>
                  <w:tr w:rsidR="00055A3D" w:rsidTr="001E5219">
                    <w:trPr>
                      <w:trHeight w:val="1272"/>
                    </w:trPr>
                    <w:tc>
                      <w:tcPr>
                        <w:tcW w:w="2163" w:type="dxa"/>
                        <w:tcBorders>
                          <w:bottom w:val="single" w:sz="4" w:space="0" w:color="auto"/>
                        </w:tcBorders>
                        <w:shd w:val="clear" w:color="auto" w:fill="CCC0D9"/>
                        <w:vAlign w:val="center"/>
                      </w:tcPr>
                      <w:p w:rsidR="00055A3D" w:rsidRPr="00D53473" w:rsidRDefault="00055A3D" w:rsidP="0091717A">
                        <w:pPr>
                          <w:jc w:val="center"/>
                          <w:rPr>
                            <w:rFonts w:cs="Arial"/>
                            <w:sz w:val="18"/>
                            <w:szCs w:val="18"/>
                          </w:rPr>
                        </w:pPr>
                        <w:r w:rsidRPr="00D53473">
                          <w:rPr>
                            <w:rFonts w:cs="Arial"/>
                            <w:sz w:val="18"/>
                            <w:szCs w:val="18"/>
                          </w:rPr>
                          <w:t>Production de documents</w:t>
                        </w:r>
                      </w:p>
                      <w:p w:rsidR="00055A3D" w:rsidRPr="00D53473" w:rsidRDefault="00055A3D" w:rsidP="0091717A">
                        <w:pPr>
                          <w:jc w:val="center"/>
                          <w:rPr>
                            <w:rFonts w:cs="Arial"/>
                            <w:sz w:val="18"/>
                            <w:szCs w:val="18"/>
                          </w:rPr>
                        </w:pPr>
                      </w:p>
                    </w:tc>
                    <w:tc>
                      <w:tcPr>
                        <w:tcW w:w="4891" w:type="dxa"/>
                        <w:tcBorders>
                          <w:bottom w:val="single" w:sz="4" w:space="0" w:color="auto"/>
                        </w:tcBorders>
                        <w:shd w:val="clear" w:color="auto" w:fill="CCC0D9"/>
                        <w:vAlign w:val="center"/>
                      </w:tcPr>
                      <w:p w:rsidR="00055A3D" w:rsidRPr="00D53473" w:rsidRDefault="00055A3D" w:rsidP="0091717A">
                        <w:pPr>
                          <w:jc w:val="left"/>
                          <w:rPr>
                            <w:rFonts w:cs="Arial"/>
                            <w:color w:val="000000"/>
                            <w:sz w:val="18"/>
                            <w:szCs w:val="18"/>
                          </w:rPr>
                        </w:pPr>
                        <w:r w:rsidRPr="00D53473">
                          <w:rPr>
                            <w:rFonts w:cs="Arial"/>
                            <w:color w:val="000000"/>
                            <w:sz w:val="18"/>
                            <w:szCs w:val="18"/>
                          </w:rPr>
                          <w:t>Distinguer les différents types de documents en fonction de leurs usages</w:t>
                        </w:r>
                      </w:p>
                      <w:p w:rsidR="00055A3D" w:rsidRPr="00D53473" w:rsidRDefault="00055A3D" w:rsidP="0091717A">
                        <w:pPr>
                          <w:jc w:val="left"/>
                          <w:rPr>
                            <w:rFonts w:cs="Arial"/>
                            <w:color w:val="000000"/>
                            <w:sz w:val="18"/>
                            <w:szCs w:val="18"/>
                          </w:rPr>
                        </w:pPr>
                        <w:r w:rsidRPr="00D53473">
                          <w:rPr>
                            <w:rFonts w:cs="Arial"/>
                            <w:color w:val="000000"/>
                            <w:sz w:val="18"/>
                            <w:szCs w:val="18"/>
                          </w:rPr>
                          <w:t>Choisir l’outil bureautique adapté à l’objectif</w:t>
                        </w:r>
                      </w:p>
                      <w:p w:rsidR="00055A3D" w:rsidRPr="00D53473" w:rsidRDefault="00055A3D" w:rsidP="0091717A">
                        <w:pPr>
                          <w:jc w:val="left"/>
                          <w:rPr>
                            <w:rFonts w:cs="Arial"/>
                            <w:color w:val="000000"/>
                            <w:sz w:val="18"/>
                            <w:szCs w:val="18"/>
                          </w:rPr>
                        </w:pPr>
                        <w:r w:rsidRPr="00D53473">
                          <w:rPr>
                            <w:rFonts w:cs="Arial"/>
                            <w:color w:val="000000"/>
                            <w:sz w:val="18"/>
                            <w:szCs w:val="18"/>
                          </w:rPr>
                          <w:t>Réaliser un document numérique</w:t>
                        </w:r>
                      </w:p>
                      <w:p w:rsidR="00055A3D" w:rsidRPr="00D53473" w:rsidRDefault="00055A3D" w:rsidP="0091717A">
                        <w:pPr>
                          <w:jc w:val="left"/>
                          <w:rPr>
                            <w:rFonts w:cs="Arial"/>
                            <w:sz w:val="18"/>
                            <w:szCs w:val="18"/>
                          </w:rPr>
                        </w:pPr>
                        <w:r w:rsidRPr="00D53473">
                          <w:rPr>
                            <w:rFonts w:cs="Arial"/>
                            <w:color w:val="000000"/>
                            <w:sz w:val="18"/>
                            <w:szCs w:val="18"/>
                          </w:rPr>
                          <w:t>Réaliser et scénariser un document multimédia</w:t>
                        </w:r>
                      </w:p>
                    </w:tc>
                  </w:tr>
                  <w:tr w:rsidR="00055A3D" w:rsidTr="0036588C">
                    <w:tblPrEx>
                      <w:shd w:val="clear" w:color="auto" w:fill="E5DFEC"/>
                    </w:tblPrEx>
                    <w:trPr>
                      <w:trHeight w:val="534"/>
                    </w:trPr>
                    <w:tc>
                      <w:tcPr>
                        <w:tcW w:w="7054" w:type="dxa"/>
                        <w:gridSpan w:val="2"/>
                        <w:shd w:val="clear" w:color="auto" w:fill="CCC0D9"/>
                        <w:vAlign w:val="center"/>
                      </w:tcPr>
                      <w:p w:rsidR="00055A3D" w:rsidRPr="00D53473" w:rsidRDefault="00055A3D" w:rsidP="0091717A">
                        <w:pPr>
                          <w:jc w:val="center"/>
                          <w:rPr>
                            <w:rFonts w:cs="Arial"/>
                            <w:sz w:val="18"/>
                            <w:szCs w:val="18"/>
                          </w:rPr>
                        </w:pPr>
                        <w:r w:rsidRPr="00D53473">
                          <w:rPr>
                            <w:rFonts w:cs="Arial"/>
                            <w:sz w:val="18"/>
                            <w:szCs w:val="18"/>
                          </w:rPr>
                          <w:t>D2 – Mettre en œuvre une communication</w:t>
                        </w:r>
                      </w:p>
                    </w:tc>
                  </w:tr>
                </w:tbl>
                <w:p w:rsidR="00055A3D" w:rsidRDefault="00055A3D" w:rsidP="003967CA"/>
              </w:txbxContent>
            </v:textbox>
          </v:shape>
        </w:pict>
      </w:r>
      <w:r>
        <w:rPr>
          <w:noProof/>
        </w:rPr>
        <w:pict>
          <v:shape id="_x0000_s4923" type="#_x0000_t202" style="position:absolute;left:0;text-align:left;margin-left:510.85pt;margin-top:234.1pt;width:245.75pt;height:109.6pt;z-index:251716608">
            <v:textbox style="mso-next-textbox:#_x0000_s4923" inset=".5mm,2mm,.5mm,0">
              <w:txbxContent>
                <w:p w:rsidR="00055A3D" w:rsidRDefault="00055A3D" w:rsidP="003967CA">
                  <w:r>
                    <w:rPr>
                      <w:noProof/>
                    </w:rPr>
                    <w:drawing>
                      <wp:inline distT="0" distB="0" distL="0" distR="0">
                        <wp:extent cx="3065964" cy="1266825"/>
                        <wp:effectExtent l="19050" t="0" r="1086" b="0"/>
                        <wp:docPr id="6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3066980" cy="1267245"/>
                                </a:xfrm>
                                <a:prstGeom prst="rect">
                                  <a:avLst/>
                                </a:prstGeom>
                                <a:noFill/>
                                <a:ln w="9525">
                                  <a:noFill/>
                                  <a:miter lim="800000"/>
                                  <a:headEnd/>
                                  <a:tailEnd/>
                                </a:ln>
                              </pic:spPr>
                            </pic:pic>
                          </a:graphicData>
                        </a:graphic>
                      </wp:inline>
                    </w:drawing>
                  </w:r>
                </w:p>
              </w:txbxContent>
            </v:textbox>
          </v:shape>
        </w:pict>
      </w:r>
      <w:r>
        <w:rPr>
          <w:noProof/>
        </w:rPr>
        <w:pict>
          <v:shape id="_x0000_s4903" type="#_x0000_t32" style="position:absolute;left:0;text-align:left;margin-left:141.55pt;margin-top:175.9pt;width:0;height:18.3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">
            <v:stroke endarrow="block"/>
          </v:shape>
        </w:pict>
      </w:r>
      <w:r>
        <w:rPr>
          <w:noProof/>
        </w:rPr>
        <w:pict>
          <v:rect id="_x0000_s4898" style="position:absolute;left:0;text-align:left;margin-left:20.05pt;margin-top:234.1pt;width:245.75pt;height:183.1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" filled="f">
            <v:textbox style="mso-next-textbox:#_x0000_s4898">
              <w:txbxContent>
                <w:p w:rsidR="00055A3D" w:rsidRDefault="00055A3D" w:rsidP="00694EA9">
                  <w:pPr>
                    <w:numPr>
                      <w:ilvl w:val="1"/>
                      <w:numId w:val="21"/>
                    </w:numPr>
                    <w:tabs>
                      <w:tab w:val="clear" w:pos="1440"/>
                      <w:tab w:val="num" w:pos="284"/>
                    </w:tabs>
                    <w:ind w:left="0" w:firstLine="0"/>
                    <w:rPr>
                      <w:sz w:val="20"/>
                    </w:rPr>
                  </w:pPr>
                  <w:r>
                    <w:rPr>
                      <w:sz w:val="20"/>
                    </w:rPr>
                    <w:t>a</w:t>
                  </w:r>
                  <w:r w:rsidRPr="00AB6312">
                    <w:rPr>
                      <w:sz w:val="20"/>
                    </w:rPr>
                    <w:t>nalyser le besoin ;</w:t>
                  </w:r>
                </w:p>
                <w:p w:rsidR="00055A3D" w:rsidRDefault="00055A3D" w:rsidP="00694EA9">
                  <w:pPr>
                    <w:numPr>
                      <w:ilvl w:val="1"/>
                      <w:numId w:val="21"/>
                    </w:numPr>
                    <w:tabs>
                      <w:tab w:val="clear" w:pos="1440"/>
                      <w:tab w:val="num" w:pos="284"/>
                    </w:tabs>
                    <w:ind w:left="284" w:hanging="284"/>
                    <w:rPr>
                      <w:sz w:val="20"/>
                    </w:rPr>
                  </w:pPr>
                  <w:r>
                    <w:rPr>
                      <w:sz w:val="20"/>
                    </w:rPr>
                    <w:t>m</w:t>
                  </w:r>
                  <w:r w:rsidRPr="00AB6312">
                    <w:rPr>
                      <w:sz w:val="20"/>
                    </w:rPr>
                    <w:t xml:space="preserve">odéliser le démarrage </w:t>
                  </w:r>
                  <w:r>
                    <w:rPr>
                      <w:sz w:val="20"/>
                    </w:rPr>
                    <w:t xml:space="preserve">sans glissement </w:t>
                  </w:r>
                  <w:r w:rsidRPr="00AB6312">
                    <w:rPr>
                      <w:sz w:val="20"/>
                    </w:rPr>
                    <w:t>de la voiture</w:t>
                  </w:r>
                  <w:r>
                    <w:rPr>
                      <w:sz w:val="20"/>
                    </w:rPr>
                    <w:t xml:space="preserve"> ;</w:t>
                  </w:r>
                </w:p>
                <w:p w:rsidR="00055A3D" w:rsidRPr="00F90038" w:rsidRDefault="00055A3D" w:rsidP="00F90038">
                  <w:pPr>
                    <w:numPr>
                      <w:ilvl w:val="1"/>
                      <w:numId w:val="21"/>
                    </w:numPr>
                    <w:tabs>
                      <w:tab w:val="clear" w:pos="1440"/>
                      <w:tab w:val="num" w:pos="284"/>
                    </w:tabs>
                    <w:ind w:left="284" w:hanging="284"/>
                    <w:rPr>
                      <w:sz w:val="20"/>
                    </w:rPr>
                  </w:pPr>
                  <w:r w:rsidRPr="00F90038">
                    <w:rPr>
                      <w:sz w:val="20"/>
                    </w:rPr>
                    <w:t>simuler :</w:t>
                  </w:r>
                  <w:r>
                    <w:rPr>
                      <w:sz w:val="20"/>
                    </w:rPr>
                    <w:t xml:space="preserve"> l</w:t>
                  </w:r>
                  <w:r w:rsidRPr="00F90038">
                    <w:rPr>
                      <w:sz w:val="20"/>
                    </w:rPr>
                    <w:t>e professeur fournit aux élèves un modèle de comportement qui intègre dans un bloc fonctionnel le modulateur d’énergie et le moteur associé. Les élèves renseignent le modèle à partir de leurs valeurs mesurées expérimentalement puis utilisent ce modèle pour agir sur les paramètres permettant d’obtenir les valeurs attendues.</w:t>
                  </w:r>
                </w:p>
                <w:p w:rsidR="00055A3D" w:rsidRDefault="00055A3D" w:rsidP="003967CA"/>
              </w:txbxContent>
            </v:textbox>
          </v:rect>
        </w:pict>
      </w:r>
      <w:r>
        <w:rPr>
          <w:noProof/>
        </w:rPr>
        <w:pict>
          <v:shape id="_x0000_s80980" type="#_x0000_t32" style="position:absolute;left:0;text-align:left;margin-left:388.3pt;margin-top:215pt;width:0;height:18.35pt;flip:y;z-index:25220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">
            <v:stroke endarrow="block"/>
          </v:shape>
        </w:pict>
      </w:r>
      <w:r>
        <w:rPr>
          <w:noProof/>
        </w:rPr>
        <w:pict>
          <v:shape id="_x0000_s5119" type="#_x0000_t32" style="position:absolute;left:0;text-align:left;margin-left:141.55pt;margin-top:215pt;width:0;height:18.35pt;flip:y;z-index:25211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">
            <v:stroke endarrow="block"/>
          </v:shape>
        </w:pict>
      </w:r>
      <w:r>
        <w:rPr>
          <w:noProof/>
        </w:rPr>
        <w:pict>
          <v:rect id="_x0000_s4882" style="position:absolute;left:0;text-align:left;margin-left:265.8pt;margin-top:234.1pt;width:245.05pt;height:183.1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" filled="f">
            <v:textbox style="mso-next-textbox:#_x0000_s4882">
              <w:txbxContent>
                <w:p w:rsidR="00055A3D" w:rsidRDefault="00055A3D" w:rsidP="00694EA9">
                  <w:pPr>
                    <w:pStyle w:val="Paragraphedeliste"/>
                    <w:numPr>
                      <w:ilvl w:val="0"/>
                      <w:numId w:val="21"/>
                    </w:numPr>
                    <w:tabs>
                      <w:tab w:val="clear" w:pos="720"/>
                    </w:tabs>
                    <w:ind w:left="284" w:hanging="284"/>
                    <w:rPr>
                      <w:bCs/>
                      <w:sz w:val="20"/>
                    </w:rPr>
                  </w:pPr>
                  <w:r>
                    <w:rPr>
                      <w:bCs/>
                      <w:sz w:val="20"/>
                    </w:rPr>
                    <w:t>caractériser l</w:t>
                  </w:r>
                  <w:r w:rsidRPr="00AB6312">
                    <w:rPr>
                      <w:bCs/>
                      <w:sz w:val="20"/>
                    </w:rPr>
                    <w:t>es écarts</w:t>
                  </w:r>
                  <w:r>
                    <w:rPr>
                      <w:bCs/>
                      <w:sz w:val="20"/>
                    </w:rPr>
                    <w:t> ;</w:t>
                  </w:r>
                </w:p>
                <w:p w:rsidR="00055A3D" w:rsidRDefault="00055A3D" w:rsidP="00694EA9">
                  <w:pPr>
                    <w:pStyle w:val="Paragraphedeliste"/>
                    <w:numPr>
                      <w:ilvl w:val="0"/>
                      <w:numId w:val="21"/>
                    </w:numPr>
                    <w:tabs>
                      <w:tab w:val="clear" w:pos="720"/>
                    </w:tabs>
                    <w:ind w:left="284" w:hanging="284"/>
                    <w:rPr>
                      <w:bCs/>
                      <w:sz w:val="20"/>
                    </w:rPr>
                  </w:pPr>
                  <w:r>
                    <w:rPr>
                      <w:bCs/>
                      <w:sz w:val="20"/>
                    </w:rPr>
                    <w:t>p</w:t>
                  </w:r>
                  <w:r w:rsidRPr="00AB6312">
                    <w:rPr>
                      <w:bCs/>
                      <w:sz w:val="20"/>
                    </w:rPr>
                    <w:t>erformances attendues</w:t>
                  </w:r>
                  <w:r>
                    <w:rPr>
                      <w:bCs/>
                      <w:sz w:val="20"/>
                    </w:rPr>
                    <w:t> ;</w:t>
                  </w:r>
                </w:p>
                <w:p w:rsidR="00055A3D" w:rsidRDefault="00055A3D" w:rsidP="00694EA9">
                  <w:pPr>
                    <w:pStyle w:val="Paragraphedeliste"/>
                    <w:numPr>
                      <w:ilvl w:val="0"/>
                      <w:numId w:val="21"/>
                    </w:numPr>
                    <w:tabs>
                      <w:tab w:val="clear" w:pos="720"/>
                    </w:tabs>
                    <w:ind w:left="284" w:hanging="284"/>
                    <w:rPr>
                      <w:bCs/>
                      <w:sz w:val="20"/>
                    </w:rPr>
                  </w:pPr>
                  <w:r>
                    <w:rPr>
                      <w:bCs/>
                      <w:sz w:val="20"/>
                    </w:rPr>
                    <w:t xml:space="preserve">performances </w:t>
                  </w:r>
                  <w:r w:rsidRPr="00AB6312">
                    <w:rPr>
                      <w:bCs/>
                      <w:sz w:val="20"/>
                    </w:rPr>
                    <w:t>mesurées</w:t>
                  </w:r>
                  <w:r>
                    <w:rPr>
                      <w:bCs/>
                      <w:sz w:val="20"/>
                    </w:rPr>
                    <w:t> ;</w:t>
                  </w:r>
                </w:p>
                <w:p w:rsidR="00055A3D" w:rsidRDefault="00055A3D" w:rsidP="00694EA9">
                  <w:pPr>
                    <w:pStyle w:val="Paragraphedeliste"/>
                    <w:numPr>
                      <w:ilvl w:val="0"/>
                      <w:numId w:val="21"/>
                    </w:numPr>
                    <w:tabs>
                      <w:tab w:val="clear" w:pos="720"/>
                    </w:tabs>
                    <w:ind w:left="284" w:hanging="284"/>
                    <w:rPr>
                      <w:bCs/>
                      <w:sz w:val="20"/>
                    </w:rPr>
                  </w:pPr>
                  <w:r>
                    <w:rPr>
                      <w:bCs/>
                      <w:sz w:val="20"/>
                    </w:rPr>
                    <w:t>performances</w:t>
                  </w:r>
                  <w:r w:rsidRPr="00AB6312">
                    <w:rPr>
                      <w:bCs/>
                      <w:sz w:val="20"/>
                    </w:rPr>
                    <w:t xml:space="preserve"> simulées</w:t>
                  </w:r>
                  <w:r>
                    <w:rPr>
                      <w:bCs/>
                      <w:sz w:val="20"/>
                    </w:rPr>
                    <w:t>.</w:t>
                  </w:r>
                </w:p>
                <w:p w:rsidR="00055A3D" w:rsidRPr="0029362E" w:rsidRDefault="00055A3D" w:rsidP="003967CA">
                  <w:r>
                    <w:rPr>
                      <w:noProof/>
                    </w:rPr>
                    <w:drawing>
                      <wp:inline distT="0" distB="0" distL="0" distR="0">
                        <wp:extent cx="2919730" cy="1670048"/>
                        <wp:effectExtent l="19050" t="0" r="0" b="0"/>
                        <wp:docPr id="61"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37"/>
                                <a:srcRect/>
                                <a:stretch>
                                  <a:fillRect/>
                                </a:stretch>
                              </pic:blipFill>
                              <pic:spPr bwMode="auto">
                                <a:xfrm>
                                  <a:off x="0" y="0"/>
                                  <a:ext cx="2919730" cy="1670048"/>
                                </a:xfrm>
                                <a:prstGeom prst="rect">
                                  <a:avLst/>
                                </a:prstGeom>
                                <a:noFill/>
                                <a:ln w="9525">
                                  <a:noFill/>
                                  <a:miter lim="800000"/>
                                  <a:headEnd/>
                                  <a:tailEnd/>
                                </a:ln>
                              </pic:spPr>
                            </pic:pic>
                          </a:graphicData>
                        </a:graphic>
                      </wp:inline>
                    </w:drawing>
                  </w:r>
                </w:p>
                <w:p w:rsidR="00055A3D" w:rsidRPr="00F01E2E" w:rsidRDefault="00055A3D" w:rsidP="003967CA">
                  <w:pPr>
                    <w:rPr>
                      <w:bCs/>
                      <w:sz w:val="20"/>
                    </w:rPr>
                  </w:pPr>
                </w:p>
              </w:txbxContent>
            </v:textbox>
          </v:rect>
        </w:pict>
      </w:r>
      <w:r>
        <w:rPr>
          <w:noProof/>
        </w:rPr>
        <w:pict>
          <v:group id="_x0000_s4889" style="position:absolute;left:0;text-align:left;margin-left:19.35pt;margin-top:194.25pt;width:737.25pt;height:20.65pt;z-index:251688960" coordorigin="1426,8834" coordsize="850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">
            <v:shape id="Text Box 2866" o:spid="_x0000_s4890" type="#_x0000_t202" style="position:absolute;left:1426;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098cA&#10;AADdAAAADwAAAGRycy9kb3ducmV2LnhtbESPQWvCQBSE74X+h+UVvNWNEkpNXaWKQg7FovHg8ZF9&#10;JsHs25BdY/TXu4LgcZiZb5jpvDe16Kh1lWUFo2EEgji3uuJCwT5bf36DcB5ZY22ZFFzJwXz2/jbF&#10;RNsLb6nb+UIECLsEFZTeN4mULi/JoBvahjh4R9sa9EG2hdQtXgLc1HIcRV/SYMVhocSGliXlp93Z&#10;KMjTw1+/WE1Om+wQx7fz6vifZp1Sg4/+9weEp96/ws92qhXE49EEHm/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ndPfHAAAA3QAAAA8AAAAAAAAAAAAAAAAAmAIAAGRy&#10;cy9kb3ducmV2LnhtbFBLBQYAAAAABAAEAPUAAACMAwAAAAA=&#10;" fillcolor="#92d050">
              <v:textbox style="mso-next-textbox:#Text Box 2866">
                <w:txbxContent>
                  <w:p w:rsidR="00055A3D" w:rsidRPr="00D700C0" w:rsidRDefault="00055A3D" w:rsidP="003967CA">
                    <w:pPr>
                      <w:jc w:val="center"/>
                      <w:rPr>
                        <w:b/>
                      </w:rPr>
                    </w:pPr>
                    <w:r>
                      <w:rPr>
                        <w:b/>
                      </w:rPr>
                      <w:t>TD Simulation</w:t>
                    </w:r>
                  </w:p>
                </w:txbxContent>
              </v:textbox>
            </v:shape>
            <v:shape id="Text Box 2867" o:spid="_x0000_s4891" type="#_x0000_t202" style="position:absolute;left:7096;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X18QA&#10;AADdAAAADwAAAGRycy9kb3ducmV2LnhtbERPTWvCQBC9F/wPywi91Y0hlDa6ioqFHIqlxoPHITsm&#10;wexsyK4x+uvdg+Dx8b7ny8E0oqfO1ZYVTCcRCOLC6ppLBYf85+MLhPPIGhvLpOBGDpaL0dscU22v&#10;/E/93pcihLBLUUHlfZtK6YqKDLqJbYkDd7KdQR9gV0rd4TWEm0bGUfQpDdYcGipsaVNRcd5fjIIi&#10;O/4O6+33eZcfk+R+2Z7+srxX6n08rGYgPA3+JX66M60gieOwP7w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xF9fEAAAA3QAAAA8AAAAAAAAAAAAAAAAAmAIAAGRycy9k&#10;b3ducmV2LnhtbFBLBQYAAAAABAAEAPUAAACJAwAAAAA=&#10;" fillcolor="#92d050">
              <v:textbox style="mso-next-textbox:#Text Box 2867">
                <w:txbxContent>
                  <w:p w:rsidR="00055A3D" w:rsidRPr="00D700C0" w:rsidRDefault="00055A3D" w:rsidP="003967CA">
                    <w:pPr>
                      <w:jc w:val="center"/>
                      <w:rPr>
                        <w:b/>
                      </w:rPr>
                    </w:pPr>
                    <w:r>
                      <w:rPr>
                        <w:b/>
                      </w:rPr>
                      <w:t xml:space="preserve">Synthèse </w:t>
                    </w:r>
                  </w:p>
                </w:txbxContent>
              </v:textbox>
            </v:shape>
            <v:shape id="Text Box 2868" o:spid="_x0000_s4892" type="#_x0000_t202" style="position:absolute;left:4261;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yTMcA&#10;AADdAAAADwAAAGRycy9kb3ducmV2LnhtbESPQWvCQBSE7wX/w/IK3urGEKSmrlKLhRzEounB4yP7&#10;TILZtyG7xuivd4VCj8PMfMMsVoNpRE+dqy0rmE4iEMSF1TWXCn7z77d3EM4ja2wsk4IbOVgtRy8L&#10;TLW98p76gy9FgLBLUUHlfZtK6YqKDLqJbYmDd7KdQR9kV0rd4TXATSPjKJpJgzWHhQpb+qqoOB8u&#10;RkGRHbfDejM/7/Jjktwvm9NPlvdKjV+Hzw8Qngb/H/5rZ1pBEsdTeL4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9skzHAAAA3QAAAA8AAAAAAAAAAAAAAAAAmAIAAGRy&#10;cy9kb3ducmV2LnhtbFBLBQYAAAAABAAEAPUAAACMAwAAAAA=&#10;" fillcolor="#92d050">
              <v:textbox style="mso-next-textbox:#Text Box 2868">
                <w:txbxContent>
                  <w:p w:rsidR="00055A3D" w:rsidRPr="00D700C0" w:rsidRDefault="00055A3D" w:rsidP="003967CA">
                    <w:pPr>
                      <w:jc w:val="center"/>
                      <w:rPr>
                        <w:b/>
                      </w:rPr>
                    </w:pPr>
                    <w:r>
                      <w:rPr>
                        <w:b/>
                      </w:rPr>
                      <w:t xml:space="preserve">Restitution </w:t>
                    </w:r>
                  </w:p>
                </w:txbxContent>
              </v:textbox>
            </v:shape>
          </v:group>
        </w:pict>
      </w:r>
      <w:r>
        <w:rPr>
          <w:noProof/>
        </w:rPr>
        <w:pict>
          <v:shape id="_x0000_s4902" type="#_x0000_t32" style="position:absolute;left:0;text-align:left;margin-left:456.55pt;margin-top:175.9pt;width:0;height:18.3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">
            <v:stroke endarrow="block"/>
          </v:shape>
        </w:pict>
      </w:r>
    </w:p>
    <w:p w:rsidR="00820691" w:rsidRPr="00C249AF" w:rsidRDefault="00A26521" w:rsidP="00820691">
      <w:pPr>
        <w:pStyle w:val="Titre2"/>
        <w:rPr>
          <w:b/>
        </w:rPr>
      </w:pPr>
      <w:bookmarkStart w:id="62" w:name="_Toc292703843"/>
      <w:r w:rsidRPr="00C249AF">
        <w:rPr>
          <w:b/>
        </w:rPr>
        <w:lastRenderedPageBreak/>
        <w:t>E</w:t>
      </w:r>
      <w:r w:rsidR="00820691" w:rsidRPr="00C249AF">
        <w:rPr>
          <w:b/>
        </w:rPr>
        <w:t>xemple N°2</w:t>
      </w:r>
      <w:bookmarkEnd w:id="62"/>
    </w:p>
    <w:p w:rsidR="00820691" w:rsidRPr="00820691" w:rsidRDefault="00820691" w:rsidP="00820691"/>
    <w:p w:rsidR="00322989" w:rsidRPr="004C4909" w:rsidRDefault="00322989" w:rsidP="005A0D4E">
      <w:pPr>
        <w:pStyle w:val="Titre3"/>
        <w:tabs>
          <w:tab w:val="num" w:pos="851"/>
        </w:tabs>
        <w:ind w:left="1276"/>
        <w:rPr>
          <w:b/>
        </w:rPr>
      </w:pPr>
      <w:bookmarkStart w:id="63" w:name="_Toc292703844"/>
      <w:r w:rsidRPr="004C4909">
        <w:rPr>
          <w:b/>
        </w:rPr>
        <w:t xml:space="preserve">Connaissances et capacités associées </w:t>
      </w:r>
      <w:r w:rsidR="00D42BC8" w:rsidRPr="004C4909">
        <w:rPr>
          <w:b/>
        </w:rPr>
        <w:t>visées</w:t>
      </w:r>
      <w:bookmarkEnd w:id="63"/>
    </w:p>
    <w:p w:rsidR="00241D30" w:rsidRPr="00241D30" w:rsidRDefault="00765E96" w:rsidP="00241D30">
      <w:r>
        <w:rPr>
          <w:noProof/>
        </w:rPr>
        <w:pict>
          <v:group id="_x0000_s5020" style="position:absolute;left:0;text-align:left;margin-left:37.1pt;margin-top:.45pt;width:423.35pt;height:512.25pt;z-index:251735040" coordorigin="1554,1740" coordsize="8467,10245">
            <v:shape id="Text Box 2989" o:spid="_x0000_s1088" type="#_x0000_t202" style="position:absolute;left:1554;top:1740;width:3899;height:1423;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v58MA&#10;AADeAAAADwAAAGRycy9kb3ducmV2LnhtbERPTWvCQBC9F/wPywje6q5axUZXEUXoqcVoC70N2TEJ&#10;ZmdDdjXx37uFgrd5vM9ZrjtbiRs1vnSsYTRUIIgzZ0rONZyO+9c5CB+QDVaOScOdPKxXvZclJsa1&#10;fKBbGnIRQ9gnqKEIoU6k9FlBFv3Q1cSRO7vGYoiwyaVpsI3htpJjpWbSYsmxocCatgVll/RqNXx/&#10;nn9/3tRXvrPTunWdkmzfpdaDfrdZgAjUhaf43/1h4vzJdDaCv3fiD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vv58MAAADeAAAADwAAAAAAAAAAAAAAAACYAgAAZHJzL2Rv&#10;d25yZXYueG1sUEsFBgAAAAAEAAQA9QAAAIgDAAAAAA==&#10;" filled="f" stroked="f">
              <v:textbox style="mso-next-textbox:#Text Box 2989">
                <w:txbxContent>
                  <w:tbl>
                    <w:tblPr>
                      <w:tblW w:w="3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1"/>
                      <w:gridCol w:w="2268"/>
                    </w:tblGrid>
                    <w:tr w:rsidR="00055A3D" w:rsidRPr="007A716A" w:rsidTr="00043B55">
                      <w:trPr>
                        <w:trHeight w:val="816"/>
                      </w:trPr>
                      <w:tc>
                        <w:tcPr>
                          <w:tcW w:w="1531" w:type="dxa"/>
                          <w:shd w:val="clear" w:color="auto" w:fill="FFFF99"/>
                          <w:vAlign w:val="center"/>
                        </w:tcPr>
                        <w:p w:rsidR="00055A3D" w:rsidRPr="007A716A" w:rsidRDefault="00055A3D" w:rsidP="00D5184B">
                          <w:pPr>
                            <w:jc w:val="center"/>
                            <w:rPr>
                              <w:rFonts w:cs="Arial"/>
                              <w:sz w:val="18"/>
                              <w:szCs w:val="18"/>
                            </w:rPr>
                          </w:pPr>
                          <w:r>
                            <w:rPr>
                              <w:rFonts w:cs="Arial"/>
                              <w:sz w:val="18"/>
                              <w:szCs w:val="18"/>
                            </w:rPr>
                            <w:t>Besoin, finalités, contraintes, cahier des charges</w:t>
                          </w:r>
                        </w:p>
                      </w:tc>
                      <w:tc>
                        <w:tcPr>
                          <w:tcW w:w="2268" w:type="dxa"/>
                          <w:shd w:val="clear" w:color="auto" w:fill="FFFF99"/>
                          <w:vAlign w:val="center"/>
                        </w:tcPr>
                        <w:p w:rsidR="00055A3D" w:rsidRDefault="00055A3D" w:rsidP="00D5184B">
                          <w:pPr>
                            <w:rPr>
                              <w:rFonts w:cs="Arial"/>
                              <w:sz w:val="18"/>
                              <w:szCs w:val="18"/>
                            </w:rPr>
                          </w:pPr>
                          <w:r>
                            <w:rPr>
                              <w:rFonts w:cs="Arial"/>
                              <w:sz w:val="18"/>
                              <w:szCs w:val="18"/>
                            </w:rPr>
                            <w:t>Décrire le besoin</w:t>
                          </w:r>
                        </w:p>
                        <w:p w:rsidR="00055A3D" w:rsidRPr="007A716A" w:rsidRDefault="00055A3D" w:rsidP="00D5184B">
                          <w:pPr>
                            <w:rPr>
                              <w:rFonts w:cs="Arial"/>
                              <w:sz w:val="18"/>
                              <w:szCs w:val="18"/>
                            </w:rPr>
                          </w:pPr>
                          <w:r>
                            <w:rPr>
                              <w:rFonts w:cs="Arial"/>
                              <w:sz w:val="18"/>
                              <w:szCs w:val="18"/>
                            </w:rPr>
                            <w:t>Identifier les contraintes</w:t>
                          </w:r>
                        </w:p>
                      </w:tc>
                    </w:tr>
                    <w:tr w:rsidR="00055A3D" w:rsidRPr="007A716A" w:rsidTr="00487356">
                      <w:trPr>
                        <w:trHeight w:val="283"/>
                      </w:trPr>
                      <w:tc>
                        <w:tcPr>
                          <w:tcW w:w="3798" w:type="dxa"/>
                          <w:gridSpan w:val="2"/>
                          <w:shd w:val="clear" w:color="auto" w:fill="FFFF99"/>
                          <w:vAlign w:val="center"/>
                        </w:tcPr>
                        <w:p w:rsidR="00055A3D" w:rsidRPr="00EC24E6" w:rsidRDefault="00055A3D" w:rsidP="00D5184B">
                          <w:pPr>
                            <w:ind w:left="-142"/>
                            <w:jc w:val="center"/>
                            <w:rPr>
                              <w:rFonts w:cs="Arial"/>
                              <w:b/>
                              <w:sz w:val="18"/>
                              <w:szCs w:val="18"/>
                            </w:rPr>
                          </w:pPr>
                          <w:r>
                            <w:rPr>
                              <w:rFonts w:cs="Arial"/>
                              <w:b/>
                              <w:sz w:val="18"/>
                              <w:szCs w:val="18"/>
                            </w:rPr>
                            <w:t>A1 –</w:t>
                          </w:r>
                          <w:r w:rsidRPr="00EC24E6">
                            <w:rPr>
                              <w:rFonts w:cs="Arial"/>
                              <w:b/>
                              <w:sz w:val="18"/>
                              <w:szCs w:val="18"/>
                            </w:rPr>
                            <w:t xml:space="preserve"> Analyser le besoin</w:t>
                          </w:r>
                        </w:p>
                      </w:tc>
                    </w:tr>
                  </w:tbl>
                  <w:p w:rsidR="00055A3D" w:rsidRDefault="00055A3D"/>
                </w:txbxContent>
              </v:textbox>
            </v:shape>
            <v:shape id="Text Box 2990" o:spid="_x0000_s1089" type="#_x0000_t202" style="position:absolute;left:1557;top:2951;width:4055;height:6379;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6rMIA&#10;AADeAAAADwAAAGRycy9kb3ducmV2LnhtbERPS4vCMBC+C/sfwix4kW3qk1KNshRcPAk+Dh6HZrYt&#10;NpPQZLX++40geJuP7zmrTW9acaPON5YVjJMUBHFpdcOVgvNp+5WB8AFZY2uZFDzIw2b9MVhhru2d&#10;D3Q7hkrEEPY5KqhDcLmUvqzJoE+sI47cr+0Mhgi7SuoO7zHctHKSpgtpsOHYUKOjoqbyevwzCpy8&#10;bH/mGi/jgkdmV8z2mQsjpYaf/fcSRKA+vMUv907H+dP5YgLPd+IN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PqswgAAAN4AAAAPAAAAAAAAAAAAAAAAAJgCAABkcnMvZG93&#10;bnJldi54bWxQSwUGAAAAAAQABAD1AAAAhwMAAAAA&#10;" filled="f" stroked="f">
              <v:textbox style="mso-next-textbox:#Text Box 2990" inset="2.5mm,1.3mm,2.5mm">
                <w:txbxContent>
                  <w:tbl>
                    <w:tblPr>
                      <w:tblW w:w="47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Look w:val="00A0"/>
                    </w:tblPr>
                    <w:tblGrid>
                      <w:gridCol w:w="1531"/>
                      <w:gridCol w:w="2268"/>
                    </w:tblGrid>
                    <w:tr w:rsidR="00055A3D" w:rsidRPr="007A716A" w:rsidTr="00487356">
                      <w:trPr>
                        <w:trHeight w:val="696"/>
                      </w:trPr>
                      <w:tc>
                        <w:tcPr>
                          <w:tcW w:w="1531" w:type="dxa"/>
                          <w:shd w:val="clear" w:color="auto" w:fill="FFFFCC"/>
                          <w:vAlign w:val="center"/>
                        </w:tcPr>
                        <w:p w:rsidR="00055A3D" w:rsidRPr="007A716A" w:rsidRDefault="00055A3D" w:rsidP="00D5184B">
                          <w:pPr>
                            <w:jc w:val="center"/>
                            <w:rPr>
                              <w:rFonts w:cs="Arial"/>
                              <w:sz w:val="18"/>
                              <w:szCs w:val="18"/>
                            </w:rPr>
                          </w:pPr>
                          <w:r>
                            <w:rPr>
                              <w:rFonts w:cs="Arial"/>
                              <w:sz w:val="18"/>
                              <w:szCs w:val="18"/>
                            </w:rPr>
                            <w:t>Architecture d’un réseau</w:t>
                          </w:r>
                        </w:p>
                      </w:tc>
                      <w:tc>
                        <w:tcPr>
                          <w:tcW w:w="2268" w:type="dxa"/>
                          <w:shd w:val="clear" w:color="auto" w:fill="FFFFCC"/>
                          <w:vAlign w:val="center"/>
                        </w:tcPr>
                        <w:p w:rsidR="00055A3D" w:rsidRPr="007A716A" w:rsidRDefault="00055A3D" w:rsidP="00D5184B">
                          <w:pPr>
                            <w:rPr>
                              <w:rFonts w:cs="Arial"/>
                              <w:sz w:val="18"/>
                              <w:szCs w:val="18"/>
                            </w:rPr>
                          </w:pPr>
                          <w:r>
                            <w:rPr>
                              <w:rFonts w:cs="Arial"/>
                              <w:sz w:val="18"/>
                              <w:szCs w:val="18"/>
                            </w:rPr>
                            <w:t>Identifier l’architecture fonctionnelle  et matérielle d’un réseau</w:t>
                          </w:r>
                        </w:p>
                      </w:tc>
                    </w:tr>
                    <w:tr w:rsidR="00055A3D" w:rsidRPr="007A716A" w:rsidTr="00487356">
                      <w:trPr>
                        <w:trHeight w:val="813"/>
                      </w:trPr>
                      <w:tc>
                        <w:tcPr>
                          <w:tcW w:w="1531" w:type="dxa"/>
                          <w:vMerge w:val="restart"/>
                          <w:shd w:val="clear" w:color="auto" w:fill="FFFFCC"/>
                          <w:vAlign w:val="center"/>
                        </w:tcPr>
                        <w:p w:rsidR="00055A3D" w:rsidRDefault="00055A3D" w:rsidP="00D5184B">
                          <w:pPr>
                            <w:jc w:val="center"/>
                            <w:rPr>
                              <w:rFonts w:cs="Arial"/>
                              <w:sz w:val="18"/>
                              <w:szCs w:val="18"/>
                            </w:rPr>
                          </w:pPr>
                          <w:r>
                            <w:rPr>
                              <w:rFonts w:cs="Arial"/>
                              <w:sz w:val="18"/>
                              <w:szCs w:val="18"/>
                            </w:rPr>
                            <w:t xml:space="preserve">Composants réalisant les fonctions de la chaîne d’information </w:t>
                          </w:r>
                        </w:p>
                      </w:tc>
                      <w:tc>
                        <w:tcPr>
                          <w:tcW w:w="2268" w:type="dxa"/>
                          <w:shd w:val="clear" w:color="auto" w:fill="FFFFCC"/>
                          <w:vAlign w:val="center"/>
                        </w:tcPr>
                        <w:p w:rsidR="00055A3D" w:rsidRDefault="00055A3D" w:rsidP="00D5184B">
                          <w:pPr>
                            <w:rPr>
                              <w:rFonts w:cs="Arial"/>
                              <w:sz w:val="18"/>
                              <w:szCs w:val="18"/>
                            </w:rPr>
                          </w:pPr>
                          <w:r>
                            <w:rPr>
                              <w:rFonts w:cs="Arial"/>
                              <w:sz w:val="18"/>
                              <w:szCs w:val="18"/>
                            </w:rPr>
                            <w:t>Identifier les composants réalisant les fonctions Acquérir, Traiter, Communiquer</w:t>
                          </w:r>
                        </w:p>
                      </w:tc>
                    </w:tr>
                    <w:tr w:rsidR="00055A3D" w:rsidRPr="007A716A" w:rsidTr="00487356">
                      <w:trPr>
                        <w:trHeight w:val="393"/>
                      </w:trPr>
                      <w:tc>
                        <w:tcPr>
                          <w:tcW w:w="1531" w:type="dxa"/>
                          <w:vMerge/>
                          <w:shd w:val="clear" w:color="auto" w:fill="FFFFCC"/>
                          <w:vAlign w:val="center"/>
                        </w:tcPr>
                        <w:p w:rsidR="00055A3D" w:rsidRDefault="00055A3D" w:rsidP="00D5184B">
                          <w:pPr>
                            <w:jc w:val="center"/>
                            <w:rPr>
                              <w:rFonts w:cs="Arial"/>
                              <w:sz w:val="18"/>
                              <w:szCs w:val="18"/>
                            </w:rPr>
                          </w:pPr>
                        </w:p>
                      </w:tc>
                      <w:tc>
                        <w:tcPr>
                          <w:tcW w:w="2268" w:type="dxa"/>
                          <w:shd w:val="clear" w:color="auto" w:fill="FFFFCC"/>
                          <w:vAlign w:val="center"/>
                        </w:tcPr>
                        <w:p w:rsidR="00055A3D" w:rsidRDefault="00055A3D" w:rsidP="00D5184B">
                          <w:pPr>
                            <w:rPr>
                              <w:rFonts w:cs="Arial"/>
                              <w:sz w:val="18"/>
                              <w:szCs w:val="18"/>
                            </w:rPr>
                          </w:pPr>
                          <w:r>
                            <w:rPr>
                              <w:rFonts w:cs="Arial"/>
                              <w:sz w:val="18"/>
                              <w:szCs w:val="18"/>
                            </w:rPr>
                            <w:t>Justifier la solution choisie</w:t>
                          </w:r>
                        </w:p>
                      </w:tc>
                    </w:tr>
                    <w:tr w:rsidR="00055A3D" w:rsidRPr="007A716A" w:rsidTr="00487356">
                      <w:trPr>
                        <w:trHeight w:val="741"/>
                      </w:trPr>
                      <w:tc>
                        <w:tcPr>
                          <w:tcW w:w="1531" w:type="dxa"/>
                          <w:shd w:val="clear" w:color="auto" w:fill="FFFFCC"/>
                          <w:vAlign w:val="center"/>
                        </w:tcPr>
                        <w:p w:rsidR="00055A3D" w:rsidRDefault="00055A3D" w:rsidP="00D5184B">
                          <w:pPr>
                            <w:jc w:val="center"/>
                            <w:rPr>
                              <w:rFonts w:cs="Arial"/>
                              <w:sz w:val="18"/>
                              <w:szCs w:val="18"/>
                            </w:rPr>
                          </w:pPr>
                          <w:r>
                            <w:rPr>
                              <w:rFonts w:cs="Arial"/>
                              <w:sz w:val="18"/>
                              <w:szCs w:val="18"/>
                            </w:rPr>
                            <w:t>Chaîne d’information</w:t>
                          </w:r>
                        </w:p>
                      </w:tc>
                      <w:tc>
                        <w:tcPr>
                          <w:tcW w:w="2268" w:type="dxa"/>
                          <w:shd w:val="clear" w:color="auto" w:fill="FFFFCC"/>
                          <w:vAlign w:val="center"/>
                        </w:tcPr>
                        <w:p w:rsidR="00055A3D" w:rsidRDefault="00055A3D" w:rsidP="00D5184B">
                          <w:pPr>
                            <w:rPr>
                              <w:rFonts w:cs="Arial"/>
                              <w:sz w:val="18"/>
                              <w:szCs w:val="18"/>
                            </w:rPr>
                          </w:pPr>
                          <w:r>
                            <w:rPr>
                              <w:rFonts w:cs="Arial"/>
                              <w:sz w:val="18"/>
                              <w:szCs w:val="18"/>
                            </w:rPr>
                            <w:t>Identifier et décrire la chaîne d’information du système</w:t>
                          </w:r>
                        </w:p>
                      </w:tc>
                    </w:tr>
                    <w:tr w:rsidR="00055A3D" w:rsidRPr="007A716A" w:rsidTr="00487356">
                      <w:trPr>
                        <w:trHeight w:val="624"/>
                      </w:trPr>
                      <w:tc>
                        <w:tcPr>
                          <w:tcW w:w="1531" w:type="dxa"/>
                          <w:shd w:val="clear" w:color="auto" w:fill="FFFFCC"/>
                          <w:vAlign w:val="center"/>
                        </w:tcPr>
                        <w:p w:rsidR="00055A3D" w:rsidRDefault="00055A3D" w:rsidP="00D5184B">
                          <w:pPr>
                            <w:jc w:val="center"/>
                            <w:rPr>
                              <w:rFonts w:cs="Arial"/>
                              <w:sz w:val="18"/>
                              <w:szCs w:val="18"/>
                            </w:rPr>
                          </w:pPr>
                          <w:r>
                            <w:rPr>
                              <w:rFonts w:cs="Arial"/>
                              <w:sz w:val="18"/>
                              <w:szCs w:val="18"/>
                            </w:rPr>
                            <w:t>Modèle OSI</w:t>
                          </w:r>
                        </w:p>
                      </w:tc>
                      <w:tc>
                        <w:tcPr>
                          <w:tcW w:w="2268" w:type="dxa"/>
                          <w:shd w:val="clear" w:color="auto" w:fill="FFFFCC"/>
                          <w:vAlign w:val="center"/>
                        </w:tcPr>
                        <w:p w:rsidR="00055A3D" w:rsidRDefault="00055A3D" w:rsidP="00D5184B">
                          <w:pPr>
                            <w:rPr>
                              <w:rFonts w:cs="Arial"/>
                              <w:sz w:val="18"/>
                              <w:szCs w:val="18"/>
                            </w:rPr>
                          </w:pPr>
                          <w:r>
                            <w:rPr>
                              <w:rFonts w:cs="Arial"/>
                              <w:sz w:val="18"/>
                              <w:szCs w:val="18"/>
                            </w:rPr>
                            <w:t>Décrire l’organisation des principaux protocoles</w:t>
                          </w:r>
                        </w:p>
                      </w:tc>
                    </w:tr>
                    <w:tr w:rsidR="00055A3D" w:rsidRPr="007A716A" w:rsidTr="00487356">
                      <w:trPr>
                        <w:trHeight w:val="813"/>
                      </w:trPr>
                      <w:tc>
                        <w:tcPr>
                          <w:tcW w:w="1531" w:type="dxa"/>
                          <w:shd w:val="clear" w:color="auto" w:fill="FFFFCC"/>
                          <w:vAlign w:val="center"/>
                        </w:tcPr>
                        <w:p w:rsidR="00055A3D" w:rsidRDefault="00055A3D" w:rsidP="00D5184B">
                          <w:pPr>
                            <w:jc w:val="center"/>
                            <w:rPr>
                              <w:rFonts w:cs="Arial"/>
                              <w:sz w:val="18"/>
                              <w:szCs w:val="18"/>
                            </w:rPr>
                          </w:pPr>
                          <w:r>
                            <w:rPr>
                              <w:rFonts w:cs="Arial"/>
                              <w:sz w:val="18"/>
                              <w:szCs w:val="18"/>
                            </w:rPr>
                            <w:t>Réseaux de communication</w:t>
                          </w:r>
                        </w:p>
                        <w:p w:rsidR="00055A3D" w:rsidRDefault="00055A3D" w:rsidP="00D5184B">
                          <w:pPr>
                            <w:jc w:val="center"/>
                            <w:rPr>
                              <w:rFonts w:cs="Arial"/>
                              <w:sz w:val="18"/>
                              <w:szCs w:val="18"/>
                            </w:rPr>
                          </w:pPr>
                          <w:r>
                            <w:rPr>
                              <w:rFonts w:cs="Arial"/>
                              <w:sz w:val="18"/>
                              <w:szCs w:val="18"/>
                            </w:rPr>
                            <w:t>Support de communication, notion de protocole, paramètres de configuration</w:t>
                          </w:r>
                        </w:p>
                      </w:tc>
                      <w:tc>
                        <w:tcPr>
                          <w:tcW w:w="2268" w:type="dxa"/>
                          <w:shd w:val="clear" w:color="auto" w:fill="FFFFCC"/>
                          <w:vAlign w:val="center"/>
                        </w:tcPr>
                        <w:p w:rsidR="00055A3D" w:rsidRDefault="00055A3D" w:rsidP="00D5184B">
                          <w:pPr>
                            <w:rPr>
                              <w:rFonts w:cs="Arial"/>
                              <w:sz w:val="18"/>
                              <w:szCs w:val="18"/>
                            </w:rPr>
                          </w:pPr>
                          <w:r>
                            <w:rPr>
                              <w:rFonts w:cs="Arial"/>
                              <w:sz w:val="18"/>
                              <w:szCs w:val="18"/>
                            </w:rPr>
                            <w:t>Analyser les formats et les flux d’information</w:t>
                          </w:r>
                        </w:p>
                        <w:p w:rsidR="00055A3D" w:rsidRDefault="00055A3D" w:rsidP="00D5184B">
                          <w:pPr>
                            <w:rPr>
                              <w:rFonts w:cs="Arial"/>
                              <w:sz w:val="18"/>
                              <w:szCs w:val="18"/>
                            </w:rPr>
                          </w:pPr>
                          <w:r>
                            <w:rPr>
                              <w:rFonts w:cs="Arial"/>
                              <w:sz w:val="18"/>
                              <w:szCs w:val="18"/>
                            </w:rPr>
                            <w:t>Identifier l’architecture fonctionnelle et matérielle</w:t>
                          </w:r>
                        </w:p>
                        <w:p w:rsidR="00055A3D" w:rsidRDefault="00055A3D" w:rsidP="00D5184B">
                          <w:pPr>
                            <w:rPr>
                              <w:rFonts w:cs="Arial"/>
                              <w:sz w:val="18"/>
                              <w:szCs w:val="18"/>
                            </w:rPr>
                          </w:pPr>
                          <w:r>
                            <w:rPr>
                              <w:rFonts w:cs="Arial"/>
                              <w:sz w:val="18"/>
                              <w:szCs w:val="18"/>
                            </w:rPr>
                            <w:t>Identifier les supports de communication</w:t>
                          </w:r>
                        </w:p>
                        <w:p w:rsidR="00055A3D" w:rsidRDefault="00055A3D" w:rsidP="00D5184B">
                          <w:pPr>
                            <w:rPr>
                              <w:rFonts w:cs="Arial"/>
                              <w:sz w:val="18"/>
                              <w:szCs w:val="18"/>
                            </w:rPr>
                          </w:pPr>
                          <w:r>
                            <w:rPr>
                              <w:rFonts w:cs="Arial"/>
                              <w:sz w:val="18"/>
                              <w:szCs w:val="18"/>
                            </w:rPr>
                            <w:t>Identifier et analyser les messages transmis, notion de protocole, paramètres de configuration</w:t>
                          </w:r>
                        </w:p>
                      </w:tc>
                    </w:tr>
                    <w:tr w:rsidR="00055A3D" w:rsidRPr="007A716A" w:rsidTr="00487356">
                      <w:trPr>
                        <w:trHeight w:val="277"/>
                      </w:trPr>
                      <w:tc>
                        <w:tcPr>
                          <w:tcW w:w="3798" w:type="dxa"/>
                          <w:gridSpan w:val="2"/>
                          <w:shd w:val="clear" w:color="auto" w:fill="FFFFCC"/>
                          <w:vAlign w:val="center"/>
                        </w:tcPr>
                        <w:p w:rsidR="00055A3D" w:rsidRPr="00EC24E6" w:rsidRDefault="00055A3D" w:rsidP="00EF4CCE">
                          <w:pPr>
                            <w:jc w:val="center"/>
                            <w:rPr>
                              <w:rFonts w:cs="Arial"/>
                              <w:b/>
                              <w:sz w:val="18"/>
                              <w:szCs w:val="18"/>
                            </w:rPr>
                          </w:pPr>
                          <w:r>
                            <w:rPr>
                              <w:rFonts w:cs="Arial"/>
                              <w:b/>
                              <w:sz w:val="18"/>
                              <w:szCs w:val="18"/>
                            </w:rPr>
                            <w:t xml:space="preserve">A2 – </w:t>
                          </w:r>
                          <w:r w:rsidRPr="00EC24E6">
                            <w:rPr>
                              <w:rFonts w:cs="Arial"/>
                              <w:b/>
                              <w:sz w:val="18"/>
                              <w:szCs w:val="18"/>
                            </w:rPr>
                            <w:t>Analyser le système</w:t>
                          </w:r>
                        </w:p>
                      </w:tc>
                    </w:tr>
                  </w:tbl>
                  <w:p w:rsidR="00055A3D" w:rsidRDefault="00055A3D"/>
                </w:txbxContent>
              </v:textbox>
            </v:shape>
            <v:shape id="Text Box 2991" o:spid="_x0000_s1090" type="#_x0000_t202" style="position:absolute;left:5759;top:1744;width:3734;height:1419;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XUC8QA&#10;AADeAAAADwAAAGRycy9kb3ducmV2LnhtbERPTWvCQBC9F/wPywi91V21io3ZiFgKPbUYbaG3ITsm&#10;wexsyG5N/PduoeBtHu9z0s1gG3GhzteONUwnCgRx4UzNpYbj4e1pBcIHZIONY9JwJQ+bbPSQYmJc&#10;z3u65KEUMYR9ghqqENpESl9UZNFPXEscuZPrLIYIu1KaDvsYbhs5U2opLdYcGypsaVdRcc5/rYav&#10;j9PP97P6LF/tou3doCTbF6n143jYrkEEGsJd/O9+N3H+fLGcw9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F1AvEAAAA3gAAAA8AAAAAAAAAAAAAAAAAmAIAAGRycy9k&#10;b3ducmV2LnhtbFBLBQYAAAAABAAEAPUAAACJAwAAAAA=&#10;" filled="f" stroked="f">
              <v:textbox style="mso-next-textbox:#Text Box 2991">
                <w:txbxContent>
                  <w:tbl>
                    <w:tblPr>
                      <w:tblW w:w="51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0A0"/>
                    </w:tblPr>
                    <w:tblGrid>
                      <w:gridCol w:w="1506"/>
                      <w:gridCol w:w="2275"/>
                    </w:tblGrid>
                    <w:tr w:rsidR="00055A3D" w:rsidRPr="007A716A" w:rsidTr="00AE73F1">
                      <w:trPr>
                        <w:trHeight w:val="816"/>
                      </w:trPr>
                      <w:tc>
                        <w:tcPr>
                          <w:tcW w:w="1992" w:type="pct"/>
                          <w:shd w:val="clear" w:color="auto" w:fill="DBE5F1"/>
                          <w:vAlign w:val="center"/>
                        </w:tcPr>
                        <w:p w:rsidR="00055A3D" w:rsidRPr="007A716A" w:rsidRDefault="00055A3D" w:rsidP="00D5184B">
                          <w:pPr>
                            <w:jc w:val="center"/>
                            <w:rPr>
                              <w:rFonts w:cs="Arial"/>
                              <w:sz w:val="18"/>
                              <w:szCs w:val="18"/>
                            </w:rPr>
                          </w:pPr>
                          <w:r>
                            <w:rPr>
                              <w:rFonts w:cs="Arial"/>
                              <w:sz w:val="18"/>
                              <w:szCs w:val="18"/>
                            </w:rPr>
                            <w:t>Flux d’information</w:t>
                          </w:r>
                        </w:p>
                      </w:tc>
                      <w:tc>
                        <w:tcPr>
                          <w:tcW w:w="3006" w:type="pct"/>
                          <w:shd w:val="clear" w:color="auto" w:fill="DBE5F1"/>
                          <w:vAlign w:val="center"/>
                        </w:tcPr>
                        <w:p w:rsidR="00055A3D" w:rsidRPr="007A716A" w:rsidRDefault="00055A3D" w:rsidP="00D5184B">
                          <w:pPr>
                            <w:rPr>
                              <w:rFonts w:cs="Arial"/>
                              <w:sz w:val="18"/>
                              <w:szCs w:val="18"/>
                            </w:rPr>
                          </w:pPr>
                          <w:r>
                            <w:rPr>
                              <w:rFonts w:cs="Arial"/>
                              <w:sz w:val="18"/>
                              <w:szCs w:val="18"/>
                            </w:rPr>
                            <w:t>Identifier la nature de l’information et la nature du signal</w:t>
                          </w:r>
                        </w:p>
                      </w:tc>
                    </w:tr>
                    <w:tr w:rsidR="00055A3D" w:rsidRPr="007A716A" w:rsidTr="00AE73F1">
                      <w:trPr>
                        <w:trHeight w:val="283"/>
                      </w:trPr>
                      <w:tc>
                        <w:tcPr>
                          <w:tcW w:w="5000" w:type="pct"/>
                          <w:gridSpan w:val="2"/>
                          <w:shd w:val="clear" w:color="auto" w:fill="DBE5F1"/>
                          <w:vAlign w:val="center"/>
                        </w:tcPr>
                        <w:p w:rsidR="00055A3D" w:rsidRPr="00EC24E6" w:rsidRDefault="00055A3D" w:rsidP="00D5184B">
                          <w:pPr>
                            <w:jc w:val="center"/>
                            <w:rPr>
                              <w:rFonts w:cs="Arial"/>
                              <w:b/>
                              <w:sz w:val="18"/>
                              <w:szCs w:val="18"/>
                            </w:rPr>
                          </w:pPr>
                          <w:r w:rsidRPr="00EC24E6">
                            <w:rPr>
                              <w:rFonts w:cs="Arial"/>
                              <w:b/>
                              <w:sz w:val="18"/>
                              <w:szCs w:val="18"/>
                            </w:rPr>
                            <w:t>B1 – Identifier et caractériser les grandeurs agissant sur un système</w:t>
                          </w:r>
                        </w:p>
                      </w:tc>
                    </w:tr>
                  </w:tbl>
                  <w:p w:rsidR="00055A3D" w:rsidRDefault="00055A3D"/>
                </w:txbxContent>
              </v:textbox>
            </v:shape>
            <v:shape id="Text Box 2992" o:spid="_x0000_s1091" type="#_x0000_t202" style="position:absolute;left:5759;top:3099;width:4203;height:1313;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Mf8QA&#10;AADeAAAADwAAAGRycy9kb3ducmV2LnhtbERPTWvCQBC9F/wPywje6q5WpU2zEbEInizGttDbkB2T&#10;0OxsyK4m/fddoeBtHu9z0vVgG3GlzteONcymCgRx4UzNpYaP0+7xGYQPyAYbx6Thlzyss9FDiolx&#10;PR/pmodSxBD2CWqoQmgTKX1RkUU/dS1x5M6usxgi7EppOuxjuG3kXKmVtFhzbKiwpW1FxU9+sRo+&#10;D+fvr4V6L9/ssu3doCTbF6n1ZDxsXkEEGsJd/O/emzj/ablawO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sTH/EAAAA3gAAAA8AAAAAAAAAAAAAAAAAmAIAAGRycy9k&#10;b3ducmV2LnhtbFBLBQYAAAAABAAEAPUAAACJAwAAAAA=&#10;" filled="f" stroked="f">
              <v:textbox style="mso-next-textbox:#Text Box 2992">
                <w:txbxContent>
                  <w:tbl>
                    <w:tblPr>
                      <w:tblW w:w="45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ayout w:type="fixed"/>
                      <w:tblLook w:val="00A0"/>
                    </w:tblPr>
                    <w:tblGrid>
                      <w:gridCol w:w="1510"/>
                      <w:gridCol w:w="2271"/>
                    </w:tblGrid>
                    <w:tr w:rsidR="00055A3D" w:rsidRPr="007A716A" w:rsidTr="00AE73F1">
                      <w:trPr>
                        <w:trHeight w:val="816"/>
                      </w:trPr>
                      <w:tc>
                        <w:tcPr>
                          <w:tcW w:w="1997" w:type="pct"/>
                          <w:shd w:val="clear" w:color="auto" w:fill="B8CCE4"/>
                          <w:vAlign w:val="center"/>
                        </w:tcPr>
                        <w:p w:rsidR="00055A3D" w:rsidRPr="007A716A" w:rsidRDefault="00055A3D" w:rsidP="00D5184B">
                          <w:pPr>
                            <w:jc w:val="center"/>
                            <w:rPr>
                              <w:rFonts w:cs="Arial"/>
                              <w:sz w:val="18"/>
                              <w:szCs w:val="18"/>
                            </w:rPr>
                          </w:pPr>
                          <w:r>
                            <w:rPr>
                              <w:rFonts w:cs="Arial"/>
                              <w:sz w:val="18"/>
                              <w:szCs w:val="18"/>
                            </w:rPr>
                            <w:t>Chaîne d’information</w:t>
                          </w:r>
                        </w:p>
                      </w:tc>
                      <w:tc>
                        <w:tcPr>
                          <w:tcW w:w="2999" w:type="pct"/>
                          <w:shd w:val="clear" w:color="auto" w:fill="B8CCE4"/>
                          <w:vAlign w:val="center"/>
                        </w:tcPr>
                        <w:p w:rsidR="00055A3D" w:rsidRPr="007A716A" w:rsidRDefault="00055A3D" w:rsidP="00D5184B">
                          <w:pPr>
                            <w:rPr>
                              <w:rFonts w:cs="Arial"/>
                              <w:sz w:val="18"/>
                              <w:szCs w:val="18"/>
                            </w:rPr>
                          </w:pPr>
                          <w:r>
                            <w:rPr>
                              <w:rFonts w:cs="Arial"/>
                              <w:sz w:val="18"/>
                              <w:szCs w:val="18"/>
                            </w:rPr>
                            <w:t>Associer un modèle aux comportements d’une chaîne d’information</w:t>
                          </w:r>
                        </w:p>
                      </w:tc>
                    </w:tr>
                    <w:tr w:rsidR="00055A3D" w:rsidRPr="007A716A" w:rsidTr="00AE73F1">
                      <w:trPr>
                        <w:trHeight w:val="283"/>
                      </w:trPr>
                      <w:tc>
                        <w:tcPr>
                          <w:tcW w:w="5000" w:type="pct"/>
                          <w:gridSpan w:val="2"/>
                          <w:shd w:val="clear" w:color="auto" w:fill="B8CCE4"/>
                          <w:vAlign w:val="center"/>
                        </w:tcPr>
                        <w:p w:rsidR="00055A3D" w:rsidRPr="00EC24E6" w:rsidRDefault="00055A3D" w:rsidP="00D5184B">
                          <w:pPr>
                            <w:jc w:val="center"/>
                            <w:rPr>
                              <w:rFonts w:cs="Arial"/>
                              <w:b/>
                              <w:sz w:val="18"/>
                              <w:szCs w:val="18"/>
                            </w:rPr>
                          </w:pPr>
                          <w:r w:rsidRPr="00EC24E6">
                            <w:rPr>
                              <w:rFonts w:cs="Arial"/>
                              <w:b/>
                              <w:sz w:val="18"/>
                              <w:szCs w:val="18"/>
                            </w:rPr>
                            <w:t>B2 – Proposer ou justifier un modèle</w:t>
                          </w:r>
                        </w:p>
                      </w:tc>
                    </w:tr>
                  </w:tbl>
                  <w:p w:rsidR="00055A3D" w:rsidRDefault="00055A3D"/>
                </w:txbxContent>
              </v:textbox>
            </v:shape>
            <v:shape id="Text Box 2993" o:spid="_x0000_s1092" type="#_x0000_t202" style="position:absolute;left:5759;top:4326;width:4262;height:2514;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5MMA&#10;AADeAAAADwAAAGRycy9kb3ducmV2LnhtbERPS4vCMBC+C/6HMMLeNNlHZbc2yqIIe1LWfYC3oZk+&#10;2GZSmmjrvzeCsLf5+J6TrQbbiDN1vnas4XGmQBDnztRcavj+2k5fQfiAbLBxTBou5GG1HI8yTI3r&#10;+ZPOh1CKGMI+RQ1VCG0qpc8rsuhnriWOXOE6iyHCrpSmwz6G20Y+KTWXFmuODRW2tK4o/zucrIaf&#10;XXH8fVH7cmOTtneDkmzfpNYPk+F9ASLQEP7Fd/eHifOfk3kCt3fiD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p5MMAAADeAAAADwAAAAAAAAAAAAAAAACYAgAAZHJzL2Rv&#10;d25yZXYueG1sUEsFBgAAAAAEAAQA9QAAAIgDAAAAAA==&#10;" filled="f" stroked="f">
              <v:textbox style="mso-next-textbox:#Text Box 2993">
                <w:txbxContent>
                  <w:tbl>
                    <w:tblPr>
                      <w:tblW w:w="44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ayout w:type="fixed"/>
                      <w:tblLook w:val="00A0"/>
                    </w:tblPr>
                    <w:tblGrid>
                      <w:gridCol w:w="1510"/>
                      <w:gridCol w:w="2271"/>
                    </w:tblGrid>
                    <w:tr w:rsidR="00055A3D" w:rsidRPr="007A716A" w:rsidTr="00AE73F1">
                      <w:trPr>
                        <w:trHeight w:val="794"/>
                      </w:trPr>
                      <w:tc>
                        <w:tcPr>
                          <w:tcW w:w="1997" w:type="pct"/>
                          <w:vMerge w:val="restart"/>
                          <w:shd w:val="clear" w:color="auto" w:fill="CCFF66"/>
                          <w:vAlign w:val="center"/>
                        </w:tcPr>
                        <w:p w:rsidR="00055A3D" w:rsidRPr="007A716A" w:rsidRDefault="00055A3D" w:rsidP="00D5184B">
                          <w:pPr>
                            <w:jc w:val="center"/>
                            <w:rPr>
                              <w:rFonts w:cs="Arial"/>
                              <w:sz w:val="18"/>
                              <w:szCs w:val="18"/>
                            </w:rPr>
                          </w:pPr>
                          <w:r>
                            <w:rPr>
                              <w:rFonts w:cs="Arial"/>
                              <w:sz w:val="18"/>
                              <w:szCs w:val="18"/>
                            </w:rPr>
                            <w:t>Chaîne d’information, structure et fonctionnement</w:t>
                          </w:r>
                        </w:p>
                      </w:tc>
                      <w:tc>
                        <w:tcPr>
                          <w:tcW w:w="2999" w:type="pct"/>
                          <w:shd w:val="clear" w:color="auto" w:fill="CCFF66"/>
                          <w:vAlign w:val="center"/>
                        </w:tcPr>
                        <w:p w:rsidR="00055A3D" w:rsidRPr="007A716A" w:rsidRDefault="00055A3D" w:rsidP="00D5184B">
                          <w:pPr>
                            <w:rPr>
                              <w:rFonts w:cs="Arial"/>
                              <w:sz w:val="18"/>
                              <w:szCs w:val="18"/>
                            </w:rPr>
                          </w:pPr>
                          <w:r>
                            <w:rPr>
                              <w:rFonts w:cs="Arial"/>
                              <w:sz w:val="18"/>
                              <w:szCs w:val="18"/>
                            </w:rPr>
                            <w:t>Identifier la nature et les caractéristiques des grandeurs en divers points de la chaîne d’information</w:t>
                          </w:r>
                        </w:p>
                      </w:tc>
                    </w:tr>
                    <w:tr w:rsidR="00055A3D" w:rsidRPr="007A716A" w:rsidTr="00AE73F1">
                      <w:trPr>
                        <w:trHeight w:val="794"/>
                      </w:trPr>
                      <w:tc>
                        <w:tcPr>
                          <w:tcW w:w="1997" w:type="pct"/>
                          <w:vMerge/>
                          <w:shd w:val="clear" w:color="auto" w:fill="CCFF66"/>
                          <w:vAlign w:val="center"/>
                        </w:tcPr>
                        <w:p w:rsidR="00055A3D" w:rsidRDefault="00055A3D" w:rsidP="00D5184B">
                          <w:pPr>
                            <w:jc w:val="center"/>
                            <w:rPr>
                              <w:rFonts w:cs="Arial"/>
                              <w:sz w:val="18"/>
                              <w:szCs w:val="18"/>
                            </w:rPr>
                          </w:pPr>
                        </w:p>
                      </w:tc>
                      <w:tc>
                        <w:tcPr>
                          <w:tcW w:w="2999" w:type="pct"/>
                          <w:shd w:val="clear" w:color="auto" w:fill="CCFF66"/>
                          <w:vAlign w:val="center"/>
                        </w:tcPr>
                        <w:p w:rsidR="00055A3D" w:rsidRDefault="00055A3D" w:rsidP="00D5184B">
                          <w:pPr>
                            <w:rPr>
                              <w:rFonts w:cs="Arial"/>
                              <w:sz w:val="18"/>
                              <w:szCs w:val="18"/>
                            </w:rPr>
                          </w:pPr>
                          <w:r>
                            <w:rPr>
                              <w:rFonts w:cs="Arial"/>
                              <w:sz w:val="18"/>
                              <w:szCs w:val="18"/>
                            </w:rPr>
                            <w:t>Maîtriser les fonctions des appareils de mesures et leurs mises en œuvre</w:t>
                          </w:r>
                        </w:p>
                      </w:tc>
                    </w:tr>
                    <w:tr w:rsidR="00055A3D" w:rsidRPr="007A716A" w:rsidTr="00AE73F1">
                      <w:trPr>
                        <w:trHeight w:val="283"/>
                      </w:trPr>
                      <w:tc>
                        <w:tcPr>
                          <w:tcW w:w="5000" w:type="pct"/>
                          <w:gridSpan w:val="2"/>
                          <w:shd w:val="clear" w:color="auto" w:fill="CCFF66"/>
                          <w:vAlign w:val="center"/>
                        </w:tcPr>
                        <w:p w:rsidR="00055A3D" w:rsidRPr="00EC24E6" w:rsidRDefault="00055A3D" w:rsidP="00D5184B">
                          <w:pPr>
                            <w:jc w:val="center"/>
                            <w:rPr>
                              <w:rFonts w:cs="Arial"/>
                              <w:b/>
                              <w:sz w:val="18"/>
                              <w:szCs w:val="18"/>
                            </w:rPr>
                          </w:pPr>
                          <w:r w:rsidRPr="00EC24E6">
                            <w:rPr>
                              <w:rFonts w:cs="Arial"/>
                              <w:b/>
                              <w:sz w:val="18"/>
                              <w:szCs w:val="18"/>
                            </w:rPr>
                            <w:t>C1 – Justifier le choix d’un protocole expérimental</w:t>
                          </w:r>
                        </w:p>
                      </w:tc>
                    </w:tr>
                  </w:tbl>
                  <w:p w:rsidR="00055A3D" w:rsidRDefault="00055A3D"/>
                </w:txbxContent>
              </v:textbox>
            </v:shape>
            <v:shape id="Text Box 2994" o:spid="_x0000_s1093" type="#_x0000_t202" style="position:absolute;left:5759;top:6758;width:4056;height:1983;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3k8MA&#10;AADeAAAADwAAAGRycy9kb3ducmV2LnhtbERPS4vCMBC+C/6HMMLeNNmHZbc2yqIIe1LWfYC3oZk+&#10;2GZSmmjrvzeCsLf5+J6TrQbbiDN1vnas4XGmQBDnztRcavj+2k5fQfiAbLBxTBou5GG1HI8yTI3r&#10;+ZPOh1CKGMI+RQ1VCG0qpc8rsuhnriWOXOE6iyHCrpSmwz6G20Y+KZVIizXHhgpbWleU/x1OVsPP&#10;rjj+vqh9ubHztneDkmzfpNYPk+F9ASLQEP7Fd/eHifOf50kCt3fiD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J3k8MAAADeAAAADwAAAAAAAAAAAAAAAACYAgAAZHJzL2Rv&#10;d25yZXYueG1sUEsFBgAAAAAEAAQA9QAAAIgDAAAAAA==&#10;" filled="f" stroked="f">
              <v:textbox style="mso-next-textbox:#Text Box 2994">
                <w:txbxContent>
                  <w:tbl>
                    <w:tblPr>
                      <w:tblW w:w="47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ayout w:type="fixed"/>
                      <w:tblLook w:val="00A0"/>
                    </w:tblPr>
                    <w:tblGrid>
                      <w:gridCol w:w="1511"/>
                      <w:gridCol w:w="2270"/>
                    </w:tblGrid>
                    <w:tr w:rsidR="00055A3D" w:rsidRPr="007A716A" w:rsidTr="00AE73F1">
                      <w:trPr>
                        <w:trHeight w:val="837"/>
                      </w:trPr>
                      <w:tc>
                        <w:tcPr>
                          <w:tcW w:w="1998" w:type="pct"/>
                          <w:shd w:val="clear" w:color="auto" w:fill="CCFF99"/>
                          <w:vAlign w:val="center"/>
                        </w:tcPr>
                        <w:p w:rsidR="00055A3D" w:rsidRPr="007A716A" w:rsidRDefault="00055A3D" w:rsidP="00D5184B">
                          <w:pPr>
                            <w:jc w:val="center"/>
                            <w:rPr>
                              <w:rFonts w:cs="Arial"/>
                              <w:sz w:val="18"/>
                              <w:szCs w:val="18"/>
                            </w:rPr>
                          </w:pPr>
                          <w:r>
                            <w:rPr>
                              <w:rFonts w:cs="Arial"/>
                              <w:sz w:val="18"/>
                              <w:szCs w:val="18"/>
                            </w:rPr>
                            <w:t>Paramètres de configuration d’un réseau</w:t>
                          </w:r>
                        </w:p>
                      </w:tc>
                      <w:tc>
                        <w:tcPr>
                          <w:tcW w:w="2999" w:type="pct"/>
                          <w:shd w:val="clear" w:color="auto" w:fill="CCFF99"/>
                          <w:vAlign w:val="center"/>
                        </w:tcPr>
                        <w:p w:rsidR="00055A3D" w:rsidRPr="007A716A" w:rsidRDefault="00055A3D" w:rsidP="00D5184B">
                          <w:pPr>
                            <w:rPr>
                              <w:rFonts w:cs="Arial"/>
                              <w:sz w:val="18"/>
                              <w:szCs w:val="18"/>
                            </w:rPr>
                          </w:pPr>
                          <w:r>
                            <w:rPr>
                              <w:rFonts w:cs="Arial"/>
                              <w:sz w:val="18"/>
                              <w:szCs w:val="18"/>
                            </w:rPr>
                            <w:t>Paramétrer un protocole de communication</w:t>
                          </w:r>
                        </w:p>
                      </w:tc>
                    </w:tr>
                    <w:tr w:rsidR="00055A3D" w:rsidRPr="007A716A" w:rsidTr="00AE73F1">
                      <w:trPr>
                        <w:trHeight w:val="283"/>
                      </w:trPr>
                      <w:tc>
                        <w:tcPr>
                          <w:tcW w:w="5000" w:type="pct"/>
                          <w:gridSpan w:val="2"/>
                          <w:shd w:val="clear" w:color="auto" w:fill="CCFF99"/>
                          <w:vAlign w:val="center"/>
                        </w:tcPr>
                        <w:p w:rsidR="00055A3D" w:rsidRPr="00EC24E6" w:rsidRDefault="00055A3D" w:rsidP="00D5184B">
                          <w:pPr>
                            <w:jc w:val="center"/>
                            <w:rPr>
                              <w:rFonts w:cs="Arial"/>
                              <w:b/>
                              <w:sz w:val="18"/>
                              <w:szCs w:val="18"/>
                            </w:rPr>
                          </w:pPr>
                          <w:r w:rsidRPr="00EC24E6">
                            <w:rPr>
                              <w:rFonts w:cs="Arial"/>
                              <w:b/>
                              <w:sz w:val="18"/>
                              <w:szCs w:val="18"/>
                            </w:rPr>
                            <w:t>C2 – Mettre en œuvre un protocole expérimental</w:t>
                          </w:r>
                        </w:p>
                      </w:tc>
                    </w:tr>
                  </w:tbl>
                  <w:p w:rsidR="00055A3D" w:rsidRDefault="00055A3D"/>
                </w:txbxContent>
              </v:textbox>
            </v:shape>
            <v:shape id="Text Box 3000" o:spid="_x0000_s1094" type="#_x0000_t202" style="position:absolute;left:5759;top:8152;width:4262;height:3211;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SCMMA&#10;AADeAAAADwAAAGRycy9kb3ducmV2LnhtbERPS2sCMRC+F/ofwhS81cRndd0oYhF6UmpbwduwmX3g&#10;ZrJsUnf775uC0Nt8fM9JN72txY1aXznWMBoqEMSZMxUXGj4/9s8LED4gG6wdk4Yf8rBZPz6kmBjX&#10;8TvdTqEQMYR9ghrKEJpESp+VZNEPXUMcudy1FkOEbSFNi10Mt7UcKzWXFiuODSU2tCspu56+rYav&#10;Q345T9WxeLWzpnO9kmyXUuvBU79dgQjUh3/x3f1m4vzJbP4Cf+/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7SCMMAAADeAAAADwAAAAAAAAAAAAAAAACYAgAAZHJzL2Rv&#10;d25yZXYueG1sUEsFBgAAAAAEAAQA9QAAAIgDAAAAAA==&#10;" filled="f" stroked="f">
              <v:textbox style="mso-next-textbox:#Text Box 3000">
                <w:txbxContent>
                  <w:tbl>
                    <w:tblPr>
                      <w:tblW w:w="3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ayout w:type="fixed"/>
                      <w:tblLook w:val="00A0"/>
                    </w:tblPr>
                    <w:tblGrid>
                      <w:gridCol w:w="1529"/>
                      <w:gridCol w:w="2270"/>
                    </w:tblGrid>
                    <w:tr w:rsidR="00055A3D" w:rsidRPr="007A716A" w:rsidTr="00043B55">
                      <w:trPr>
                        <w:trHeight w:val="816"/>
                      </w:trPr>
                      <w:tc>
                        <w:tcPr>
                          <w:tcW w:w="2012" w:type="pct"/>
                          <w:shd w:val="clear" w:color="auto" w:fill="CCC0D9"/>
                          <w:vAlign w:val="center"/>
                        </w:tcPr>
                        <w:p w:rsidR="00055A3D" w:rsidRPr="007A716A" w:rsidRDefault="00055A3D" w:rsidP="00D5184B">
                          <w:pPr>
                            <w:jc w:val="center"/>
                            <w:rPr>
                              <w:rFonts w:cs="Arial"/>
                              <w:sz w:val="18"/>
                              <w:szCs w:val="18"/>
                            </w:rPr>
                          </w:pPr>
                          <w:r>
                            <w:rPr>
                              <w:rFonts w:cs="Arial"/>
                              <w:sz w:val="18"/>
                              <w:szCs w:val="18"/>
                            </w:rPr>
                            <w:t>Croquis, schémas</w:t>
                          </w:r>
                        </w:p>
                      </w:tc>
                      <w:tc>
                        <w:tcPr>
                          <w:tcW w:w="2988" w:type="pct"/>
                          <w:shd w:val="clear" w:color="auto" w:fill="CCC0D9"/>
                          <w:vAlign w:val="center"/>
                        </w:tcPr>
                        <w:p w:rsidR="00055A3D" w:rsidRPr="007A716A" w:rsidRDefault="00055A3D" w:rsidP="00D5184B">
                          <w:pPr>
                            <w:rPr>
                              <w:rFonts w:cs="Arial"/>
                              <w:sz w:val="18"/>
                              <w:szCs w:val="18"/>
                            </w:rPr>
                          </w:pPr>
                          <w:r>
                            <w:rPr>
                              <w:rFonts w:cs="Arial"/>
                              <w:sz w:val="18"/>
                              <w:szCs w:val="18"/>
                            </w:rPr>
                            <w:t>Réaliser un croquis ou un schéma dans un objectif de communication</w:t>
                          </w:r>
                        </w:p>
                      </w:tc>
                    </w:tr>
                    <w:tr w:rsidR="00055A3D" w:rsidRPr="007A716A" w:rsidTr="00043B55">
                      <w:trPr>
                        <w:trHeight w:val="816"/>
                      </w:trPr>
                      <w:tc>
                        <w:tcPr>
                          <w:tcW w:w="2012" w:type="pct"/>
                          <w:shd w:val="clear" w:color="auto" w:fill="CCC0D9"/>
                          <w:vAlign w:val="center"/>
                        </w:tcPr>
                        <w:p w:rsidR="00055A3D" w:rsidRDefault="00055A3D" w:rsidP="00D5184B">
                          <w:pPr>
                            <w:jc w:val="center"/>
                            <w:rPr>
                              <w:rFonts w:cs="Arial"/>
                              <w:sz w:val="18"/>
                              <w:szCs w:val="18"/>
                            </w:rPr>
                          </w:pPr>
                          <w:r>
                            <w:rPr>
                              <w:rFonts w:cs="Arial"/>
                              <w:sz w:val="18"/>
                              <w:szCs w:val="18"/>
                            </w:rPr>
                            <w:t>Production de documents</w:t>
                          </w:r>
                        </w:p>
                      </w:tc>
                      <w:tc>
                        <w:tcPr>
                          <w:tcW w:w="2988" w:type="pct"/>
                          <w:shd w:val="clear" w:color="auto" w:fill="CCC0D9"/>
                          <w:vAlign w:val="center"/>
                        </w:tcPr>
                        <w:p w:rsidR="00055A3D" w:rsidRDefault="00055A3D" w:rsidP="00D5184B">
                          <w:pPr>
                            <w:rPr>
                              <w:rFonts w:cs="Arial"/>
                              <w:sz w:val="18"/>
                              <w:szCs w:val="18"/>
                            </w:rPr>
                          </w:pPr>
                          <w:r>
                            <w:rPr>
                              <w:rFonts w:cs="Arial"/>
                              <w:sz w:val="18"/>
                              <w:szCs w:val="18"/>
                            </w:rPr>
                            <w:t>Distinguer les différents types de documents en fonction de leurs usages</w:t>
                          </w:r>
                        </w:p>
                        <w:p w:rsidR="00055A3D" w:rsidRDefault="00055A3D" w:rsidP="00D5184B">
                          <w:pPr>
                            <w:rPr>
                              <w:rFonts w:cs="Arial"/>
                              <w:sz w:val="18"/>
                              <w:szCs w:val="18"/>
                            </w:rPr>
                          </w:pPr>
                          <w:r>
                            <w:rPr>
                              <w:rFonts w:cs="Arial"/>
                              <w:sz w:val="18"/>
                              <w:szCs w:val="18"/>
                            </w:rPr>
                            <w:t>Choisir l’outil bureautique adapté à l’objectif</w:t>
                          </w:r>
                        </w:p>
                        <w:p w:rsidR="00055A3D" w:rsidRDefault="00055A3D" w:rsidP="00D5184B">
                          <w:pPr>
                            <w:rPr>
                              <w:rFonts w:cs="Arial"/>
                              <w:sz w:val="18"/>
                              <w:szCs w:val="18"/>
                            </w:rPr>
                          </w:pPr>
                          <w:r>
                            <w:rPr>
                              <w:rFonts w:cs="Arial"/>
                              <w:sz w:val="18"/>
                              <w:szCs w:val="18"/>
                            </w:rPr>
                            <w:t>Réaliser un document numérique</w:t>
                          </w:r>
                        </w:p>
                        <w:p w:rsidR="00055A3D" w:rsidRDefault="00055A3D" w:rsidP="00D5184B">
                          <w:pPr>
                            <w:rPr>
                              <w:rFonts w:cs="Arial"/>
                              <w:sz w:val="18"/>
                              <w:szCs w:val="18"/>
                            </w:rPr>
                          </w:pPr>
                          <w:r>
                            <w:rPr>
                              <w:rFonts w:cs="Arial"/>
                              <w:sz w:val="18"/>
                              <w:szCs w:val="18"/>
                            </w:rPr>
                            <w:t>Réaliser et scénariser un document multimédia</w:t>
                          </w:r>
                        </w:p>
                      </w:tc>
                    </w:tr>
                    <w:tr w:rsidR="00055A3D" w:rsidRPr="007A716A" w:rsidTr="00043B55">
                      <w:trPr>
                        <w:trHeight w:val="283"/>
                      </w:trPr>
                      <w:tc>
                        <w:tcPr>
                          <w:tcW w:w="4999" w:type="pct"/>
                          <w:gridSpan w:val="2"/>
                          <w:shd w:val="clear" w:color="auto" w:fill="CCC0D9"/>
                          <w:vAlign w:val="center"/>
                        </w:tcPr>
                        <w:p w:rsidR="00055A3D" w:rsidRPr="00EC24E6" w:rsidRDefault="00055A3D" w:rsidP="00D5184B">
                          <w:pPr>
                            <w:jc w:val="center"/>
                            <w:rPr>
                              <w:rFonts w:cs="Arial"/>
                              <w:b/>
                              <w:sz w:val="18"/>
                              <w:szCs w:val="18"/>
                            </w:rPr>
                          </w:pPr>
                          <w:r w:rsidRPr="00EC24E6">
                            <w:rPr>
                              <w:rFonts w:cs="Arial"/>
                              <w:b/>
                              <w:sz w:val="18"/>
                              <w:szCs w:val="18"/>
                            </w:rPr>
                            <w:t>D2 – Mettre en œuvre une communication</w:t>
                          </w:r>
                        </w:p>
                      </w:tc>
                    </w:tr>
                  </w:tbl>
                  <w:p w:rsidR="00055A3D" w:rsidRDefault="00055A3D"/>
                </w:txbxContent>
              </v:textbox>
            </v:shape>
            <v:shape id="Text Box 3002" o:spid="_x0000_s1095" type="#_x0000_t202" style="position:absolute;left:1557;top:8993;width:3937;height:2992;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GescA&#10;AADeAAAADwAAAGRycy9kb3ducmV2LnhtbESPT2vCQBDF70K/wzJCb7pr/UMbXaVUCj21qFXobciO&#10;STA7G7JbE79951DwNsN7895vVpve1+pKbawCW5iMDSjiPLiKCwvfh/fRM6iYkB3WgcnCjSJs1g+D&#10;FWYudLyj6z4VSkI4ZmihTKnJtI55SR7jODTEop1D6zHJ2hbatdhJuK/1kzEL7bFiaSixobeS8sv+&#10;11s4fp5/TjPzVWz9vOlCbzT7F23t47B/XYJK1Ke7+f/6wwn+dL4QXnlHZ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hRnrHAAAA3gAAAA8AAAAAAAAAAAAAAAAAmAIAAGRy&#10;cy9kb3ducmV2LnhtbFBLBQYAAAAABAAEAPUAAACMAwAAAAA=&#10;" filled="f" stroked="f">
              <v:textbox style="mso-next-textbox:#Text Box 3002">
                <w:txbxContent>
                  <w:tbl>
                    <w:tblPr>
                      <w:tblW w:w="3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6"/>
                      <w:tblLayout w:type="fixed"/>
                      <w:tblLook w:val="00A0"/>
                    </w:tblPr>
                    <w:tblGrid>
                      <w:gridCol w:w="1532"/>
                      <w:gridCol w:w="2268"/>
                    </w:tblGrid>
                    <w:tr w:rsidR="00055A3D" w:rsidRPr="007A716A" w:rsidTr="00D41CD4">
                      <w:trPr>
                        <w:trHeight w:val="816"/>
                      </w:trPr>
                      <w:tc>
                        <w:tcPr>
                          <w:tcW w:w="2016" w:type="pct"/>
                          <w:shd w:val="clear" w:color="auto" w:fill="FFFF66"/>
                          <w:vAlign w:val="center"/>
                        </w:tcPr>
                        <w:p w:rsidR="00055A3D" w:rsidRPr="007A716A" w:rsidRDefault="00055A3D" w:rsidP="00D5184B">
                          <w:pPr>
                            <w:jc w:val="center"/>
                            <w:rPr>
                              <w:rFonts w:cs="Arial"/>
                              <w:sz w:val="18"/>
                              <w:szCs w:val="18"/>
                            </w:rPr>
                          </w:pPr>
                          <w:r>
                            <w:rPr>
                              <w:rFonts w:cs="Arial"/>
                              <w:sz w:val="18"/>
                              <w:szCs w:val="18"/>
                            </w:rPr>
                            <w:t>Analyse des écarts</w:t>
                          </w:r>
                        </w:p>
                      </w:tc>
                      <w:tc>
                        <w:tcPr>
                          <w:tcW w:w="2984" w:type="pct"/>
                          <w:shd w:val="clear" w:color="auto" w:fill="FFFF66"/>
                          <w:vAlign w:val="center"/>
                        </w:tcPr>
                        <w:p w:rsidR="00055A3D" w:rsidRDefault="00055A3D" w:rsidP="00D5184B">
                          <w:pPr>
                            <w:rPr>
                              <w:rFonts w:cs="Arial"/>
                              <w:sz w:val="18"/>
                              <w:szCs w:val="18"/>
                            </w:rPr>
                          </w:pPr>
                          <w:r>
                            <w:rPr>
                              <w:rFonts w:cs="Arial"/>
                              <w:sz w:val="18"/>
                              <w:szCs w:val="18"/>
                            </w:rPr>
                            <w:t>Quantifier des écarts entre des valeurs attendues et des valeurs mesurées</w:t>
                          </w:r>
                        </w:p>
                        <w:p w:rsidR="00055A3D" w:rsidRDefault="00055A3D" w:rsidP="00D5184B">
                          <w:pPr>
                            <w:rPr>
                              <w:rFonts w:cs="Arial"/>
                              <w:sz w:val="18"/>
                              <w:szCs w:val="18"/>
                            </w:rPr>
                          </w:pPr>
                          <w:r>
                            <w:rPr>
                              <w:rFonts w:cs="Arial"/>
                              <w:sz w:val="18"/>
                              <w:szCs w:val="18"/>
                            </w:rPr>
                            <w:t>Quantifier des écarts entre des valeurs attendues et des valeurs obtenues par simulation</w:t>
                          </w:r>
                        </w:p>
                        <w:p w:rsidR="00055A3D" w:rsidRPr="007A716A" w:rsidRDefault="00055A3D" w:rsidP="00D5184B">
                          <w:pPr>
                            <w:rPr>
                              <w:rFonts w:cs="Arial"/>
                              <w:sz w:val="18"/>
                              <w:szCs w:val="18"/>
                            </w:rPr>
                          </w:pPr>
                          <w:r>
                            <w:rPr>
                              <w:rFonts w:cs="Arial"/>
                              <w:sz w:val="18"/>
                              <w:szCs w:val="18"/>
                            </w:rPr>
                            <w:t>Quantifier des écarts entre des valeurs mesurées et des valeurs obtenues par simulation</w:t>
                          </w:r>
                        </w:p>
                      </w:tc>
                    </w:tr>
                    <w:tr w:rsidR="00055A3D" w:rsidRPr="007A716A" w:rsidTr="00D41CD4">
                      <w:trPr>
                        <w:trHeight w:val="283"/>
                      </w:trPr>
                      <w:tc>
                        <w:tcPr>
                          <w:tcW w:w="4997" w:type="pct"/>
                          <w:gridSpan w:val="2"/>
                          <w:shd w:val="clear" w:color="auto" w:fill="FFFF66"/>
                          <w:vAlign w:val="center"/>
                        </w:tcPr>
                        <w:p w:rsidR="00055A3D" w:rsidRPr="00EC24E6" w:rsidRDefault="00055A3D" w:rsidP="00D5184B">
                          <w:pPr>
                            <w:jc w:val="center"/>
                            <w:rPr>
                              <w:rFonts w:cs="Arial"/>
                              <w:b/>
                              <w:sz w:val="18"/>
                              <w:szCs w:val="18"/>
                            </w:rPr>
                          </w:pPr>
                          <w:r w:rsidRPr="00EC24E6">
                            <w:rPr>
                              <w:rFonts w:cs="Arial"/>
                              <w:b/>
                              <w:sz w:val="18"/>
                              <w:szCs w:val="18"/>
                            </w:rPr>
                            <w:t>A3 – Caractériser des écarts</w:t>
                          </w:r>
                        </w:p>
                      </w:tc>
                    </w:tr>
                  </w:tbl>
                  <w:p w:rsidR="00055A3D" w:rsidRDefault="00055A3D"/>
                </w:txbxContent>
              </v:textbox>
            </v:shape>
          </v:group>
        </w:pict>
      </w:r>
    </w:p>
    <w:p w:rsidR="00322989" w:rsidRDefault="00322989" w:rsidP="00322989"/>
    <w:p w:rsidR="00F15F2E" w:rsidRDefault="00F15F2E" w:rsidP="00322989"/>
    <w:p w:rsidR="00CE09FD" w:rsidRDefault="00CE09FD" w:rsidP="00CE09FD"/>
    <w:p w:rsidR="0000506B" w:rsidRDefault="0000506B" w:rsidP="0000506B"/>
    <w:p w:rsidR="00CE09FD" w:rsidRDefault="00CE09FD" w:rsidP="00CE09FD"/>
    <w:p w:rsidR="00CE09FD" w:rsidRDefault="00CE09FD" w:rsidP="00CE09FD"/>
    <w:p w:rsidR="00CE09FD" w:rsidRDefault="00CE09FD" w:rsidP="0000506B"/>
    <w:p w:rsidR="00CE09FD" w:rsidRDefault="00CE09FD" w:rsidP="00CE09FD"/>
    <w:p w:rsidR="00CE09FD" w:rsidRDefault="00CE09FD" w:rsidP="00CE09FD"/>
    <w:p w:rsidR="00CE09FD" w:rsidRDefault="00CE09FD" w:rsidP="00CE09FD"/>
    <w:p w:rsidR="00F15F2E" w:rsidRDefault="00F15F2E" w:rsidP="00322989"/>
    <w:p w:rsidR="00F15F2E" w:rsidRDefault="00F15F2E" w:rsidP="00322989"/>
    <w:p w:rsidR="00F15F2E" w:rsidRDefault="00F15F2E" w:rsidP="00322989"/>
    <w:p w:rsidR="00F15F2E" w:rsidRDefault="00F15F2E" w:rsidP="00322989"/>
    <w:p w:rsidR="0000506B" w:rsidRDefault="0000506B" w:rsidP="00B731B9"/>
    <w:p w:rsidR="0000506B" w:rsidRDefault="0000506B" w:rsidP="00B731B9"/>
    <w:p w:rsidR="0000506B" w:rsidRDefault="0000506B" w:rsidP="00B731B9"/>
    <w:p w:rsidR="0000506B" w:rsidRDefault="0000506B" w:rsidP="00B731B9"/>
    <w:p w:rsidR="0000506B" w:rsidRDefault="0000506B" w:rsidP="00B731B9"/>
    <w:p w:rsidR="0000506B" w:rsidRDefault="0000506B" w:rsidP="00B731B9"/>
    <w:p w:rsidR="0000506B" w:rsidRDefault="0000506B" w:rsidP="00B731B9"/>
    <w:p w:rsidR="0000506B" w:rsidRDefault="0000506B" w:rsidP="00B731B9"/>
    <w:p w:rsidR="0000506B" w:rsidRDefault="0000506B" w:rsidP="00B731B9"/>
    <w:p w:rsidR="0000506B" w:rsidRDefault="0000506B" w:rsidP="00B731B9"/>
    <w:p w:rsidR="0000506B" w:rsidRDefault="0000506B" w:rsidP="00B731B9"/>
    <w:p w:rsidR="0000506B" w:rsidRDefault="0000506B" w:rsidP="00B731B9"/>
    <w:p w:rsidR="0000506B" w:rsidRDefault="0000506B" w:rsidP="00B731B9"/>
    <w:p w:rsidR="0000506B" w:rsidRDefault="0000506B" w:rsidP="00B731B9"/>
    <w:p w:rsidR="0000506B" w:rsidRDefault="0000506B" w:rsidP="00B731B9"/>
    <w:p w:rsidR="0000506B" w:rsidRDefault="0000506B" w:rsidP="00B731B9"/>
    <w:p w:rsidR="0000506B" w:rsidRDefault="0000506B" w:rsidP="00B731B9"/>
    <w:p w:rsidR="0000506B" w:rsidRDefault="0000506B" w:rsidP="00B731B9"/>
    <w:p w:rsidR="0000506B" w:rsidRDefault="0000506B" w:rsidP="00B731B9"/>
    <w:p w:rsidR="0000506B" w:rsidRDefault="0000506B" w:rsidP="00B731B9"/>
    <w:p w:rsidR="0000506B" w:rsidRDefault="0000506B" w:rsidP="00B731B9"/>
    <w:p w:rsidR="0000506B" w:rsidRDefault="0000506B" w:rsidP="00B731B9"/>
    <w:p w:rsidR="0000506B" w:rsidRDefault="0000506B" w:rsidP="00B731B9"/>
    <w:p w:rsidR="0000506B" w:rsidRDefault="0000506B" w:rsidP="00B731B9"/>
    <w:p w:rsidR="0000506B" w:rsidRDefault="0000506B" w:rsidP="00B731B9"/>
    <w:p w:rsidR="0000506B" w:rsidRDefault="0000506B" w:rsidP="00B731B9"/>
    <w:p w:rsidR="00487356" w:rsidRPr="00487356" w:rsidRDefault="00487356" w:rsidP="00EF4CCE">
      <w:pPr>
        <w:rPr>
          <w:rFonts w:cs="Arial"/>
          <w:sz w:val="8"/>
          <w:szCs w:val="8"/>
        </w:rPr>
      </w:pPr>
    </w:p>
    <w:p w:rsidR="00A7525F" w:rsidRPr="004C4909" w:rsidRDefault="00A7525F" w:rsidP="005A0D4E">
      <w:pPr>
        <w:pStyle w:val="Titre3"/>
        <w:tabs>
          <w:tab w:val="num" w:pos="851"/>
        </w:tabs>
        <w:ind w:left="1276"/>
        <w:rPr>
          <w:b/>
        </w:rPr>
      </w:pPr>
      <w:bookmarkStart w:id="64" w:name="_Toc292703845"/>
      <w:r w:rsidRPr="004C4909">
        <w:rPr>
          <w:b/>
        </w:rPr>
        <w:t>Description de la séquence</w:t>
      </w:r>
      <w:bookmarkEnd w:id="64"/>
    </w:p>
    <w:p w:rsidR="005D27C2" w:rsidRPr="005D27C2" w:rsidRDefault="005D27C2" w:rsidP="005D27C2"/>
    <w:p w:rsidR="00B01DD3" w:rsidRDefault="00E52508" w:rsidP="004C4909">
      <w:pPr>
        <w:rPr>
          <w:rFonts w:cs="Arial"/>
          <w:sz w:val="24"/>
          <w:szCs w:val="24"/>
        </w:rPr>
      </w:pPr>
      <w:r>
        <w:rPr>
          <w:rFonts w:cs="Arial"/>
          <w:sz w:val="24"/>
          <w:szCs w:val="24"/>
        </w:rPr>
        <w:t>Cette séquence est basée sur 4 études de cas. Deux études de cas sont développées sur l</w:t>
      </w:r>
      <w:r w:rsidR="00D42BC8">
        <w:rPr>
          <w:rFonts w:cs="Arial"/>
          <w:sz w:val="24"/>
          <w:szCs w:val="24"/>
        </w:rPr>
        <w:t>es thèmes s</w:t>
      </w:r>
      <w:r w:rsidR="00D42BC8" w:rsidRPr="00246464">
        <w:rPr>
          <w:rFonts w:cs="Arial"/>
          <w:sz w:val="24"/>
          <w:szCs w:val="24"/>
        </w:rPr>
        <w:t>ociéta</w:t>
      </w:r>
      <w:r w:rsidR="00D42BC8">
        <w:rPr>
          <w:rFonts w:cs="Arial"/>
          <w:sz w:val="24"/>
          <w:szCs w:val="24"/>
        </w:rPr>
        <w:t xml:space="preserve">ux </w:t>
      </w:r>
      <w:r w:rsidR="00D42BC8" w:rsidRPr="00246464">
        <w:rPr>
          <w:rFonts w:cs="Arial"/>
          <w:sz w:val="24"/>
          <w:szCs w:val="24"/>
        </w:rPr>
        <w:t>:</w:t>
      </w:r>
      <w:r w:rsidR="005A2242">
        <w:rPr>
          <w:rFonts w:cs="Arial"/>
          <w:sz w:val="24"/>
          <w:szCs w:val="24"/>
        </w:rPr>
        <w:t xml:space="preserve"> efficacité énergé</w:t>
      </w:r>
      <w:r>
        <w:rPr>
          <w:rFonts w:cs="Arial"/>
          <w:sz w:val="24"/>
          <w:szCs w:val="24"/>
        </w:rPr>
        <w:t>tique et sécurité des bâtiments avec une</w:t>
      </w:r>
      <w:r w:rsidR="00ED19F8">
        <w:rPr>
          <w:rFonts w:cs="Arial"/>
          <w:sz w:val="24"/>
          <w:szCs w:val="24"/>
        </w:rPr>
        <w:t xml:space="preserve"> problématique commune</w:t>
      </w:r>
      <w:r>
        <w:rPr>
          <w:rFonts w:cs="Arial"/>
          <w:sz w:val="24"/>
          <w:szCs w:val="24"/>
        </w:rPr>
        <w:t xml:space="preserve"> </w:t>
      </w:r>
      <w:r w:rsidR="00ED19F8">
        <w:rPr>
          <w:rFonts w:cs="Arial"/>
          <w:sz w:val="24"/>
          <w:szCs w:val="24"/>
        </w:rPr>
        <w:t>: la surveillance à distance.</w:t>
      </w:r>
    </w:p>
    <w:p w:rsidR="006A244E" w:rsidRDefault="00E52508" w:rsidP="004C4909">
      <w:pPr>
        <w:rPr>
          <w:rFonts w:cs="Arial"/>
          <w:sz w:val="24"/>
          <w:szCs w:val="24"/>
        </w:rPr>
      </w:pPr>
      <w:r>
        <w:rPr>
          <w:rFonts w:cs="Arial"/>
          <w:sz w:val="24"/>
          <w:szCs w:val="24"/>
        </w:rPr>
        <w:t>L’</w:t>
      </w:r>
      <w:r w:rsidR="006A244E">
        <w:rPr>
          <w:rFonts w:cs="Arial"/>
          <w:sz w:val="24"/>
          <w:szCs w:val="24"/>
        </w:rPr>
        <w:t xml:space="preserve">étude de cas 1 s’appuie sur le contrôle de la consommation énergétique d’un bâtiment. L’étude de cas 2 prend appui sur la vidéo surveillance d’une salle de musée. </w:t>
      </w:r>
    </w:p>
    <w:p w:rsidR="00B731B9" w:rsidRDefault="003E7AF9" w:rsidP="004C4909">
      <w:pPr>
        <w:rPr>
          <w:rFonts w:eastAsia="Calibri" w:cs="Arial"/>
          <w:color w:val="000000"/>
          <w:sz w:val="24"/>
          <w:szCs w:val="24"/>
        </w:rPr>
      </w:pPr>
      <w:r>
        <w:rPr>
          <w:rFonts w:cs="Arial"/>
          <w:sz w:val="24"/>
          <w:szCs w:val="24"/>
        </w:rPr>
        <w:t>La troisième étude de cas est envisagée lors du travail de simulation (voir paragraphe  4.</w:t>
      </w:r>
      <w:r w:rsidR="00506FF2">
        <w:rPr>
          <w:rFonts w:cs="Arial"/>
          <w:sz w:val="24"/>
          <w:szCs w:val="24"/>
        </w:rPr>
        <w:t>3</w:t>
      </w:r>
      <w:r>
        <w:rPr>
          <w:rFonts w:cs="Arial"/>
          <w:sz w:val="24"/>
          <w:szCs w:val="24"/>
        </w:rPr>
        <w:t>.4.1). La quatrième étude de cas est envisagée lors du mini-projet (voir paragraphe  4.</w:t>
      </w:r>
      <w:r w:rsidR="00506FF2">
        <w:rPr>
          <w:rFonts w:cs="Arial"/>
          <w:sz w:val="24"/>
          <w:szCs w:val="24"/>
        </w:rPr>
        <w:t>3</w:t>
      </w:r>
      <w:r>
        <w:rPr>
          <w:rFonts w:cs="Arial"/>
          <w:sz w:val="24"/>
          <w:szCs w:val="24"/>
        </w:rPr>
        <w:t xml:space="preserve">.4.3). </w:t>
      </w:r>
      <w:r w:rsidR="00D42BC8">
        <w:rPr>
          <w:rFonts w:cs="Arial"/>
          <w:sz w:val="24"/>
          <w:szCs w:val="24"/>
        </w:rPr>
        <w:t>Cette séquence se situe</w:t>
      </w:r>
      <w:r w:rsidR="00B731B9">
        <w:rPr>
          <w:rFonts w:cs="Arial"/>
          <w:sz w:val="24"/>
          <w:szCs w:val="24"/>
        </w:rPr>
        <w:t xml:space="preserve"> </w:t>
      </w:r>
      <w:r w:rsidR="00770B63">
        <w:rPr>
          <w:rFonts w:cs="Arial"/>
          <w:sz w:val="24"/>
          <w:szCs w:val="24"/>
        </w:rPr>
        <w:t>pendant</w:t>
      </w:r>
      <w:r w:rsidR="00B731B9">
        <w:rPr>
          <w:rFonts w:cs="Arial"/>
          <w:sz w:val="24"/>
          <w:szCs w:val="24"/>
        </w:rPr>
        <w:t xml:space="preserve"> la seconde année du cycle terminal de la série S. </w:t>
      </w:r>
      <w:r w:rsidR="00B731B9">
        <w:rPr>
          <w:rFonts w:eastAsia="Calibri" w:cs="Arial"/>
          <w:color w:val="000000"/>
          <w:sz w:val="24"/>
          <w:szCs w:val="24"/>
        </w:rPr>
        <w:t>La du</w:t>
      </w:r>
      <w:r w:rsidR="00B731B9" w:rsidRPr="00827429">
        <w:rPr>
          <w:rFonts w:eastAsia="Calibri" w:cs="Arial"/>
          <w:color w:val="000000"/>
          <w:sz w:val="24"/>
          <w:szCs w:val="24"/>
        </w:rPr>
        <w:t>r</w:t>
      </w:r>
      <w:r w:rsidR="00B731B9">
        <w:rPr>
          <w:rFonts w:eastAsia="Calibri" w:cs="Arial"/>
          <w:color w:val="000000"/>
          <w:sz w:val="24"/>
          <w:szCs w:val="24"/>
        </w:rPr>
        <w:t>ée in</w:t>
      </w:r>
      <w:r w:rsidR="00D42BC8">
        <w:rPr>
          <w:rFonts w:eastAsia="Calibri" w:cs="Arial"/>
          <w:color w:val="000000"/>
          <w:sz w:val="24"/>
          <w:szCs w:val="24"/>
        </w:rPr>
        <w:t>dicative de la séquence est de trois</w:t>
      </w:r>
      <w:r w:rsidR="00B731B9" w:rsidRPr="00827429">
        <w:rPr>
          <w:rFonts w:eastAsia="Calibri" w:cs="Arial"/>
          <w:color w:val="000000"/>
          <w:sz w:val="24"/>
          <w:szCs w:val="24"/>
        </w:rPr>
        <w:t xml:space="preserve"> s</w:t>
      </w:r>
      <w:r w:rsidR="00B731B9">
        <w:rPr>
          <w:rFonts w:eastAsia="Calibri" w:cs="Arial"/>
          <w:color w:val="000000"/>
          <w:sz w:val="24"/>
          <w:szCs w:val="24"/>
        </w:rPr>
        <w:t>emain</w:t>
      </w:r>
      <w:r w:rsidR="00B731B9" w:rsidRPr="00827429">
        <w:rPr>
          <w:rFonts w:eastAsia="Calibri" w:cs="Arial"/>
          <w:color w:val="000000"/>
          <w:sz w:val="24"/>
          <w:szCs w:val="24"/>
        </w:rPr>
        <w:t>es</w:t>
      </w:r>
      <w:r w:rsidR="00B731B9">
        <w:rPr>
          <w:rFonts w:eastAsia="Calibri" w:cs="Arial"/>
          <w:color w:val="000000"/>
          <w:sz w:val="24"/>
          <w:szCs w:val="24"/>
        </w:rPr>
        <w:t xml:space="preserve">. </w:t>
      </w:r>
    </w:p>
    <w:p w:rsidR="00B731B9" w:rsidRDefault="00BB461A" w:rsidP="00C81FA0">
      <w:pPr>
        <w:jc w:val="center"/>
      </w:pPr>
      <w:r>
        <w:rPr>
          <w:noProof/>
        </w:rPr>
        <w:lastRenderedPageBreak/>
        <w:drawing>
          <wp:inline distT="0" distB="0" distL="0" distR="0">
            <wp:extent cx="5350330" cy="1724025"/>
            <wp:effectExtent l="19050" t="0" r="2720" b="0"/>
            <wp:docPr id="36" name="Image 89" descr="Seque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descr="Sequence2.jpg"/>
                    <pic:cNvPicPr>
                      <a:picLocks noChangeAspect="1" noChangeArrowheads="1"/>
                    </pic:cNvPicPr>
                  </pic:nvPicPr>
                  <pic:blipFill>
                    <a:blip r:embed="rId38" cstate="print"/>
                    <a:srcRect l="3954" t="7178" r="1646" b="4306"/>
                    <a:stretch>
                      <a:fillRect/>
                    </a:stretch>
                  </pic:blipFill>
                  <pic:spPr bwMode="auto">
                    <a:xfrm>
                      <a:off x="0" y="0"/>
                      <a:ext cx="5352962" cy="1724873"/>
                    </a:xfrm>
                    <a:prstGeom prst="rect">
                      <a:avLst/>
                    </a:prstGeom>
                    <a:noFill/>
                    <a:ln w="9525">
                      <a:noFill/>
                      <a:miter lim="800000"/>
                      <a:headEnd/>
                      <a:tailEnd/>
                    </a:ln>
                  </pic:spPr>
                </pic:pic>
              </a:graphicData>
            </a:graphic>
          </wp:inline>
        </w:drawing>
      </w:r>
    </w:p>
    <w:p w:rsidR="00B731B9" w:rsidRPr="00B731B9" w:rsidRDefault="00B731B9" w:rsidP="004C4909">
      <w:pPr>
        <w:rPr>
          <w:sz w:val="24"/>
          <w:szCs w:val="24"/>
        </w:rPr>
      </w:pPr>
      <w:r w:rsidRPr="00B731B9">
        <w:rPr>
          <w:sz w:val="24"/>
          <w:szCs w:val="24"/>
        </w:rPr>
        <w:t xml:space="preserve">L’objectif </w:t>
      </w:r>
      <w:r w:rsidR="00E4356C">
        <w:rPr>
          <w:sz w:val="24"/>
          <w:szCs w:val="24"/>
        </w:rPr>
        <w:t xml:space="preserve">lors des activités expérimentales </w:t>
      </w:r>
      <w:r w:rsidRPr="00B731B9">
        <w:rPr>
          <w:sz w:val="24"/>
          <w:szCs w:val="24"/>
        </w:rPr>
        <w:t xml:space="preserve">étant de valider les performances de </w:t>
      </w:r>
      <w:r w:rsidR="00D42BC8">
        <w:rPr>
          <w:sz w:val="24"/>
          <w:szCs w:val="24"/>
        </w:rPr>
        <w:t>deux systèmes vis-à-vis de deux</w:t>
      </w:r>
      <w:r w:rsidRPr="00B731B9">
        <w:rPr>
          <w:sz w:val="24"/>
          <w:szCs w:val="24"/>
        </w:rPr>
        <w:t xml:space="preserve"> fonctions techniques </w:t>
      </w:r>
      <w:r w:rsidR="00E4356C">
        <w:rPr>
          <w:sz w:val="24"/>
          <w:szCs w:val="24"/>
        </w:rPr>
        <w:t xml:space="preserve">respectives </w:t>
      </w:r>
      <w:r w:rsidRPr="00B731B9">
        <w:rPr>
          <w:sz w:val="24"/>
          <w:szCs w:val="24"/>
        </w:rPr>
        <w:t>d</w:t>
      </w:r>
      <w:r w:rsidR="00F56B27">
        <w:rPr>
          <w:sz w:val="24"/>
          <w:szCs w:val="24"/>
        </w:rPr>
        <w:t>u</w:t>
      </w:r>
      <w:r w:rsidRPr="00B731B9">
        <w:rPr>
          <w:sz w:val="24"/>
          <w:szCs w:val="24"/>
        </w:rPr>
        <w:t xml:space="preserve"> cahier des</w:t>
      </w:r>
      <w:r w:rsidR="00750657">
        <w:rPr>
          <w:sz w:val="24"/>
          <w:szCs w:val="24"/>
        </w:rPr>
        <w:t xml:space="preserve"> charges, les centres d’intérêt</w:t>
      </w:r>
      <w:r w:rsidRPr="00B731B9">
        <w:rPr>
          <w:sz w:val="24"/>
          <w:szCs w:val="24"/>
        </w:rPr>
        <w:t xml:space="preserve"> choisis sont : </w:t>
      </w:r>
    </w:p>
    <w:p w:rsidR="00B731B9" w:rsidRPr="00584BFB" w:rsidRDefault="00CA6EE5" w:rsidP="00727068">
      <w:pPr>
        <w:pStyle w:val="Paragraphedeliste"/>
        <w:numPr>
          <w:ilvl w:val="1"/>
          <w:numId w:val="8"/>
        </w:numPr>
        <w:ind w:left="567"/>
        <w:rPr>
          <w:rFonts w:cs="Arial"/>
          <w:sz w:val="24"/>
          <w:szCs w:val="24"/>
        </w:rPr>
      </w:pPr>
      <w:r>
        <w:rPr>
          <w:rFonts w:cs="Arial"/>
          <w:sz w:val="24"/>
          <w:szCs w:val="24"/>
        </w:rPr>
        <w:t>CI1 -</w:t>
      </w:r>
      <w:r w:rsidR="00584BFB" w:rsidRPr="00584BFB">
        <w:rPr>
          <w:rFonts w:cs="Arial"/>
          <w:sz w:val="24"/>
          <w:szCs w:val="24"/>
        </w:rPr>
        <w:t xml:space="preserve"> Analyser un système fonctionnellement et structurellement</w:t>
      </w:r>
      <w:r w:rsidR="005D27C2">
        <w:rPr>
          <w:rFonts w:cs="Arial"/>
          <w:sz w:val="24"/>
          <w:szCs w:val="24"/>
        </w:rPr>
        <w:t> ;</w:t>
      </w:r>
    </w:p>
    <w:p w:rsidR="00584BFB" w:rsidRPr="00584BFB" w:rsidRDefault="00CA6EE5" w:rsidP="00727068">
      <w:pPr>
        <w:pStyle w:val="Paragraphedeliste"/>
        <w:numPr>
          <w:ilvl w:val="1"/>
          <w:numId w:val="8"/>
        </w:numPr>
        <w:ind w:left="567"/>
        <w:rPr>
          <w:rFonts w:cs="Arial"/>
          <w:sz w:val="24"/>
          <w:szCs w:val="24"/>
        </w:rPr>
      </w:pPr>
      <w:r>
        <w:rPr>
          <w:rFonts w:cs="Arial"/>
          <w:sz w:val="24"/>
          <w:szCs w:val="24"/>
        </w:rPr>
        <w:t>CI2 -</w:t>
      </w:r>
      <w:r w:rsidR="00584BFB" w:rsidRPr="00584BFB">
        <w:rPr>
          <w:rFonts w:cs="Arial"/>
          <w:sz w:val="24"/>
          <w:szCs w:val="24"/>
        </w:rPr>
        <w:t xml:space="preserve"> Expérimenter et mesurer sur un système réel pour évaluer ses performances</w:t>
      </w:r>
      <w:r w:rsidR="005D27C2">
        <w:rPr>
          <w:rFonts w:cs="Arial"/>
          <w:sz w:val="24"/>
          <w:szCs w:val="24"/>
        </w:rPr>
        <w:t> ;</w:t>
      </w:r>
    </w:p>
    <w:p w:rsidR="00584BFB" w:rsidRPr="00584BFB" w:rsidRDefault="00CA6EE5" w:rsidP="00727068">
      <w:pPr>
        <w:pStyle w:val="Paragraphedeliste"/>
        <w:numPr>
          <w:ilvl w:val="1"/>
          <w:numId w:val="8"/>
        </w:numPr>
        <w:ind w:left="567"/>
        <w:rPr>
          <w:rFonts w:cs="Arial"/>
          <w:sz w:val="24"/>
          <w:szCs w:val="24"/>
        </w:rPr>
      </w:pPr>
      <w:r>
        <w:rPr>
          <w:rFonts w:cs="Arial"/>
          <w:sz w:val="24"/>
          <w:szCs w:val="24"/>
        </w:rPr>
        <w:t>CI3 -</w:t>
      </w:r>
      <w:r w:rsidR="00584BFB" w:rsidRPr="00584BFB">
        <w:rPr>
          <w:rFonts w:cs="Arial"/>
          <w:sz w:val="24"/>
          <w:szCs w:val="24"/>
        </w:rPr>
        <w:t xml:space="preserve"> Analyser des constituants d’un système réel d’un point de vue structurel et comportemental</w:t>
      </w:r>
      <w:r w:rsidR="005D27C2">
        <w:rPr>
          <w:rFonts w:cs="Arial"/>
          <w:sz w:val="24"/>
          <w:szCs w:val="24"/>
        </w:rPr>
        <w:t> ;</w:t>
      </w:r>
    </w:p>
    <w:p w:rsidR="00584BFB" w:rsidRPr="0054277E" w:rsidRDefault="00CA6EE5" w:rsidP="00727068">
      <w:pPr>
        <w:pStyle w:val="Paragraphedeliste"/>
        <w:numPr>
          <w:ilvl w:val="1"/>
          <w:numId w:val="8"/>
        </w:numPr>
        <w:ind w:left="567"/>
        <w:rPr>
          <w:sz w:val="24"/>
          <w:szCs w:val="24"/>
        </w:rPr>
      </w:pPr>
      <w:r>
        <w:rPr>
          <w:rFonts w:cs="Arial"/>
          <w:sz w:val="24"/>
          <w:szCs w:val="24"/>
        </w:rPr>
        <w:t>CI4 -</w:t>
      </w:r>
      <w:r w:rsidR="00584BFB" w:rsidRPr="00584BFB">
        <w:rPr>
          <w:rFonts w:cs="Arial"/>
          <w:sz w:val="24"/>
          <w:szCs w:val="24"/>
        </w:rPr>
        <w:t xml:space="preserve"> Concevoir et utiliser un modèle relatif à un système en vue d’éva</w:t>
      </w:r>
      <w:r w:rsidR="00D42BC8">
        <w:rPr>
          <w:rFonts w:cs="Arial"/>
          <w:sz w:val="24"/>
          <w:szCs w:val="24"/>
        </w:rPr>
        <w:t>luer les performances de la chaî</w:t>
      </w:r>
      <w:r w:rsidR="00584BFB" w:rsidRPr="00584BFB">
        <w:rPr>
          <w:rFonts w:cs="Arial"/>
          <w:sz w:val="24"/>
          <w:szCs w:val="24"/>
        </w:rPr>
        <w:t>ne d’information</w:t>
      </w:r>
      <w:r w:rsidR="0054277E">
        <w:rPr>
          <w:rFonts w:cs="Arial"/>
          <w:sz w:val="24"/>
          <w:szCs w:val="24"/>
        </w:rPr>
        <w:t>.</w:t>
      </w:r>
    </w:p>
    <w:p w:rsidR="0054277E" w:rsidRPr="0054277E" w:rsidRDefault="0054277E" w:rsidP="0054277E">
      <w:pPr>
        <w:rPr>
          <w:sz w:val="24"/>
          <w:szCs w:val="24"/>
        </w:rPr>
      </w:pPr>
    </w:p>
    <w:p w:rsidR="00322989" w:rsidRPr="008D6BCC" w:rsidRDefault="00322989" w:rsidP="005A0D4E">
      <w:pPr>
        <w:pStyle w:val="Titre3"/>
        <w:tabs>
          <w:tab w:val="num" w:pos="851"/>
        </w:tabs>
        <w:ind w:left="1276"/>
        <w:rPr>
          <w:b/>
        </w:rPr>
      </w:pPr>
      <w:bookmarkStart w:id="65" w:name="_Toc292703846"/>
      <w:r w:rsidRPr="008D6BCC">
        <w:rPr>
          <w:b/>
        </w:rPr>
        <w:t>Le</w:t>
      </w:r>
      <w:r w:rsidR="00B731B9" w:rsidRPr="008D6BCC">
        <w:rPr>
          <w:b/>
        </w:rPr>
        <w:t>s</w:t>
      </w:r>
      <w:r w:rsidRPr="008D6BCC">
        <w:rPr>
          <w:b/>
        </w:rPr>
        <w:t xml:space="preserve"> système</w:t>
      </w:r>
      <w:r w:rsidR="00B731B9" w:rsidRPr="008D6BCC">
        <w:rPr>
          <w:b/>
        </w:rPr>
        <w:t>s</w:t>
      </w:r>
      <w:r w:rsidRPr="008D6BCC">
        <w:rPr>
          <w:b/>
        </w:rPr>
        <w:t xml:space="preserve"> choisi</w:t>
      </w:r>
      <w:r w:rsidR="00B731B9" w:rsidRPr="008D6BCC">
        <w:rPr>
          <w:b/>
        </w:rPr>
        <w:t>s</w:t>
      </w:r>
      <w:bookmarkEnd w:id="65"/>
      <w:r w:rsidR="00B731B9" w:rsidRPr="008D6BCC">
        <w:rPr>
          <w:b/>
        </w:rPr>
        <w:t xml:space="preserve"> </w:t>
      </w:r>
    </w:p>
    <w:p w:rsidR="00322989" w:rsidRPr="00CA6EE5" w:rsidRDefault="00322989" w:rsidP="00322989">
      <w:pPr>
        <w:rPr>
          <w:sz w:val="16"/>
          <w:szCs w:val="16"/>
        </w:rPr>
      </w:pPr>
    </w:p>
    <w:p w:rsidR="00B731B9" w:rsidRPr="005A6B2F" w:rsidRDefault="00B731B9" w:rsidP="0040391F">
      <w:pPr>
        <w:ind w:left="709" w:firstLine="709"/>
        <w:rPr>
          <w:rFonts w:cs="Arial"/>
          <w:sz w:val="20"/>
        </w:rPr>
      </w:pPr>
      <w:r w:rsidRPr="005A6B2F">
        <w:rPr>
          <w:rFonts w:cs="Arial"/>
          <w:b/>
          <w:bCs/>
          <w:i/>
          <w:sz w:val="20"/>
        </w:rPr>
        <w:t>SYSTÈME DE CONTRÔLE DE CONSOMMATION ÉNERGÉTIQUE À DISTANCE</w:t>
      </w:r>
    </w:p>
    <w:p w:rsidR="00B731B9" w:rsidRDefault="00BB461A" w:rsidP="00B731B9">
      <w:pPr>
        <w:jc w:val="center"/>
        <w:rPr>
          <w:rFonts w:cs="Arial"/>
          <w:noProof/>
          <w:sz w:val="24"/>
          <w:szCs w:val="24"/>
        </w:rPr>
      </w:pPr>
      <w:r>
        <w:rPr>
          <w:rFonts w:cs="Arial"/>
          <w:noProof/>
          <w:sz w:val="24"/>
          <w:szCs w:val="24"/>
        </w:rPr>
        <w:drawing>
          <wp:inline distT="0" distB="0" distL="0" distR="0">
            <wp:extent cx="4783442" cy="2628900"/>
            <wp:effectExtent l="19050" t="0" r="0" b="0"/>
            <wp:docPr id="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cstate="print"/>
                    <a:srcRect/>
                    <a:stretch>
                      <a:fillRect/>
                    </a:stretch>
                  </pic:blipFill>
                  <pic:spPr bwMode="auto">
                    <a:xfrm>
                      <a:off x="0" y="0"/>
                      <a:ext cx="4783442" cy="2628900"/>
                    </a:xfrm>
                    <a:prstGeom prst="rect">
                      <a:avLst/>
                    </a:prstGeom>
                    <a:noFill/>
                    <a:ln w="9525">
                      <a:noFill/>
                      <a:miter lim="800000"/>
                      <a:headEnd/>
                      <a:tailEnd/>
                    </a:ln>
                  </pic:spPr>
                </pic:pic>
              </a:graphicData>
            </a:graphic>
          </wp:inline>
        </w:drawing>
      </w:r>
    </w:p>
    <w:p w:rsidR="004C4909" w:rsidRDefault="004C4909" w:rsidP="00B731B9">
      <w:pPr>
        <w:jc w:val="center"/>
        <w:rPr>
          <w:rFonts w:cs="Arial"/>
          <w:sz w:val="24"/>
          <w:szCs w:val="24"/>
        </w:rPr>
      </w:pPr>
    </w:p>
    <w:tbl>
      <w:tblPr>
        <w:tblW w:w="9640" w:type="dxa"/>
        <w:tblCellMar>
          <w:left w:w="0" w:type="dxa"/>
          <w:right w:w="0" w:type="dxa"/>
        </w:tblCellMar>
        <w:tblLook w:val="04A0"/>
      </w:tblPr>
      <w:tblGrid>
        <w:gridCol w:w="2518"/>
        <w:gridCol w:w="7122"/>
      </w:tblGrid>
      <w:tr w:rsidR="00B731B9" w:rsidRPr="00921C2F" w:rsidTr="00584BFB">
        <w:trPr>
          <w:trHeight w:val="418"/>
        </w:trPr>
        <w:tc>
          <w:tcPr>
            <w:tcW w:w="25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731B9" w:rsidRPr="0054277E" w:rsidRDefault="00B731B9" w:rsidP="00CA1276">
            <w:pPr>
              <w:rPr>
                <w:rFonts w:cs="Arial"/>
                <w:sz w:val="24"/>
                <w:szCs w:val="24"/>
              </w:rPr>
            </w:pPr>
            <w:r w:rsidRPr="0054277E">
              <w:rPr>
                <w:rFonts w:cs="Arial"/>
                <w:sz w:val="24"/>
                <w:szCs w:val="24"/>
              </w:rPr>
              <w:t>Besoin</w:t>
            </w:r>
          </w:p>
        </w:tc>
        <w:tc>
          <w:tcPr>
            <w:tcW w:w="71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731B9" w:rsidRPr="0054277E" w:rsidRDefault="00B731B9" w:rsidP="00B731B9">
            <w:pPr>
              <w:jc w:val="left"/>
              <w:rPr>
                <w:rFonts w:cs="Arial"/>
                <w:sz w:val="24"/>
                <w:szCs w:val="24"/>
              </w:rPr>
            </w:pPr>
            <w:r w:rsidRPr="0054277E">
              <w:rPr>
                <w:rFonts w:cs="Arial"/>
                <w:sz w:val="24"/>
                <w:szCs w:val="24"/>
              </w:rPr>
              <w:t xml:space="preserve">Surveiller à distance la consommation d’eau ou électrique </w:t>
            </w:r>
          </w:p>
        </w:tc>
      </w:tr>
      <w:tr w:rsidR="00B731B9" w:rsidRPr="00921C2F" w:rsidTr="00584BFB">
        <w:trPr>
          <w:trHeight w:val="877"/>
        </w:trPr>
        <w:tc>
          <w:tcPr>
            <w:tcW w:w="25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731B9" w:rsidRPr="0054277E" w:rsidRDefault="00B731B9" w:rsidP="00CA1276">
            <w:pPr>
              <w:rPr>
                <w:rFonts w:cs="Arial"/>
                <w:sz w:val="24"/>
                <w:szCs w:val="24"/>
              </w:rPr>
            </w:pPr>
            <w:r w:rsidRPr="0054277E">
              <w:rPr>
                <w:rFonts w:cs="Arial"/>
                <w:sz w:val="24"/>
                <w:szCs w:val="24"/>
              </w:rPr>
              <w:t>Indications quantifiées dans le cahier des charges</w:t>
            </w:r>
          </w:p>
        </w:tc>
        <w:tc>
          <w:tcPr>
            <w:tcW w:w="71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731B9" w:rsidRPr="0054277E" w:rsidRDefault="00CA6EE5" w:rsidP="00CA1276">
            <w:pPr>
              <w:rPr>
                <w:rFonts w:cs="Arial"/>
                <w:sz w:val="24"/>
                <w:szCs w:val="24"/>
              </w:rPr>
            </w:pPr>
            <w:r>
              <w:rPr>
                <w:rFonts w:cs="Arial"/>
                <w:sz w:val="24"/>
                <w:szCs w:val="24"/>
              </w:rPr>
              <w:t>Au</w:t>
            </w:r>
            <w:r w:rsidR="00B731B9" w:rsidRPr="0054277E">
              <w:rPr>
                <w:rFonts w:cs="Arial"/>
                <w:sz w:val="24"/>
                <w:szCs w:val="24"/>
              </w:rPr>
              <w:t>tonomie suffisante</w:t>
            </w:r>
          </w:p>
          <w:p w:rsidR="00B731B9" w:rsidRPr="0054277E" w:rsidRDefault="00B731B9" w:rsidP="00CA1276">
            <w:pPr>
              <w:rPr>
                <w:rFonts w:cs="Arial"/>
                <w:sz w:val="24"/>
                <w:szCs w:val="24"/>
              </w:rPr>
            </w:pPr>
            <w:r w:rsidRPr="0054277E">
              <w:rPr>
                <w:rFonts w:cs="Arial"/>
                <w:sz w:val="24"/>
                <w:szCs w:val="24"/>
              </w:rPr>
              <w:t xml:space="preserve">Nombre de capteurs surveillés </w:t>
            </w:r>
          </w:p>
          <w:p w:rsidR="00B731B9" w:rsidRPr="0054277E" w:rsidRDefault="00B731B9" w:rsidP="00CA1276">
            <w:pPr>
              <w:rPr>
                <w:rFonts w:cs="Arial"/>
                <w:sz w:val="24"/>
                <w:szCs w:val="24"/>
              </w:rPr>
            </w:pPr>
            <w:r w:rsidRPr="0054277E">
              <w:rPr>
                <w:rFonts w:cs="Arial"/>
                <w:sz w:val="24"/>
                <w:szCs w:val="24"/>
              </w:rPr>
              <w:t xml:space="preserve">Seuils de déclenchement d’alerte par E-mail </w:t>
            </w:r>
          </w:p>
        </w:tc>
      </w:tr>
      <w:tr w:rsidR="00B731B9" w:rsidRPr="00921C2F" w:rsidTr="00EF4CCE">
        <w:trPr>
          <w:trHeight w:val="393"/>
        </w:trPr>
        <w:tc>
          <w:tcPr>
            <w:tcW w:w="25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731B9" w:rsidRPr="0054277E" w:rsidRDefault="00B731B9" w:rsidP="00CA1276">
            <w:pPr>
              <w:rPr>
                <w:rFonts w:cs="Arial"/>
                <w:sz w:val="24"/>
                <w:szCs w:val="24"/>
              </w:rPr>
            </w:pPr>
            <w:r w:rsidRPr="0054277E">
              <w:rPr>
                <w:rFonts w:cs="Arial"/>
                <w:sz w:val="24"/>
                <w:szCs w:val="24"/>
              </w:rPr>
              <w:t>Grandeurs mesurables</w:t>
            </w:r>
          </w:p>
        </w:tc>
        <w:tc>
          <w:tcPr>
            <w:tcW w:w="71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731B9" w:rsidRPr="0054277E" w:rsidRDefault="00B731B9" w:rsidP="00CA1276">
            <w:pPr>
              <w:rPr>
                <w:rFonts w:cs="Arial"/>
                <w:sz w:val="24"/>
                <w:szCs w:val="24"/>
              </w:rPr>
            </w:pPr>
            <w:r w:rsidRPr="0054277E">
              <w:rPr>
                <w:rFonts w:cs="Arial"/>
                <w:sz w:val="24"/>
                <w:szCs w:val="24"/>
              </w:rPr>
              <w:t xml:space="preserve">Débit et consommation d’eau </w:t>
            </w:r>
          </w:p>
          <w:p w:rsidR="00B731B9" w:rsidRPr="0054277E" w:rsidRDefault="00B731B9" w:rsidP="00CA1276">
            <w:pPr>
              <w:rPr>
                <w:rFonts w:cs="Arial"/>
                <w:sz w:val="24"/>
                <w:szCs w:val="24"/>
              </w:rPr>
            </w:pPr>
            <w:r w:rsidRPr="0054277E">
              <w:rPr>
                <w:rFonts w:cs="Arial"/>
                <w:sz w:val="24"/>
                <w:szCs w:val="24"/>
              </w:rPr>
              <w:t xml:space="preserve">Énergie électrique consommée </w:t>
            </w:r>
          </w:p>
          <w:p w:rsidR="00B731B9" w:rsidRPr="0054277E" w:rsidRDefault="00B731B9" w:rsidP="00CA1276">
            <w:pPr>
              <w:rPr>
                <w:rFonts w:cs="Arial"/>
                <w:sz w:val="24"/>
                <w:szCs w:val="24"/>
              </w:rPr>
            </w:pPr>
            <w:r w:rsidRPr="0054277E">
              <w:rPr>
                <w:rFonts w:cs="Arial"/>
                <w:sz w:val="24"/>
                <w:szCs w:val="24"/>
              </w:rPr>
              <w:t>Puissance instantanée</w:t>
            </w:r>
          </w:p>
          <w:p w:rsidR="00B731B9" w:rsidRPr="0054277E" w:rsidRDefault="00B731B9" w:rsidP="00CA1276">
            <w:pPr>
              <w:rPr>
                <w:rFonts w:cs="Arial"/>
                <w:sz w:val="24"/>
                <w:szCs w:val="24"/>
              </w:rPr>
            </w:pPr>
            <w:r w:rsidRPr="0054277E">
              <w:rPr>
                <w:rFonts w:cs="Arial"/>
                <w:sz w:val="24"/>
                <w:szCs w:val="24"/>
              </w:rPr>
              <w:t>T</w:t>
            </w:r>
            <w:r w:rsidR="00DA7729">
              <w:rPr>
                <w:rFonts w:cs="Arial"/>
                <w:sz w:val="24"/>
                <w:szCs w:val="24"/>
              </w:rPr>
              <w:t>empérature</w:t>
            </w:r>
            <w:r w:rsidRPr="0054277E">
              <w:rPr>
                <w:rFonts w:cs="Arial"/>
                <w:sz w:val="24"/>
                <w:szCs w:val="24"/>
              </w:rPr>
              <w:t xml:space="preserve"> ambiante et eau</w:t>
            </w:r>
          </w:p>
          <w:p w:rsidR="00B731B9" w:rsidRPr="0054277E" w:rsidRDefault="00B731B9" w:rsidP="00CA1276">
            <w:pPr>
              <w:rPr>
                <w:rFonts w:cs="Arial"/>
                <w:sz w:val="24"/>
                <w:szCs w:val="24"/>
              </w:rPr>
            </w:pPr>
            <w:r w:rsidRPr="0054277E">
              <w:rPr>
                <w:rFonts w:cs="Arial"/>
                <w:sz w:val="24"/>
                <w:szCs w:val="24"/>
              </w:rPr>
              <w:t xml:space="preserve">Visualisation physique et logique des trames </w:t>
            </w:r>
          </w:p>
          <w:p w:rsidR="00B731B9" w:rsidRPr="0054277E" w:rsidRDefault="00B731B9" w:rsidP="00CA1276">
            <w:pPr>
              <w:rPr>
                <w:rFonts w:cs="Arial"/>
                <w:sz w:val="24"/>
                <w:szCs w:val="24"/>
              </w:rPr>
            </w:pPr>
            <w:r w:rsidRPr="0054277E">
              <w:rPr>
                <w:rFonts w:cs="Arial"/>
                <w:sz w:val="24"/>
                <w:szCs w:val="24"/>
              </w:rPr>
              <w:t>Visualisation des trames du réseau LAN</w:t>
            </w:r>
          </w:p>
        </w:tc>
      </w:tr>
      <w:tr w:rsidR="00B731B9" w:rsidRPr="00921C2F" w:rsidTr="004F0E75">
        <w:trPr>
          <w:trHeight w:val="393"/>
        </w:trPr>
        <w:tc>
          <w:tcPr>
            <w:tcW w:w="25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731B9" w:rsidRPr="0054277E" w:rsidRDefault="00B731B9" w:rsidP="00CA1276">
            <w:pPr>
              <w:rPr>
                <w:rFonts w:cs="Arial"/>
                <w:sz w:val="24"/>
                <w:szCs w:val="24"/>
              </w:rPr>
            </w:pPr>
            <w:r w:rsidRPr="0054277E">
              <w:rPr>
                <w:rFonts w:cs="Arial"/>
                <w:sz w:val="24"/>
                <w:szCs w:val="24"/>
              </w:rPr>
              <w:t xml:space="preserve">Grandeurs simulées </w:t>
            </w:r>
          </w:p>
        </w:tc>
        <w:tc>
          <w:tcPr>
            <w:tcW w:w="71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731B9" w:rsidRPr="0054277E" w:rsidRDefault="00B731B9" w:rsidP="00CA1276">
            <w:pPr>
              <w:rPr>
                <w:rFonts w:cs="Arial"/>
                <w:sz w:val="24"/>
                <w:szCs w:val="24"/>
              </w:rPr>
            </w:pPr>
            <w:r w:rsidRPr="0054277E">
              <w:rPr>
                <w:rFonts w:cs="Arial"/>
                <w:sz w:val="24"/>
                <w:szCs w:val="24"/>
              </w:rPr>
              <w:t>Grandeurs mécaniques et géométriques</w:t>
            </w:r>
          </w:p>
          <w:p w:rsidR="00584BFB" w:rsidRPr="0054277E" w:rsidRDefault="00584BFB" w:rsidP="00CA1276">
            <w:pPr>
              <w:rPr>
                <w:rFonts w:cs="Arial"/>
                <w:sz w:val="24"/>
                <w:szCs w:val="24"/>
              </w:rPr>
            </w:pPr>
            <w:r w:rsidRPr="0054277E">
              <w:rPr>
                <w:rFonts w:cs="Arial"/>
                <w:sz w:val="24"/>
                <w:szCs w:val="24"/>
              </w:rPr>
              <w:t xml:space="preserve">Grandeurs </w:t>
            </w:r>
            <w:r w:rsidR="004F0E75">
              <w:rPr>
                <w:rFonts w:cs="Arial"/>
                <w:sz w:val="24"/>
                <w:szCs w:val="24"/>
              </w:rPr>
              <w:t xml:space="preserve">logiques et </w:t>
            </w:r>
            <w:r w:rsidR="004B137A" w:rsidRPr="0054277E">
              <w:rPr>
                <w:rFonts w:cs="Arial"/>
                <w:sz w:val="24"/>
                <w:szCs w:val="24"/>
              </w:rPr>
              <w:t>électriques</w:t>
            </w:r>
          </w:p>
          <w:p w:rsidR="004B137A" w:rsidRPr="0054277E" w:rsidRDefault="00B731B9" w:rsidP="00CA1276">
            <w:pPr>
              <w:rPr>
                <w:rFonts w:cs="Arial"/>
                <w:sz w:val="24"/>
                <w:szCs w:val="24"/>
              </w:rPr>
            </w:pPr>
            <w:r w:rsidRPr="0054277E">
              <w:rPr>
                <w:rFonts w:cs="Arial"/>
                <w:sz w:val="24"/>
                <w:szCs w:val="24"/>
              </w:rPr>
              <w:t>Graphe d’état de la détection de débit et de fuite</w:t>
            </w:r>
          </w:p>
        </w:tc>
      </w:tr>
    </w:tbl>
    <w:p w:rsidR="00B731B9" w:rsidRPr="005A6B2F" w:rsidRDefault="00B731B9" w:rsidP="00731A48">
      <w:pPr>
        <w:ind w:left="709" w:firstLine="709"/>
        <w:rPr>
          <w:rFonts w:cs="Arial"/>
          <w:sz w:val="20"/>
        </w:rPr>
      </w:pPr>
      <w:r w:rsidRPr="005A6B2F">
        <w:rPr>
          <w:rFonts w:cs="Arial"/>
          <w:b/>
          <w:i/>
          <w:sz w:val="20"/>
        </w:rPr>
        <w:lastRenderedPageBreak/>
        <w:t>SYSTÈME ROBOT HOLONOME DE SURVEILLANCE</w:t>
      </w:r>
    </w:p>
    <w:p w:rsidR="00584BFB" w:rsidRPr="00D07985" w:rsidRDefault="00BB461A" w:rsidP="00584BFB">
      <w:pPr>
        <w:jc w:val="left"/>
        <w:rPr>
          <w:rFonts w:cs="Arial"/>
          <w:sz w:val="24"/>
          <w:szCs w:val="24"/>
        </w:rPr>
      </w:pPr>
      <w:r>
        <w:rPr>
          <w:rFonts w:cs="Arial"/>
          <w:noProof/>
          <w:sz w:val="24"/>
          <w:szCs w:val="24"/>
        </w:rPr>
        <w:drawing>
          <wp:anchor distT="0" distB="0" distL="114300" distR="114300" simplePos="0" relativeHeight="251675648" behindDoc="0" locked="0" layoutInCell="1" allowOverlap="1">
            <wp:simplePos x="0" y="0"/>
            <wp:positionH relativeFrom="column">
              <wp:posOffset>836930</wp:posOffset>
            </wp:positionH>
            <wp:positionV relativeFrom="paragraph">
              <wp:posOffset>8890</wp:posOffset>
            </wp:positionV>
            <wp:extent cx="4572000" cy="2524125"/>
            <wp:effectExtent l="19050" t="0" r="0" b="0"/>
            <wp:wrapSquare wrapText="bothSides"/>
            <wp:docPr id="30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cstate="print"/>
                    <a:srcRect/>
                    <a:stretch>
                      <a:fillRect/>
                    </a:stretch>
                  </pic:blipFill>
                  <pic:spPr bwMode="auto">
                    <a:xfrm>
                      <a:off x="0" y="0"/>
                      <a:ext cx="4572000" cy="2524125"/>
                    </a:xfrm>
                    <a:prstGeom prst="rect">
                      <a:avLst/>
                    </a:prstGeom>
                    <a:noFill/>
                    <a:ln w="9525">
                      <a:noFill/>
                      <a:miter lim="800000"/>
                      <a:headEnd/>
                      <a:tailEnd/>
                    </a:ln>
                  </pic:spPr>
                </pic:pic>
              </a:graphicData>
            </a:graphic>
          </wp:anchor>
        </w:drawing>
      </w:r>
    </w:p>
    <w:tbl>
      <w:tblPr>
        <w:tblpPr w:leftFromText="141" w:rightFromText="141" w:vertAnchor="text" w:tblpXSpec="center" w:tblpY="1"/>
        <w:tblOverlap w:val="neve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7"/>
        <w:gridCol w:w="7088"/>
      </w:tblGrid>
      <w:tr w:rsidR="00B731B9" w:rsidRPr="001079D2" w:rsidTr="00584BFB">
        <w:tc>
          <w:tcPr>
            <w:tcW w:w="2517" w:type="dxa"/>
            <w:vAlign w:val="center"/>
          </w:tcPr>
          <w:p w:rsidR="00B731B9" w:rsidRPr="0054277E" w:rsidRDefault="00B731B9" w:rsidP="00CA1276">
            <w:pPr>
              <w:pStyle w:val="Paragraphedeliste"/>
              <w:ind w:left="0"/>
              <w:rPr>
                <w:rFonts w:cs="Arial"/>
                <w:sz w:val="24"/>
                <w:szCs w:val="24"/>
              </w:rPr>
            </w:pPr>
            <w:r w:rsidRPr="0054277E">
              <w:rPr>
                <w:rFonts w:cs="Arial"/>
                <w:sz w:val="24"/>
                <w:szCs w:val="24"/>
              </w:rPr>
              <w:t>Besoin</w:t>
            </w:r>
          </w:p>
        </w:tc>
        <w:tc>
          <w:tcPr>
            <w:tcW w:w="7088" w:type="dxa"/>
          </w:tcPr>
          <w:p w:rsidR="00B731B9" w:rsidRPr="0054277E" w:rsidRDefault="00B731B9" w:rsidP="00CA1276">
            <w:pPr>
              <w:rPr>
                <w:rFonts w:cs="Arial"/>
                <w:sz w:val="24"/>
                <w:szCs w:val="24"/>
              </w:rPr>
            </w:pPr>
            <w:r w:rsidRPr="0054277E">
              <w:rPr>
                <w:rFonts w:cs="Arial"/>
                <w:sz w:val="24"/>
                <w:szCs w:val="24"/>
              </w:rPr>
              <w:t>Surveiller des zones d’accès difficiles ou dangereuses et transmettre les images captées</w:t>
            </w:r>
          </w:p>
        </w:tc>
      </w:tr>
      <w:tr w:rsidR="00B731B9" w:rsidRPr="001079D2" w:rsidTr="00584BFB">
        <w:tc>
          <w:tcPr>
            <w:tcW w:w="2517" w:type="dxa"/>
            <w:vAlign w:val="center"/>
          </w:tcPr>
          <w:p w:rsidR="00B731B9" w:rsidRPr="0054277E" w:rsidRDefault="00B731B9" w:rsidP="00CA1276">
            <w:pPr>
              <w:pStyle w:val="Paragraphedeliste"/>
              <w:ind w:left="0"/>
              <w:rPr>
                <w:rFonts w:cs="Arial"/>
                <w:sz w:val="24"/>
                <w:szCs w:val="24"/>
              </w:rPr>
            </w:pPr>
            <w:r w:rsidRPr="0054277E">
              <w:rPr>
                <w:rFonts w:cs="Arial"/>
                <w:sz w:val="24"/>
                <w:szCs w:val="24"/>
              </w:rPr>
              <w:t>Indications quantifiées dans le  cahier des charges</w:t>
            </w:r>
          </w:p>
        </w:tc>
        <w:tc>
          <w:tcPr>
            <w:tcW w:w="7088" w:type="dxa"/>
          </w:tcPr>
          <w:p w:rsidR="00584BFB" w:rsidRPr="0045698B" w:rsidRDefault="00584BFB" w:rsidP="00CA1276">
            <w:pPr>
              <w:pStyle w:val="Paragraphedeliste"/>
              <w:ind w:left="0"/>
              <w:rPr>
                <w:rFonts w:cs="Arial"/>
                <w:sz w:val="24"/>
                <w:szCs w:val="24"/>
              </w:rPr>
            </w:pPr>
            <w:r w:rsidRPr="0045698B">
              <w:rPr>
                <w:rFonts w:cs="Arial"/>
                <w:sz w:val="24"/>
                <w:szCs w:val="24"/>
              </w:rPr>
              <w:t xml:space="preserve">Pilotable depuis un navigateur Web à distance </w:t>
            </w:r>
          </w:p>
          <w:p w:rsidR="00B731B9" w:rsidRPr="0045698B" w:rsidRDefault="0045698B" w:rsidP="00CA1276">
            <w:pPr>
              <w:pStyle w:val="Paragraphedeliste"/>
              <w:ind w:left="0"/>
              <w:rPr>
                <w:rFonts w:cs="Arial"/>
                <w:sz w:val="24"/>
                <w:szCs w:val="24"/>
              </w:rPr>
            </w:pPr>
            <w:r w:rsidRPr="0045698B">
              <w:rPr>
                <w:rFonts w:cs="Arial"/>
                <w:sz w:val="24"/>
                <w:szCs w:val="24"/>
              </w:rPr>
              <w:t>A</w:t>
            </w:r>
            <w:r w:rsidR="00B731B9" w:rsidRPr="0045698B">
              <w:rPr>
                <w:rFonts w:cs="Arial"/>
                <w:sz w:val="24"/>
                <w:szCs w:val="24"/>
              </w:rPr>
              <w:t>utonomie suffisante</w:t>
            </w:r>
          </w:p>
          <w:p w:rsidR="00B731B9" w:rsidRPr="0045698B" w:rsidRDefault="0045698B" w:rsidP="00CA1276">
            <w:pPr>
              <w:pStyle w:val="Paragraphedeliste"/>
              <w:ind w:left="0"/>
              <w:rPr>
                <w:rFonts w:cs="Arial"/>
                <w:sz w:val="24"/>
                <w:szCs w:val="24"/>
              </w:rPr>
            </w:pPr>
            <w:r w:rsidRPr="0045698B">
              <w:rPr>
                <w:rFonts w:cs="Arial"/>
                <w:sz w:val="24"/>
                <w:szCs w:val="24"/>
              </w:rPr>
              <w:t>P</w:t>
            </w:r>
            <w:r w:rsidR="00B731B9" w:rsidRPr="0045698B">
              <w:rPr>
                <w:rFonts w:cs="Arial"/>
                <w:sz w:val="24"/>
                <w:szCs w:val="24"/>
              </w:rPr>
              <w:t>aramètres de la webcam</w:t>
            </w:r>
          </w:p>
          <w:p w:rsidR="00B731B9" w:rsidRPr="0045698B" w:rsidRDefault="0045698B" w:rsidP="00CA1276">
            <w:pPr>
              <w:pStyle w:val="Paragraphedeliste"/>
              <w:ind w:left="0"/>
              <w:rPr>
                <w:rFonts w:cs="Arial"/>
                <w:sz w:val="24"/>
                <w:szCs w:val="24"/>
              </w:rPr>
            </w:pPr>
            <w:r w:rsidRPr="0045698B">
              <w:rPr>
                <w:rFonts w:cs="Arial"/>
                <w:sz w:val="24"/>
                <w:szCs w:val="24"/>
              </w:rPr>
              <w:t>Rayon de braquage nul</w:t>
            </w:r>
          </w:p>
          <w:p w:rsidR="0045698B" w:rsidRPr="0045698B" w:rsidRDefault="0045698B" w:rsidP="00CA1276">
            <w:pPr>
              <w:pStyle w:val="Paragraphedeliste"/>
              <w:ind w:left="0"/>
              <w:rPr>
                <w:rFonts w:cs="Arial"/>
                <w:sz w:val="24"/>
                <w:szCs w:val="24"/>
              </w:rPr>
            </w:pPr>
            <w:r w:rsidRPr="0045698B">
              <w:rPr>
                <w:rFonts w:cs="Arial"/>
                <w:sz w:val="24"/>
                <w:szCs w:val="24"/>
              </w:rPr>
              <w:t>P</w:t>
            </w:r>
            <w:r w:rsidR="00B731B9" w:rsidRPr="0045698B">
              <w:rPr>
                <w:rFonts w:cs="Arial"/>
                <w:sz w:val="24"/>
                <w:szCs w:val="24"/>
              </w:rPr>
              <w:t>osition de la caméra</w:t>
            </w:r>
            <w:r w:rsidRPr="0045698B">
              <w:rPr>
                <w:rFonts w:cs="Arial"/>
                <w:sz w:val="24"/>
                <w:szCs w:val="24"/>
              </w:rPr>
              <w:t xml:space="preserve"> réglable</w:t>
            </w:r>
          </w:p>
          <w:p w:rsidR="00B731B9" w:rsidRPr="0045698B" w:rsidRDefault="0045698B" w:rsidP="00CA1276">
            <w:pPr>
              <w:pStyle w:val="Paragraphedeliste"/>
              <w:ind w:left="0"/>
              <w:rPr>
                <w:rFonts w:cs="Arial"/>
                <w:sz w:val="24"/>
                <w:szCs w:val="24"/>
              </w:rPr>
            </w:pPr>
            <w:r w:rsidRPr="0045698B">
              <w:rPr>
                <w:rFonts w:cs="Arial"/>
                <w:sz w:val="24"/>
                <w:szCs w:val="24"/>
              </w:rPr>
              <w:t>Vitesses de déplacement réglables</w:t>
            </w:r>
          </w:p>
          <w:p w:rsidR="00B731B9" w:rsidRPr="0045698B" w:rsidRDefault="0045698B" w:rsidP="00CA1276">
            <w:pPr>
              <w:pStyle w:val="Paragraphedeliste"/>
              <w:ind w:left="0"/>
              <w:rPr>
                <w:rFonts w:cs="Arial"/>
                <w:sz w:val="24"/>
                <w:szCs w:val="24"/>
              </w:rPr>
            </w:pPr>
            <w:r w:rsidRPr="0045698B">
              <w:rPr>
                <w:rFonts w:cs="Arial"/>
                <w:sz w:val="24"/>
                <w:szCs w:val="24"/>
              </w:rPr>
              <w:t>Éclairement</w:t>
            </w:r>
            <w:r w:rsidR="00B731B9" w:rsidRPr="0045698B">
              <w:rPr>
                <w:rFonts w:cs="Arial"/>
                <w:sz w:val="24"/>
                <w:szCs w:val="24"/>
              </w:rPr>
              <w:t xml:space="preserve"> </w:t>
            </w:r>
            <w:r w:rsidRPr="0045698B">
              <w:rPr>
                <w:rFonts w:cs="Arial"/>
                <w:sz w:val="24"/>
                <w:szCs w:val="24"/>
              </w:rPr>
              <w:t>d’</w:t>
            </w:r>
            <w:r w:rsidR="00B731B9" w:rsidRPr="0045698B">
              <w:rPr>
                <w:rFonts w:cs="Arial"/>
                <w:sz w:val="24"/>
                <w:szCs w:val="24"/>
              </w:rPr>
              <w:t>une zone sombre</w:t>
            </w:r>
          </w:p>
          <w:p w:rsidR="00B731B9" w:rsidRPr="0054277E" w:rsidRDefault="0045698B" w:rsidP="00CA1276">
            <w:pPr>
              <w:pStyle w:val="Paragraphedeliste"/>
              <w:ind w:left="0"/>
              <w:rPr>
                <w:rFonts w:cs="Arial"/>
                <w:sz w:val="24"/>
                <w:szCs w:val="24"/>
              </w:rPr>
            </w:pPr>
            <w:r w:rsidRPr="0045698B">
              <w:rPr>
                <w:rFonts w:cs="Arial"/>
                <w:sz w:val="24"/>
                <w:szCs w:val="24"/>
              </w:rPr>
              <w:t>Discrétion lors des déplacements</w:t>
            </w:r>
            <w:r w:rsidR="00B731B9" w:rsidRPr="0045698B">
              <w:rPr>
                <w:rFonts w:cs="Arial"/>
                <w:sz w:val="24"/>
                <w:szCs w:val="24"/>
              </w:rPr>
              <w:t xml:space="preserve"> (bruit sonore)</w:t>
            </w:r>
          </w:p>
        </w:tc>
      </w:tr>
      <w:tr w:rsidR="00B731B9" w:rsidRPr="001079D2" w:rsidTr="00584BFB">
        <w:tc>
          <w:tcPr>
            <w:tcW w:w="2517" w:type="dxa"/>
            <w:vAlign w:val="center"/>
          </w:tcPr>
          <w:p w:rsidR="00B731B9" w:rsidRPr="0054277E" w:rsidRDefault="00B731B9" w:rsidP="00CA1276">
            <w:pPr>
              <w:pStyle w:val="Paragraphedeliste"/>
              <w:ind w:left="0"/>
              <w:rPr>
                <w:rFonts w:cs="Arial"/>
                <w:sz w:val="24"/>
                <w:szCs w:val="24"/>
              </w:rPr>
            </w:pPr>
            <w:r w:rsidRPr="0054277E">
              <w:rPr>
                <w:rFonts w:cs="Arial"/>
                <w:sz w:val="24"/>
                <w:szCs w:val="24"/>
              </w:rPr>
              <w:t>Grandeurs mesurables</w:t>
            </w:r>
          </w:p>
        </w:tc>
        <w:tc>
          <w:tcPr>
            <w:tcW w:w="7088" w:type="dxa"/>
          </w:tcPr>
          <w:p w:rsidR="00B731B9" w:rsidRPr="0054277E" w:rsidRDefault="00B731B9" w:rsidP="00CA1276">
            <w:pPr>
              <w:pStyle w:val="Paragraphedeliste"/>
              <w:ind w:left="0"/>
              <w:rPr>
                <w:rFonts w:cs="Arial"/>
                <w:sz w:val="24"/>
                <w:szCs w:val="24"/>
              </w:rPr>
            </w:pPr>
            <w:r w:rsidRPr="0054277E">
              <w:rPr>
                <w:rFonts w:cs="Arial"/>
                <w:sz w:val="24"/>
                <w:szCs w:val="24"/>
              </w:rPr>
              <w:t>Courant, tension batterie</w:t>
            </w:r>
          </w:p>
          <w:p w:rsidR="00B731B9" w:rsidRPr="0054277E" w:rsidRDefault="00B731B9" w:rsidP="00CA1276">
            <w:pPr>
              <w:pStyle w:val="Paragraphedeliste"/>
              <w:ind w:left="0"/>
              <w:rPr>
                <w:rFonts w:cs="Arial"/>
                <w:sz w:val="24"/>
                <w:szCs w:val="24"/>
              </w:rPr>
            </w:pPr>
            <w:r w:rsidRPr="0054277E">
              <w:rPr>
                <w:rFonts w:cs="Arial"/>
                <w:sz w:val="24"/>
                <w:szCs w:val="24"/>
              </w:rPr>
              <w:t>Courant, tension actionneur</w:t>
            </w:r>
          </w:p>
          <w:p w:rsidR="00B731B9" w:rsidRDefault="00B731B9" w:rsidP="00CA1276">
            <w:pPr>
              <w:pStyle w:val="Paragraphedeliste"/>
              <w:ind w:left="0"/>
              <w:rPr>
                <w:rFonts w:cs="Arial"/>
                <w:sz w:val="24"/>
                <w:szCs w:val="24"/>
              </w:rPr>
            </w:pPr>
            <w:r w:rsidRPr="0054277E">
              <w:rPr>
                <w:rFonts w:cs="Arial"/>
                <w:sz w:val="24"/>
                <w:szCs w:val="24"/>
              </w:rPr>
              <w:t>Position angulaire des roues</w:t>
            </w:r>
          </w:p>
          <w:p w:rsidR="00A648FF" w:rsidRPr="0054277E" w:rsidRDefault="00A648FF" w:rsidP="00CA1276">
            <w:pPr>
              <w:pStyle w:val="Paragraphedeliste"/>
              <w:ind w:left="0"/>
              <w:rPr>
                <w:rFonts w:cs="Arial"/>
                <w:sz w:val="24"/>
                <w:szCs w:val="24"/>
              </w:rPr>
            </w:pPr>
            <w:r w:rsidRPr="0054277E">
              <w:rPr>
                <w:rFonts w:cs="Arial"/>
                <w:sz w:val="24"/>
                <w:szCs w:val="24"/>
              </w:rPr>
              <w:t>Visualisation logique des trames</w:t>
            </w:r>
          </w:p>
          <w:p w:rsidR="00B731B9" w:rsidRPr="0054277E" w:rsidRDefault="00B731B9" w:rsidP="00CA1276">
            <w:pPr>
              <w:pStyle w:val="Paragraphedeliste"/>
              <w:ind w:left="0"/>
              <w:rPr>
                <w:rFonts w:cs="Arial"/>
                <w:sz w:val="24"/>
                <w:szCs w:val="24"/>
              </w:rPr>
            </w:pPr>
            <w:r w:rsidRPr="0054277E">
              <w:rPr>
                <w:rFonts w:cs="Arial"/>
                <w:sz w:val="24"/>
                <w:szCs w:val="24"/>
              </w:rPr>
              <w:t>Récupération des images brutes (avi natif) de la webcam</w:t>
            </w:r>
          </w:p>
          <w:p w:rsidR="00B731B9" w:rsidRPr="0054277E" w:rsidRDefault="00B731B9" w:rsidP="00CA1276">
            <w:pPr>
              <w:pStyle w:val="Paragraphedeliste"/>
              <w:ind w:left="0"/>
              <w:rPr>
                <w:rFonts w:cs="Arial"/>
                <w:sz w:val="24"/>
                <w:szCs w:val="24"/>
              </w:rPr>
            </w:pPr>
            <w:r w:rsidRPr="0054277E">
              <w:rPr>
                <w:rFonts w:cs="Arial"/>
                <w:sz w:val="24"/>
                <w:szCs w:val="24"/>
              </w:rPr>
              <w:t>Niveau sonore</w:t>
            </w:r>
          </w:p>
        </w:tc>
      </w:tr>
      <w:tr w:rsidR="00B731B9" w:rsidRPr="001079D2" w:rsidTr="00584BFB">
        <w:tc>
          <w:tcPr>
            <w:tcW w:w="2517" w:type="dxa"/>
            <w:vAlign w:val="center"/>
          </w:tcPr>
          <w:p w:rsidR="00B731B9" w:rsidRPr="0054277E" w:rsidRDefault="00B731B9" w:rsidP="00CA1276">
            <w:pPr>
              <w:pStyle w:val="Paragraphedeliste"/>
              <w:ind w:left="0"/>
              <w:rPr>
                <w:rFonts w:cs="Arial"/>
                <w:sz w:val="24"/>
                <w:szCs w:val="24"/>
              </w:rPr>
            </w:pPr>
            <w:r w:rsidRPr="0054277E">
              <w:rPr>
                <w:rFonts w:cs="Arial"/>
                <w:sz w:val="24"/>
                <w:szCs w:val="24"/>
              </w:rPr>
              <w:t>Grandeurs simulées</w:t>
            </w:r>
          </w:p>
        </w:tc>
        <w:tc>
          <w:tcPr>
            <w:tcW w:w="7088" w:type="dxa"/>
          </w:tcPr>
          <w:p w:rsidR="00B731B9" w:rsidRPr="0054277E" w:rsidRDefault="00B731B9" w:rsidP="00CA1276">
            <w:pPr>
              <w:pStyle w:val="Paragraphedeliste"/>
              <w:ind w:left="0"/>
              <w:rPr>
                <w:rFonts w:cs="Arial"/>
                <w:sz w:val="24"/>
                <w:szCs w:val="24"/>
              </w:rPr>
            </w:pPr>
            <w:r w:rsidRPr="0054277E">
              <w:rPr>
                <w:rFonts w:cs="Arial"/>
                <w:sz w:val="24"/>
                <w:szCs w:val="24"/>
              </w:rPr>
              <w:t>Grandeurs mécaniques et géométriques</w:t>
            </w:r>
          </w:p>
          <w:p w:rsidR="00B731B9" w:rsidRPr="0054277E" w:rsidRDefault="00B731B9" w:rsidP="00CA1276">
            <w:pPr>
              <w:pStyle w:val="Paragraphedeliste"/>
              <w:ind w:left="0"/>
              <w:rPr>
                <w:rFonts w:cs="Arial"/>
                <w:sz w:val="24"/>
                <w:szCs w:val="24"/>
              </w:rPr>
            </w:pPr>
            <w:r w:rsidRPr="0054277E">
              <w:rPr>
                <w:rFonts w:cs="Arial"/>
                <w:sz w:val="24"/>
                <w:szCs w:val="24"/>
              </w:rPr>
              <w:t xml:space="preserve">Grandeurs acoustiques </w:t>
            </w:r>
          </w:p>
          <w:p w:rsidR="00B731B9" w:rsidRPr="0054277E" w:rsidRDefault="00B731B9" w:rsidP="00CA1276">
            <w:pPr>
              <w:pStyle w:val="Paragraphedeliste"/>
              <w:ind w:left="0"/>
              <w:rPr>
                <w:rFonts w:cs="Arial"/>
                <w:sz w:val="24"/>
                <w:szCs w:val="24"/>
              </w:rPr>
            </w:pPr>
            <w:r w:rsidRPr="0054277E">
              <w:rPr>
                <w:rFonts w:cs="Arial"/>
                <w:sz w:val="24"/>
                <w:szCs w:val="24"/>
              </w:rPr>
              <w:t xml:space="preserve">Grandeurs électriques </w:t>
            </w:r>
          </w:p>
          <w:p w:rsidR="00B731B9" w:rsidRPr="0054277E" w:rsidRDefault="00B731B9" w:rsidP="00CA1276">
            <w:pPr>
              <w:pStyle w:val="Paragraphedeliste"/>
              <w:ind w:left="0"/>
              <w:rPr>
                <w:rFonts w:cs="Arial"/>
                <w:sz w:val="24"/>
                <w:szCs w:val="24"/>
              </w:rPr>
            </w:pPr>
            <w:r w:rsidRPr="0054277E">
              <w:rPr>
                <w:rFonts w:cs="Arial"/>
                <w:sz w:val="24"/>
                <w:szCs w:val="24"/>
              </w:rPr>
              <w:t>Grandeurs logiques</w:t>
            </w:r>
          </w:p>
        </w:tc>
      </w:tr>
    </w:tbl>
    <w:p w:rsidR="009A1416" w:rsidRDefault="009A1416" w:rsidP="009A1416"/>
    <w:p w:rsidR="00D5451F" w:rsidRDefault="00D5451F" w:rsidP="009A1416"/>
    <w:p w:rsidR="00D5451F" w:rsidRDefault="00D5451F" w:rsidP="009A1416"/>
    <w:p w:rsidR="00D5451F" w:rsidRDefault="00D5451F" w:rsidP="009A1416"/>
    <w:p w:rsidR="00D5451F" w:rsidRDefault="00D5451F" w:rsidP="009A1416"/>
    <w:p w:rsidR="00D5451F" w:rsidRDefault="00D5451F" w:rsidP="009A1416"/>
    <w:p w:rsidR="00D5451F" w:rsidRDefault="00D5451F" w:rsidP="009A1416"/>
    <w:p w:rsidR="00D5451F" w:rsidRDefault="00D5451F" w:rsidP="009A1416"/>
    <w:p w:rsidR="00D5451F" w:rsidRDefault="00D5451F" w:rsidP="009A1416"/>
    <w:p w:rsidR="00D5451F" w:rsidRDefault="00D5451F" w:rsidP="009A1416"/>
    <w:p w:rsidR="00D5451F" w:rsidRDefault="00D5451F" w:rsidP="009A1416"/>
    <w:p w:rsidR="00D5451F" w:rsidRDefault="00D5451F" w:rsidP="009A1416"/>
    <w:p w:rsidR="004E4F2A" w:rsidRDefault="004E4F2A" w:rsidP="009A1416"/>
    <w:p w:rsidR="00D5451F" w:rsidRDefault="00D5451F" w:rsidP="009A1416"/>
    <w:p w:rsidR="00D5451F" w:rsidRPr="004C4909" w:rsidRDefault="00D5451F" w:rsidP="009A1416">
      <w:pPr>
        <w:rPr>
          <w:b/>
        </w:rPr>
      </w:pPr>
    </w:p>
    <w:p w:rsidR="00731A48" w:rsidRPr="004C4909" w:rsidRDefault="00731A48" w:rsidP="00731A48">
      <w:pPr>
        <w:pStyle w:val="Titre3"/>
        <w:tabs>
          <w:tab w:val="num" w:pos="851"/>
        </w:tabs>
        <w:ind w:left="1276"/>
        <w:rPr>
          <w:b/>
        </w:rPr>
      </w:pPr>
      <w:bookmarkStart w:id="66" w:name="_Toc292703847"/>
      <w:r w:rsidRPr="004C4909">
        <w:rPr>
          <w:b/>
        </w:rPr>
        <w:t>Description des séances</w:t>
      </w:r>
      <w:bookmarkEnd w:id="66"/>
    </w:p>
    <w:p w:rsidR="00731A48" w:rsidRDefault="00731A48" w:rsidP="009A1416"/>
    <w:p w:rsidR="00042C58" w:rsidRPr="004C4909" w:rsidRDefault="007E65E8" w:rsidP="007F5F4C">
      <w:pPr>
        <w:pStyle w:val="Titre4"/>
        <w:tabs>
          <w:tab w:val="clear" w:pos="864"/>
          <w:tab w:val="num" w:pos="993"/>
        </w:tabs>
        <w:ind w:left="1985"/>
        <w:rPr>
          <w:b/>
        </w:rPr>
      </w:pPr>
      <w:r w:rsidRPr="004C4909">
        <w:rPr>
          <w:b/>
        </w:rPr>
        <w:t>Description du travail d</w:t>
      </w:r>
      <w:r w:rsidR="00042C58" w:rsidRPr="004C4909">
        <w:rPr>
          <w:b/>
        </w:rPr>
        <w:t>irigé de simulation</w:t>
      </w:r>
    </w:p>
    <w:p w:rsidR="009A1416" w:rsidRPr="009A1416" w:rsidRDefault="009A1416" w:rsidP="004C4909"/>
    <w:p w:rsidR="00D318F8" w:rsidRDefault="007229AF" w:rsidP="004C4909">
      <w:pPr>
        <w:rPr>
          <w:sz w:val="24"/>
          <w:szCs w:val="24"/>
        </w:rPr>
      </w:pPr>
      <w:r>
        <w:rPr>
          <w:sz w:val="24"/>
          <w:szCs w:val="24"/>
        </w:rPr>
        <w:t xml:space="preserve">Cette étude de cas porte sur le </w:t>
      </w:r>
      <w:r w:rsidR="006E29DD">
        <w:rPr>
          <w:sz w:val="24"/>
          <w:szCs w:val="24"/>
        </w:rPr>
        <w:t xml:space="preserve">système de </w:t>
      </w:r>
      <w:r>
        <w:rPr>
          <w:sz w:val="24"/>
          <w:szCs w:val="24"/>
        </w:rPr>
        <w:t xml:space="preserve">pilote automatique de bateau. </w:t>
      </w:r>
      <w:r w:rsidR="0025643B">
        <w:rPr>
          <w:sz w:val="24"/>
          <w:szCs w:val="24"/>
        </w:rPr>
        <w:t xml:space="preserve">La problématique abordée est : la vérification des informations. </w:t>
      </w:r>
      <w:r>
        <w:rPr>
          <w:sz w:val="24"/>
          <w:szCs w:val="24"/>
        </w:rPr>
        <w:t>On analyse la transmission de l’information du cap au navigateur via un afficheur</w:t>
      </w:r>
      <w:r w:rsidR="006E29DD">
        <w:rPr>
          <w:sz w:val="24"/>
          <w:szCs w:val="24"/>
        </w:rPr>
        <w:t xml:space="preserve"> GPS</w:t>
      </w:r>
      <w:r>
        <w:rPr>
          <w:sz w:val="24"/>
          <w:szCs w:val="24"/>
        </w:rPr>
        <w:t xml:space="preserve">. </w:t>
      </w:r>
      <w:r w:rsidR="00042C58">
        <w:rPr>
          <w:sz w:val="24"/>
          <w:szCs w:val="24"/>
        </w:rPr>
        <w:t xml:space="preserve">L’objectif final du travail dirigé </w:t>
      </w:r>
      <w:r w:rsidR="00DB7E93">
        <w:rPr>
          <w:sz w:val="24"/>
          <w:szCs w:val="24"/>
        </w:rPr>
        <w:t xml:space="preserve">de simulation </w:t>
      </w:r>
      <w:r w:rsidR="00042C58">
        <w:rPr>
          <w:sz w:val="24"/>
          <w:szCs w:val="24"/>
        </w:rPr>
        <w:t>est de proposer et valider une structure matérielle ainsi qu’un algorithme permettant l’élaboration du champ de contrôle des trames d’un bus CAN. On débute la séance en précisant l’intérêt d’un champ de contrôle dans une trame de communication. Les techniques par contrôle de parité, contrôle VRC</w:t>
      </w:r>
      <w:r w:rsidR="004E4F2A">
        <w:rPr>
          <w:sz w:val="24"/>
          <w:szCs w:val="24"/>
        </w:rPr>
        <w:t xml:space="preserve"> (Vertical Redundancy Check)</w:t>
      </w:r>
      <w:r w:rsidR="00042C58">
        <w:rPr>
          <w:sz w:val="24"/>
          <w:szCs w:val="24"/>
        </w:rPr>
        <w:t xml:space="preserve"> et LRC </w:t>
      </w:r>
      <w:r w:rsidR="004E4F2A">
        <w:rPr>
          <w:sz w:val="24"/>
          <w:szCs w:val="24"/>
        </w:rPr>
        <w:t>(</w:t>
      </w:r>
      <w:r w:rsidR="00D318F8">
        <w:rPr>
          <w:sz w:val="24"/>
          <w:szCs w:val="24"/>
        </w:rPr>
        <w:t>Longitudin</w:t>
      </w:r>
      <w:r w:rsidR="004E4F2A">
        <w:rPr>
          <w:sz w:val="24"/>
          <w:szCs w:val="24"/>
        </w:rPr>
        <w:t>al Redundancy Chec</w:t>
      </w:r>
      <w:r w:rsidR="0077345D">
        <w:rPr>
          <w:sz w:val="24"/>
          <w:szCs w:val="24"/>
        </w:rPr>
        <w:t>k</w:t>
      </w:r>
      <w:r w:rsidR="004E4F2A">
        <w:rPr>
          <w:sz w:val="24"/>
          <w:szCs w:val="24"/>
        </w:rPr>
        <w:t xml:space="preserve">) </w:t>
      </w:r>
      <w:r w:rsidR="00042C58">
        <w:rPr>
          <w:sz w:val="24"/>
          <w:szCs w:val="24"/>
        </w:rPr>
        <w:t>sont présentées</w:t>
      </w:r>
      <w:r w:rsidR="00DB7E93">
        <w:rPr>
          <w:sz w:val="24"/>
          <w:szCs w:val="24"/>
        </w:rPr>
        <w:t>.</w:t>
      </w:r>
      <w:r w:rsidR="00042C58">
        <w:rPr>
          <w:sz w:val="24"/>
          <w:szCs w:val="24"/>
        </w:rPr>
        <w:t xml:space="preserve"> </w:t>
      </w:r>
      <w:r w:rsidR="00DB7E93">
        <w:rPr>
          <w:sz w:val="24"/>
          <w:szCs w:val="24"/>
        </w:rPr>
        <w:t>S</w:t>
      </w:r>
      <w:r w:rsidR="00042C58">
        <w:rPr>
          <w:sz w:val="24"/>
          <w:szCs w:val="24"/>
        </w:rPr>
        <w:t xml:space="preserve">eul le contrôle par CRC </w:t>
      </w:r>
      <w:r w:rsidR="00D318F8">
        <w:rPr>
          <w:sz w:val="24"/>
          <w:szCs w:val="24"/>
        </w:rPr>
        <w:t xml:space="preserve">(Contrôle de Redondance Cyclique) </w:t>
      </w:r>
      <w:r w:rsidR="00042C58">
        <w:rPr>
          <w:sz w:val="24"/>
          <w:szCs w:val="24"/>
        </w:rPr>
        <w:t xml:space="preserve">fait l’objet de ce travail dirigé de simulation. Les avantages et les inconvénients de ces techniques sont décrits en termes de taux de détection d’erreurs de transmission. </w:t>
      </w:r>
    </w:p>
    <w:p w:rsidR="00042C58" w:rsidRDefault="00042C58" w:rsidP="004C4909">
      <w:pPr>
        <w:rPr>
          <w:sz w:val="24"/>
          <w:szCs w:val="24"/>
        </w:rPr>
      </w:pPr>
      <w:r>
        <w:rPr>
          <w:sz w:val="24"/>
          <w:szCs w:val="24"/>
        </w:rPr>
        <w:t xml:space="preserve">Dans un premier temps, les élèves valident une structure matérielle pour un cas simple (cas n°1 avec polynôme générateur de degré faible), puis proposent une structure </w:t>
      </w:r>
      <w:r>
        <w:rPr>
          <w:sz w:val="24"/>
          <w:szCs w:val="24"/>
        </w:rPr>
        <w:lastRenderedPageBreak/>
        <w:t xml:space="preserve">matérielle répondant au besoin d’une trame d’un bus CAN (cas n°2 </w:t>
      </w:r>
      <w:r w:rsidR="005D27C2">
        <w:rPr>
          <w:sz w:val="24"/>
          <w:szCs w:val="24"/>
        </w:rPr>
        <w:t xml:space="preserve">avec </w:t>
      </w:r>
      <w:r>
        <w:rPr>
          <w:sz w:val="24"/>
          <w:szCs w:val="24"/>
        </w:rPr>
        <w:t xml:space="preserve">polynôme générateur du bus CAN). La validation de cette structure est réalisée à partir d’une trame CAN relevée sur un système présent dans le laboratoire de sciences de l’ingénieur. </w:t>
      </w:r>
    </w:p>
    <w:p w:rsidR="006C6464" w:rsidRDefault="00DB7E93" w:rsidP="004C4909">
      <w:pPr>
        <w:rPr>
          <w:sz w:val="24"/>
          <w:szCs w:val="24"/>
        </w:rPr>
      </w:pPr>
      <w:r>
        <w:rPr>
          <w:sz w:val="24"/>
          <w:szCs w:val="24"/>
        </w:rPr>
        <w:t>Dans un second temps, l</w:t>
      </w:r>
      <w:r w:rsidR="00042C58">
        <w:rPr>
          <w:sz w:val="24"/>
          <w:szCs w:val="24"/>
        </w:rPr>
        <w:t xml:space="preserve">es élèves conçoivent un algorithme permettant de déterminer le champ de contrôle CRC du cas n°1. </w:t>
      </w:r>
    </w:p>
    <w:p w:rsidR="009058DB" w:rsidRDefault="00042C58" w:rsidP="004C4909">
      <w:pPr>
        <w:rPr>
          <w:sz w:val="24"/>
          <w:szCs w:val="24"/>
        </w:rPr>
      </w:pPr>
      <w:r>
        <w:rPr>
          <w:sz w:val="24"/>
          <w:szCs w:val="24"/>
        </w:rPr>
        <w:t>L’enseignant propose ensuite un algorithme complet (cas n°2) à valider sur une trame CAN. Les activités sont réalisées par groupe</w:t>
      </w:r>
      <w:r w:rsidR="007C1C41">
        <w:rPr>
          <w:sz w:val="24"/>
          <w:szCs w:val="24"/>
        </w:rPr>
        <w:t>s</w:t>
      </w:r>
      <w:r>
        <w:rPr>
          <w:sz w:val="24"/>
          <w:szCs w:val="24"/>
        </w:rPr>
        <w:t xml:space="preserve"> de deux élèves pendant une durée de deux heures</w:t>
      </w:r>
      <w:r w:rsidR="005D27C2">
        <w:rPr>
          <w:sz w:val="24"/>
          <w:szCs w:val="24"/>
        </w:rPr>
        <w:t>.</w:t>
      </w:r>
      <w:r w:rsidR="007C1C41">
        <w:rPr>
          <w:sz w:val="24"/>
          <w:szCs w:val="24"/>
        </w:rPr>
        <w:t xml:space="preserve"> </w:t>
      </w:r>
    </w:p>
    <w:p w:rsidR="00042C58" w:rsidRDefault="007C1C41" w:rsidP="004C4909">
      <w:pPr>
        <w:rPr>
          <w:sz w:val="24"/>
          <w:szCs w:val="24"/>
        </w:rPr>
      </w:pPr>
      <w:r>
        <w:rPr>
          <w:sz w:val="24"/>
          <w:szCs w:val="24"/>
        </w:rPr>
        <w:t>Un compte-</w:t>
      </w:r>
      <w:r w:rsidR="00042C58">
        <w:rPr>
          <w:sz w:val="24"/>
          <w:szCs w:val="24"/>
        </w:rPr>
        <w:t xml:space="preserve">rendu informatique spécifiant les performances attendues et simulées obtenues, est à rédiger. </w:t>
      </w:r>
    </w:p>
    <w:p w:rsidR="00042C58" w:rsidRPr="004C4909" w:rsidRDefault="00042C58" w:rsidP="00042C58">
      <w:pPr>
        <w:rPr>
          <w:b/>
          <w:sz w:val="24"/>
          <w:szCs w:val="24"/>
        </w:rPr>
      </w:pPr>
    </w:p>
    <w:p w:rsidR="00042C58" w:rsidRPr="004C4909" w:rsidRDefault="00042C58" w:rsidP="007F5F4C">
      <w:pPr>
        <w:pStyle w:val="Titre4"/>
        <w:tabs>
          <w:tab w:val="clear" w:pos="864"/>
          <w:tab w:val="num" w:pos="993"/>
        </w:tabs>
        <w:ind w:left="1985"/>
        <w:rPr>
          <w:b/>
        </w:rPr>
      </w:pPr>
      <w:r w:rsidRPr="004C4909">
        <w:rPr>
          <w:b/>
        </w:rPr>
        <w:t>Description de la restitution</w:t>
      </w:r>
    </w:p>
    <w:p w:rsidR="00ED19F8" w:rsidRPr="00ED19F8" w:rsidRDefault="00ED19F8" w:rsidP="00ED19F8"/>
    <w:p w:rsidR="00042C58" w:rsidRDefault="00C35CB8" w:rsidP="004C4909">
      <w:pPr>
        <w:rPr>
          <w:sz w:val="24"/>
          <w:szCs w:val="24"/>
        </w:rPr>
      </w:pPr>
      <w:r>
        <w:rPr>
          <w:sz w:val="24"/>
          <w:szCs w:val="24"/>
        </w:rPr>
        <w:t xml:space="preserve">Chaque groupe d’élèves doit présenter à la classe une synthèse des activités effectuées lors des séances précédentes à l’aide d’outils numériques. </w:t>
      </w:r>
      <w:r w:rsidR="00D44FF3">
        <w:rPr>
          <w:sz w:val="24"/>
          <w:szCs w:val="24"/>
        </w:rPr>
        <w:t>Les élèves s’attacheront à caractériser les écarts entre les performances attendues, mesurées et simulées.</w:t>
      </w:r>
    </w:p>
    <w:p w:rsidR="00042C58" w:rsidRDefault="00042C58" w:rsidP="00584BFB">
      <w:pPr>
        <w:tabs>
          <w:tab w:val="left" w:pos="4020"/>
        </w:tabs>
      </w:pPr>
    </w:p>
    <w:p w:rsidR="00322989" w:rsidRPr="00F61E8B" w:rsidRDefault="00B731B9" w:rsidP="007F5F4C">
      <w:pPr>
        <w:pStyle w:val="Titre4"/>
        <w:tabs>
          <w:tab w:val="clear" w:pos="864"/>
          <w:tab w:val="num" w:pos="993"/>
        </w:tabs>
        <w:ind w:left="1985"/>
        <w:rPr>
          <w:b/>
        </w:rPr>
      </w:pPr>
      <w:r w:rsidRPr="00F61E8B">
        <w:rPr>
          <w:b/>
        </w:rPr>
        <w:t>Description du mini-projet</w:t>
      </w:r>
    </w:p>
    <w:p w:rsidR="00ED19F8" w:rsidRPr="00ED19F8" w:rsidRDefault="00ED19F8" w:rsidP="00ED19F8"/>
    <w:p w:rsidR="00CC507D" w:rsidRDefault="00E4356C" w:rsidP="004C4909">
      <w:pPr>
        <w:rPr>
          <w:sz w:val="24"/>
          <w:szCs w:val="24"/>
        </w:rPr>
      </w:pPr>
      <w:r w:rsidRPr="00311514">
        <w:rPr>
          <w:sz w:val="24"/>
          <w:szCs w:val="24"/>
        </w:rPr>
        <w:t xml:space="preserve">Le mini-projet proposé lors de la semaine n°3 a pour objectif de </w:t>
      </w:r>
      <w:r w:rsidR="00CA1276">
        <w:rPr>
          <w:sz w:val="24"/>
          <w:szCs w:val="24"/>
        </w:rPr>
        <w:t>développer</w:t>
      </w:r>
      <w:r w:rsidRPr="00311514">
        <w:rPr>
          <w:sz w:val="24"/>
          <w:szCs w:val="24"/>
        </w:rPr>
        <w:t xml:space="preserve"> les compétences </w:t>
      </w:r>
      <w:r w:rsidR="00CA1276">
        <w:rPr>
          <w:sz w:val="24"/>
          <w:szCs w:val="24"/>
        </w:rPr>
        <w:t>mise</w:t>
      </w:r>
      <w:r w:rsidR="007C1C41">
        <w:rPr>
          <w:sz w:val="24"/>
          <w:szCs w:val="24"/>
        </w:rPr>
        <w:t>s</w:t>
      </w:r>
      <w:r w:rsidR="00CA1276">
        <w:rPr>
          <w:sz w:val="24"/>
          <w:szCs w:val="24"/>
        </w:rPr>
        <w:t xml:space="preserve"> en œuvre</w:t>
      </w:r>
      <w:r w:rsidRPr="00311514">
        <w:rPr>
          <w:sz w:val="24"/>
          <w:szCs w:val="24"/>
        </w:rPr>
        <w:t xml:space="preserve"> </w:t>
      </w:r>
      <w:r w:rsidR="00CA1276">
        <w:rPr>
          <w:sz w:val="24"/>
          <w:szCs w:val="24"/>
        </w:rPr>
        <w:t xml:space="preserve">lors </w:t>
      </w:r>
      <w:r w:rsidRPr="00311514">
        <w:rPr>
          <w:sz w:val="24"/>
          <w:szCs w:val="24"/>
        </w:rPr>
        <w:t xml:space="preserve">de la séquence et de mobiliser les connaissances et capacités </w:t>
      </w:r>
      <w:r w:rsidR="00CA1276">
        <w:rPr>
          <w:sz w:val="24"/>
          <w:szCs w:val="24"/>
        </w:rPr>
        <w:t xml:space="preserve">associées. Celui-ci </w:t>
      </w:r>
      <w:r w:rsidRPr="00311514">
        <w:rPr>
          <w:sz w:val="24"/>
          <w:szCs w:val="24"/>
        </w:rPr>
        <w:t>ne s’</w:t>
      </w:r>
      <w:r w:rsidR="00311514">
        <w:rPr>
          <w:sz w:val="24"/>
          <w:szCs w:val="24"/>
        </w:rPr>
        <w:t>intègre pas dans le</w:t>
      </w:r>
      <w:r w:rsidRPr="00311514">
        <w:rPr>
          <w:sz w:val="24"/>
          <w:szCs w:val="24"/>
        </w:rPr>
        <w:t xml:space="preserve"> projet </w:t>
      </w:r>
      <w:r w:rsidR="005D27C2">
        <w:rPr>
          <w:sz w:val="24"/>
          <w:szCs w:val="24"/>
        </w:rPr>
        <w:t>inter</w:t>
      </w:r>
      <w:r w:rsidRPr="00311514">
        <w:rPr>
          <w:sz w:val="24"/>
          <w:szCs w:val="24"/>
        </w:rPr>
        <w:t>disciplinaire</w:t>
      </w:r>
      <w:r w:rsidR="00CA1276">
        <w:rPr>
          <w:sz w:val="24"/>
          <w:szCs w:val="24"/>
        </w:rPr>
        <w:t xml:space="preserve"> de la seconde année du cycle terminal</w:t>
      </w:r>
      <w:r w:rsidR="00311514">
        <w:rPr>
          <w:sz w:val="24"/>
          <w:szCs w:val="24"/>
        </w:rPr>
        <w:t xml:space="preserve">, </w:t>
      </w:r>
      <w:r w:rsidR="00CA1276">
        <w:rPr>
          <w:sz w:val="24"/>
          <w:szCs w:val="24"/>
        </w:rPr>
        <w:t xml:space="preserve">mais permet de valider les compétences (Phase 3 de la figure </w:t>
      </w:r>
      <w:r w:rsidR="00B66F9D">
        <w:rPr>
          <w:sz w:val="24"/>
          <w:szCs w:val="24"/>
        </w:rPr>
        <w:t>9</w:t>
      </w:r>
      <w:r w:rsidR="00CA1276">
        <w:rPr>
          <w:sz w:val="24"/>
          <w:szCs w:val="24"/>
        </w:rPr>
        <w:t>).</w:t>
      </w:r>
      <w:r w:rsidR="0068396C">
        <w:rPr>
          <w:sz w:val="24"/>
          <w:szCs w:val="24"/>
        </w:rPr>
        <w:t xml:space="preserve"> </w:t>
      </w:r>
      <w:r w:rsidR="00D2166F">
        <w:rPr>
          <w:sz w:val="24"/>
          <w:szCs w:val="24"/>
        </w:rPr>
        <w:t xml:space="preserve">Dans cette étude de cas, l’élève joue le rôle d’un informaticien répondant à la demande de son chef de projet qui désire mettre à jour sur l’ensemble du parc informatique les maquettes numériques réalisées par les techniciens dans la journée. </w:t>
      </w:r>
    </w:p>
    <w:p w:rsidR="00CC507D" w:rsidRDefault="00CC507D" w:rsidP="00CC507D">
      <w:pPr>
        <w:jc w:val="center"/>
        <w:rPr>
          <w:sz w:val="24"/>
          <w:szCs w:val="24"/>
        </w:rPr>
      </w:pPr>
      <w:r w:rsidRPr="00CC507D">
        <w:rPr>
          <w:noProof/>
          <w:sz w:val="24"/>
          <w:szCs w:val="24"/>
        </w:rPr>
        <w:drawing>
          <wp:inline distT="0" distB="0" distL="0" distR="0">
            <wp:extent cx="2562225" cy="1647142"/>
            <wp:effectExtent l="0" t="0" r="9525" b="0"/>
            <wp:docPr id="3009" name="Imag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projet.png"/>
                    <pic:cNvPicPr>
                      <a:picLocks noChangeAspect="1" noChangeArrowheads="1"/>
                    </pic:cNvPicPr>
                  </pic:nvPicPr>
                  <pic:blipFill>
                    <a:blip r:embed="rId41" cstate="print"/>
                    <a:srcRect r="52189"/>
                    <a:stretch>
                      <a:fillRect/>
                    </a:stretch>
                  </pic:blipFill>
                  <pic:spPr bwMode="auto">
                    <a:xfrm>
                      <a:off x="0" y="0"/>
                      <a:ext cx="2566529" cy="1649909"/>
                    </a:xfrm>
                    <a:prstGeom prst="rect">
                      <a:avLst/>
                    </a:prstGeom>
                    <a:noFill/>
                    <a:ln w="9525">
                      <a:noFill/>
                      <a:miter lim="800000"/>
                      <a:headEnd/>
                      <a:tailEnd/>
                    </a:ln>
                  </pic:spPr>
                </pic:pic>
              </a:graphicData>
            </a:graphic>
          </wp:inline>
        </w:drawing>
      </w:r>
    </w:p>
    <w:p w:rsidR="009058DB" w:rsidRDefault="0025643B" w:rsidP="004C4909">
      <w:pPr>
        <w:rPr>
          <w:sz w:val="24"/>
          <w:szCs w:val="24"/>
        </w:rPr>
      </w:pPr>
      <w:r>
        <w:rPr>
          <w:sz w:val="24"/>
          <w:szCs w:val="24"/>
        </w:rPr>
        <w:t xml:space="preserve">La problématique abordée est : organisation structurelle et matérielle d’un réseau informatique. </w:t>
      </w:r>
      <w:r w:rsidR="00812CE4">
        <w:rPr>
          <w:sz w:val="24"/>
          <w:szCs w:val="24"/>
        </w:rPr>
        <w:t xml:space="preserve">Les activités </w:t>
      </w:r>
      <w:r w:rsidR="00831FA7">
        <w:rPr>
          <w:sz w:val="24"/>
          <w:szCs w:val="24"/>
        </w:rPr>
        <w:t>sont</w:t>
      </w:r>
      <w:r w:rsidR="00812CE4">
        <w:rPr>
          <w:sz w:val="24"/>
          <w:szCs w:val="24"/>
        </w:rPr>
        <w:t xml:space="preserve"> réalisées par</w:t>
      </w:r>
      <w:r w:rsidR="00831FA7">
        <w:rPr>
          <w:sz w:val="24"/>
          <w:szCs w:val="24"/>
        </w:rPr>
        <w:t xml:space="preserve"> groupe</w:t>
      </w:r>
      <w:r w:rsidR="009058DB">
        <w:rPr>
          <w:sz w:val="24"/>
          <w:szCs w:val="24"/>
        </w:rPr>
        <w:t xml:space="preserve">s </w:t>
      </w:r>
      <w:r w:rsidR="00831FA7">
        <w:rPr>
          <w:sz w:val="24"/>
          <w:szCs w:val="24"/>
        </w:rPr>
        <w:t>de six</w:t>
      </w:r>
      <w:r w:rsidR="00812CE4">
        <w:rPr>
          <w:sz w:val="24"/>
          <w:szCs w:val="24"/>
        </w:rPr>
        <w:t xml:space="preserve"> élèves</w:t>
      </w:r>
      <w:r w:rsidR="004503D4">
        <w:rPr>
          <w:sz w:val="24"/>
          <w:szCs w:val="24"/>
        </w:rPr>
        <w:t xml:space="preserve"> pendant une durée de </w:t>
      </w:r>
      <w:r w:rsidR="00831FA7">
        <w:rPr>
          <w:sz w:val="24"/>
          <w:szCs w:val="24"/>
        </w:rPr>
        <w:t>deux</w:t>
      </w:r>
      <w:r w:rsidR="004503D4">
        <w:rPr>
          <w:sz w:val="24"/>
          <w:szCs w:val="24"/>
        </w:rPr>
        <w:t xml:space="preserve"> heures</w:t>
      </w:r>
      <w:r w:rsidR="00831FA7">
        <w:rPr>
          <w:sz w:val="24"/>
          <w:szCs w:val="24"/>
        </w:rPr>
        <w:t xml:space="preserve">. </w:t>
      </w:r>
    </w:p>
    <w:p w:rsidR="00322989" w:rsidRDefault="00831FA7" w:rsidP="004C4909">
      <w:pPr>
        <w:rPr>
          <w:sz w:val="24"/>
          <w:szCs w:val="24"/>
        </w:rPr>
      </w:pPr>
      <w:r>
        <w:rPr>
          <w:sz w:val="24"/>
          <w:szCs w:val="24"/>
        </w:rPr>
        <w:t>U</w:t>
      </w:r>
      <w:r w:rsidR="007C1C41">
        <w:rPr>
          <w:sz w:val="24"/>
          <w:szCs w:val="24"/>
        </w:rPr>
        <w:t>n compte-</w:t>
      </w:r>
      <w:r w:rsidR="00812CE4">
        <w:rPr>
          <w:sz w:val="24"/>
          <w:szCs w:val="24"/>
        </w:rPr>
        <w:t>rendu informatique</w:t>
      </w:r>
      <w:r w:rsidR="00E53CF5">
        <w:rPr>
          <w:sz w:val="24"/>
          <w:szCs w:val="24"/>
        </w:rPr>
        <w:t>,</w:t>
      </w:r>
      <w:r w:rsidR="00812CE4">
        <w:rPr>
          <w:sz w:val="24"/>
          <w:szCs w:val="24"/>
        </w:rPr>
        <w:t xml:space="preserve"> </w:t>
      </w:r>
      <w:r w:rsidR="00F56B27">
        <w:rPr>
          <w:sz w:val="24"/>
          <w:szCs w:val="24"/>
        </w:rPr>
        <w:t>spécifiant la démarche mise en œuvre ainsi que les performances attendues et simulées obtenues</w:t>
      </w:r>
      <w:r w:rsidR="002A4550">
        <w:rPr>
          <w:sz w:val="24"/>
          <w:szCs w:val="24"/>
        </w:rPr>
        <w:t>,</w:t>
      </w:r>
      <w:r w:rsidR="00F56B27">
        <w:rPr>
          <w:sz w:val="24"/>
          <w:szCs w:val="24"/>
        </w:rPr>
        <w:t xml:space="preserve"> </w:t>
      </w:r>
      <w:r>
        <w:rPr>
          <w:sz w:val="24"/>
          <w:szCs w:val="24"/>
        </w:rPr>
        <w:t>est</w:t>
      </w:r>
      <w:r w:rsidR="00F56B27">
        <w:rPr>
          <w:sz w:val="24"/>
          <w:szCs w:val="24"/>
        </w:rPr>
        <w:t xml:space="preserve"> à rédiger</w:t>
      </w:r>
      <w:r w:rsidR="00812CE4">
        <w:rPr>
          <w:sz w:val="24"/>
          <w:szCs w:val="24"/>
        </w:rPr>
        <w:t xml:space="preserve">. </w:t>
      </w:r>
    </w:p>
    <w:p w:rsidR="00261BF3" w:rsidRDefault="00261BF3" w:rsidP="004C4909">
      <w:pPr>
        <w:rPr>
          <w:sz w:val="24"/>
          <w:szCs w:val="24"/>
        </w:rPr>
      </w:pPr>
    </w:p>
    <w:p w:rsidR="00261BF3" w:rsidRPr="00261BF3" w:rsidRDefault="00261BF3" w:rsidP="00261BF3">
      <w:pPr>
        <w:pStyle w:val="Titre4"/>
        <w:tabs>
          <w:tab w:val="clear" w:pos="864"/>
          <w:tab w:val="num" w:pos="993"/>
        </w:tabs>
        <w:ind w:left="1985"/>
        <w:rPr>
          <w:b/>
        </w:rPr>
      </w:pPr>
      <w:r>
        <w:rPr>
          <w:b/>
        </w:rPr>
        <w:t>Évaluations</w:t>
      </w:r>
    </w:p>
    <w:p w:rsidR="00261BF3" w:rsidRDefault="00261BF3" w:rsidP="004C4909">
      <w:pPr>
        <w:rPr>
          <w:sz w:val="24"/>
          <w:szCs w:val="24"/>
        </w:rPr>
      </w:pPr>
    </w:p>
    <w:p w:rsidR="00024B17" w:rsidRDefault="00024B17" w:rsidP="00042C58">
      <w:pPr>
        <w:rPr>
          <w:sz w:val="24"/>
          <w:szCs w:val="24"/>
        </w:rPr>
      </w:pPr>
      <w:r w:rsidRPr="00024B17">
        <w:rPr>
          <w:sz w:val="24"/>
          <w:szCs w:val="24"/>
        </w:rPr>
        <w:t xml:space="preserve">Il est possible d’évaluer de manière formative lors des études de cas (activités expérimentales, travaux dirigés, …). </w:t>
      </w:r>
      <w:r>
        <w:rPr>
          <w:sz w:val="24"/>
          <w:szCs w:val="24"/>
        </w:rPr>
        <w:t xml:space="preserve"> </w:t>
      </w:r>
    </w:p>
    <w:p w:rsidR="00433BF8" w:rsidRDefault="00433BF8" w:rsidP="00433BF8">
      <w:pPr>
        <w:rPr>
          <w:sz w:val="24"/>
          <w:szCs w:val="24"/>
        </w:rPr>
      </w:pPr>
      <w:r>
        <w:rPr>
          <w:sz w:val="24"/>
          <w:szCs w:val="24"/>
        </w:rPr>
        <w:t xml:space="preserve">La validation des compétences peut se faire comme suit : </w:t>
      </w:r>
    </w:p>
    <w:p w:rsidR="00433BF8" w:rsidRDefault="00433BF8" w:rsidP="00727068">
      <w:pPr>
        <w:pStyle w:val="Paragraphedeliste"/>
        <w:numPr>
          <w:ilvl w:val="0"/>
          <w:numId w:val="54"/>
        </w:numPr>
        <w:ind w:left="567"/>
        <w:rPr>
          <w:sz w:val="24"/>
          <w:szCs w:val="24"/>
        </w:rPr>
      </w:pPr>
      <w:r>
        <w:rPr>
          <w:sz w:val="24"/>
          <w:szCs w:val="24"/>
        </w:rPr>
        <w:t xml:space="preserve">lors des études de cas pour les compétences Analyser, Modéliser, Expérimenter ; </w:t>
      </w:r>
    </w:p>
    <w:p w:rsidR="00433BF8" w:rsidRDefault="00433BF8" w:rsidP="00727068">
      <w:pPr>
        <w:pStyle w:val="Paragraphedeliste"/>
        <w:numPr>
          <w:ilvl w:val="0"/>
          <w:numId w:val="54"/>
        </w:numPr>
        <w:ind w:left="567"/>
        <w:rPr>
          <w:sz w:val="24"/>
          <w:szCs w:val="24"/>
        </w:rPr>
      </w:pPr>
      <w:r>
        <w:rPr>
          <w:sz w:val="24"/>
          <w:szCs w:val="24"/>
        </w:rPr>
        <w:t>lors de la séance de restitution pour la compétence Communiquer.</w:t>
      </w:r>
    </w:p>
    <w:p w:rsidR="00042C58" w:rsidRDefault="00024B17" w:rsidP="00042C58">
      <w:pPr>
        <w:rPr>
          <w:sz w:val="24"/>
          <w:szCs w:val="24"/>
        </w:rPr>
      </w:pPr>
      <w:r>
        <w:rPr>
          <w:sz w:val="24"/>
          <w:szCs w:val="24"/>
        </w:rPr>
        <w:t xml:space="preserve">Le </w:t>
      </w:r>
      <w:r w:rsidR="00154417" w:rsidRPr="00024B17">
        <w:rPr>
          <w:sz w:val="24"/>
          <w:szCs w:val="24"/>
        </w:rPr>
        <w:t>mini-projet</w:t>
      </w:r>
      <w:r>
        <w:rPr>
          <w:sz w:val="24"/>
          <w:szCs w:val="24"/>
        </w:rPr>
        <w:t xml:space="preserve"> situé en fin de séquence peut être une forme d’évaluation sommative sur les quatre compétences précitées. </w:t>
      </w:r>
      <w:r w:rsidR="00154417" w:rsidRPr="00024B17">
        <w:rPr>
          <w:sz w:val="24"/>
          <w:szCs w:val="24"/>
        </w:rPr>
        <w:t xml:space="preserve"> </w:t>
      </w:r>
    </w:p>
    <w:p w:rsidR="00D44FF3" w:rsidRPr="00024B17" w:rsidRDefault="00D44FF3" w:rsidP="00042C58">
      <w:pPr>
        <w:rPr>
          <w:rFonts w:cs="Arial"/>
          <w:sz w:val="24"/>
          <w:szCs w:val="24"/>
        </w:rPr>
      </w:pPr>
    </w:p>
    <w:p w:rsidR="00394239" w:rsidRPr="00F61E8B" w:rsidRDefault="00394239" w:rsidP="005A0D4E">
      <w:pPr>
        <w:pStyle w:val="Titre3"/>
        <w:tabs>
          <w:tab w:val="num" w:pos="851"/>
        </w:tabs>
        <w:ind w:left="1276"/>
        <w:rPr>
          <w:b/>
        </w:rPr>
      </w:pPr>
      <w:bookmarkStart w:id="67" w:name="_Toc292703848"/>
      <w:r w:rsidRPr="00F61E8B">
        <w:rPr>
          <w:b/>
        </w:rPr>
        <w:t>Organisation de la séquence</w:t>
      </w:r>
      <w:bookmarkEnd w:id="67"/>
    </w:p>
    <w:p w:rsidR="004B57E0" w:rsidRDefault="004B57E0" w:rsidP="00D32237"/>
    <w:p w:rsidR="004B57E0" w:rsidRDefault="004B57E0" w:rsidP="00D32237">
      <w:pPr>
        <w:sectPr w:rsidR="004B57E0" w:rsidSect="001D59B4">
          <w:pgSz w:w="11906" w:h="16838"/>
          <w:pgMar w:top="851" w:right="1276" w:bottom="709" w:left="992" w:header="709" w:footer="709" w:gutter="0"/>
          <w:cols w:space="708"/>
          <w:docGrid w:linePitch="360"/>
        </w:sectPr>
      </w:pPr>
    </w:p>
    <w:p w:rsidR="00D32237" w:rsidRDefault="00765E96" w:rsidP="00D32237">
      <w:r>
        <w:rPr>
          <w:noProof/>
        </w:rPr>
        <w:lastRenderedPageBreak/>
        <w:pict>
          <v:shape id="AutoShape 2849" o:spid="_x0000_s4802" type="#_x0000_t32" style="position:absolute;left:0;text-align:left;margin-left:643.3pt;margin-top:128.55pt;width:0;height:18.3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6LNwIAAGM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">
            <v:stroke endarrow="block"/>
          </v:shape>
        </w:pict>
      </w:r>
      <w:r>
        <w:rPr>
          <w:noProof/>
        </w:rPr>
        <w:pict>
          <v:shape id="AutoShape 2986" o:spid="_x0000_s4805" type="#_x0000_t32" style="position:absolute;left:0;text-align:left;margin-left:150.55pt;margin-top:167.55pt;width:0;height:18.35pt;flip:y;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">
            <v:stroke endarrow="block"/>
          </v:shape>
        </w:pict>
      </w:r>
      <w:r w:rsidR="00BB461A">
        <w:rPr>
          <w:noProof/>
        </w:rPr>
        <w:drawing>
          <wp:anchor distT="0" distB="0" distL="114300" distR="114300" simplePos="0" relativeHeight="251651072" behindDoc="1" locked="0" layoutInCell="1" allowOverlap="1">
            <wp:simplePos x="0" y="0"/>
            <wp:positionH relativeFrom="column">
              <wp:posOffset>387985</wp:posOffset>
            </wp:positionH>
            <wp:positionV relativeFrom="paragraph">
              <wp:posOffset>408305</wp:posOffset>
            </wp:positionV>
            <wp:extent cx="4552950" cy="1181100"/>
            <wp:effectExtent l="19050" t="0" r="0" b="0"/>
            <wp:wrapNone/>
            <wp:docPr id="3030" name="Image 43" descr="cours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coursTD.png"/>
                    <pic:cNvPicPr>
                      <a:picLocks noChangeAspect="1" noChangeArrowheads="1"/>
                    </pic:cNvPicPr>
                  </pic:nvPicPr>
                  <pic:blipFill>
                    <a:blip r:embed="rId42" cstate="print"/>
                    <a:srcRect/>
                    <a:stretch>
                      <a:fillRect/>
                    </a:stretch>
                  </pic:blipFill>
                  <pic:spPr bwMode="auto">
                    <a:xfrm>
                      <a:off x="0" y="0"/>
                      <a:ext cx="4552950" cy="1181100"/>
                    </a:xfrm>
                    <a:prstGeom prst="rect">
                      <a:avLst/>
                    </a:prstGeom>
                    <a:noFill/>
                    <a:ln w="9525">
                      <a:noFill/>
                      <a:miter lim="800000"/>
                      <a:headEnd/>
                      <a:tailEnd/>
                    </a:ln>
                  </pic:spPr>
                </pic:pic>
              </a:graphicData>
            </a:graphic>
          </wp:anchor>
        </w:drawing>
      </w:r>
      <w:r w:rsidR="00BB461A">
        <w:rPr>
          <w:noProof/>
        </w:rPr>
        <w:drawing>
          <wp:anchor distT="0" distB="0" distL="114300" distR="114300" simplePos="0" relativeHeight="251653120" behindDoc="1" locked="0" layoutInCell="1" allowOverlap="1">
            <wp:simplePos x="0" y="0"/>
            <wp:positionH relativeFrom="column">
              <wp:posOffset>5083810</wp:posOffset>
            </wp:positionH>
            <wp:positionV relativeFrom="paragraph">
              <wp:posOffset>341630</wp:posOffset>
            </wp:positionV>
            <wp:extent cx="4610100" cy="1247775"/>
            <wp:effectExtent l="19050" t="0" r="0" b="0"/>
            <wp:wrapNone/>
            <wp:docPr id="3029" name="Image 44" descr="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TD.png"/>
                    <pic:cNvPicPr>
                      <a:picLocks noChangeAspect="1" noChangeArrowheads="1"/>
                    </pic:cNvPicPr>
                  </pic:nvPicPr>
                  <pic:blipFill>
                    <a:blip r:embed="rId43" cstate="print"/>
                    <a:srcRect/>
                    <a:stretch>
                      <a:fillRect/>
                    </a:stretch>
                  </pic:blipFill>
                  <pic:spPr bwMode="auto">
                    <a:xfrm>
                      <a:off x="0" y="0"/>
                      <a:ext cx="4610100" cy="1247775"/>
                    </a:xfrm>
                    <a:prstGeom prst="rect">
                      <a:avLst/>
                    </a:prstGeom>
                    <a:noFill/>
                    <a:ln w="9525">
                      <a:noFill/>
                      <a:miter lim="800000"/>
                      <a:headEnd/>
                      <a:tailEnd/>
                    </a:ln>
                  </pic:spPr>
                </pic:pic>
              </a:graphicData>
            </a:graphic>
          </wp:anchor>
        </w:drawing>
      </w:r>
      <w:r w:rsidR="00BB461A">
        <w:rPr>
          <w:noProof/>
        </w:rPr>
        <w:drawing>
          <wp:anchor distT="0" distB="0" distL="114300" distR="114300" simplePos="0" relativeHeight="251654144" behindDoc="1" locked="0" layoutInCell="1" allowOverlap="1">
            <wp:simplePos x="0" y="0"/>
            <wp:positionH relativeFrom="column">
              <wp:posOffset>6293485</wp:posOffset>
            </wp:positionH>
            <wp:positionV relativeFrom="paragraph">
              <wp:posOffset>2399030</wp:posOffset>
            </wp:positionV>
            <wp:extent cx="3400425" cy="1752600"/>
            <wp:effectExtent l="19050" t="0" r="9525" b="0"/>
            <wp:wrapNone/>
            <wp:docPr id="302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44" cstate="print"/>
                    <a:srcRect/>
                    <a:stretch>
                      <a:fillRect/>
                    </a:stretch>
                  </pic:blipFill>
                  <pic:spPr bwMode="auto">
                    <a:xfrm>
                      <a:off x="0" y="0"/>
                      <a:ext cx="3400425" cy="1752600"/>
                    </a:xfrm>
                    <a:prstGeom prst="rect">
                      <a:avLst/>
                    </a:prstGeom>
                    <a:noFill/>
                    <a:ln w="9525">
                      <a:noFill/>
                      <a:miter lim="800000"/>
                      <a:headEnd/>
                      <a:tailEnd/>
                    </a:ln>
                  </pic:spPr>
                </pic:pic>
              </a:graphicData>
            </a:graphic>
          </wp:anchor>
        </w:drawing>
      </w:r>
      <w:r>
        <w:rPr>
          <w:noProof/>
        </w:rPr>
        <w:pict>
          <v:shape id="Text Box 2848" o:spid="_x0000_s1146" type="#_x0000_t202" style="position:absolute;left:0;text-align:left;margin-left:28.35pt;margin-top:186.15pt;width:228.7pt;height:299pt;z-index:25163878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">
            <v:textbox style="mso-next-textbox:#Text Box 2848">
              <w:txbxContent>
                <w:p w:rsidR="00055A3D" w:rsidRPr="00C6647E" w:rsidRDefault="00055A3D" w:rsidP="00D32237">
                  <w:pPr>
                    <w:rPr>
                      <w:b/>
                      <w:sz w:val="18"/>
                      <w:szCs w:val="18"/>
                    </w:rPr>
                  </w:pPr>
                  <w:r w:rsidRPr="00C6647E">
                    <w:rPr>
                      <w:b/>
                      <w:sz w:val="18"/>
                      <w:szCs w:val="18"/>
                    </w:rPr>
                    <w:t xml:space="preserve">Description des activités pour l’étude de cas 1 : </w:t>
                  </w:r>
                </w:p>
                <w:p w:rsidR="00055A3D" w:rsidRPr="00147A5A" w:rsidRDefault="00055A3D" w:rsidP="00D32237">
                  <w:pPr>
                    <w:rPr>
                      <w:b/>
                      <w:sz w:val="20"/>
                    </w:rPr>
                  </w:pPr>
                  <w:r>
                    <w:rPr>
                      <w:b/>
                      <w:sz w:val="20"/>
                    </w:rPr>
                    <w:t>Première partie</w:t>
                  </w:r>
                </w:p>
                <w:p w:rsidR="00055A3D" w:rsidRPr="00593E02" w:rsidRDefault="00055A3D" w:rsidP="00694EA9">
                  <w:pPr>
                    <w:numPr>
                      <w:ilvl w:val="0"/>
                      <w:numId w:val="16"/>
                    </w:numPr>
                    <w:tabs>
                      <w:tab w:val="clear" w:pos="720"/>
                      <w:tab w:val="num" w:pos="284"/>
                    </w:tabs>
                    <w:ind w:left="0" w:firstLine="0"/>
                    <w:jc w:val="left"/>
                    <w:rPr>
                      <w:sz w:val="18"/>
                      <w:szCs w:val="18"/>
                    </w:rPr>
                  </w:pPr>
                  <w:r w:rsidRPr="00593E02">
                    <w:rPr>
                      <w:sz w:val="18"/>
                      <w:szCs w:val="18"/>
                    </w:rPr>
                    <w:t xml:space="preserve">analyser le besoin et l’architecture matérielle ; </w:t>
                  </w:r>
                </w:p>
                <w:p w:rsidR="00055A3D" w:rsidRPr="00593E02" w:rsidRDefault="00055A3D" w:rsidP="00694EA9">
                  <w:pPr>
                    <w:numPr>
                      <w:ilvl w:val="0"/>
                      <w:numId w:val="16"/>
                    </w:numPr>
                    <w:tabs>
                      <w:tab w:val="clear" w:pos="720"/>
                      <w:tab w:val="num" w:pos="284"/>
                    </w:tabs>
                    <w:ind w:left="0" w:firstLine="0"/>
                    <w:jc w:val="left"/>
                    <w:rPr>
                      <w:sz w:val="18"/>
                      <w:szCs w:val="18"/>
                    </w:rPr>
                  </w:pPr>
                  <w:r w:rsidRPr="00593E02">
                    <w:rPr>
                      <w:sz w:val="18"/>
                      <w:szCs w:val="18"/>
                    </w:rPr>
                    <w:t xml:space="preserve">identifier les flux d’informations et les supports de communication ; </w:t>
                  </w:r>
                </w:p>
                <w:p w:rsidR="00055A3D" w:rsidRPr="00593E02" w:rsidRDefault="00055A3D" w:rsidP="00694EA9">
                  <w:pPr>
                    <w:numPr>
                      <w:ilvl w:val="0"/>
                      <w:numId w:val="16"/>
                    </w:numPr>
                    <w:tabs>
                      <w:tab w:val="clear" w:pos="720"/>
                      <w:tab w:val="num" w:pos="284"/>
                    </w:tabs>
                    <w:ind w:left="0" w:firstLine="0"/>
                    <w:jc w:val="left"/>
                    <w:rPr>
                      <w:sz w:val="18"/>
                      <w:szCs w:val="18"/>
                    </w:rPr>
                  </w:pPr>
                  <w:r w:rsidRPr="00593E02">
                    <w:rPr>
                      <w:sz w:val="18"/>
                      <w:szCs w:val="18"/>
                    </w:rPr>
                    <w:t>configurer la carte réseau du PC pour communiquer avec le micro-serveur sur le réseau local ;</w:t>
                  </w:r>
                </w:p>
                <w:p w:rsidR="00055A3D" w:rsidRPr="00593E02" w:rsidRDefault="00055A3D" w:rsidP="00694EA9">
                  <w:pPr>
                    <w:numPr>
                      <w:ilvl w:val="0"/>
                      <w:numId w:val="16"/>
                    </w:numPr>
                    <w:tabs>
                      <w:tab w:val="clear" w:pos="720"/>
                      <w:tab w:val="num" w:pos="284"/>
                    </w:tabs>
                    <w:ind w:left="0" w:firstLine="0"/>
                    <w:jc w:val="left"/>
                    <w:rPr>
                      <w:sz w:val="18"/>
                      <w:szCs w:val="18"/>
                    </w:rPr>
                  </w:pPr>
                  <w:r w:rsidRPr="00593E02">
                    <w:rPr>
                      <w:sz w:val="18"/>
                      <w:szCs w:val="18"/>
                    </w:rPr>
                    <w:t xml:space="preserve">mettre en œuvre le système ;  </w:t>
                  </w:r>
                </w:p>
                <w:p w:rsidR="00055A3D" w:rsidRPr="00593E02" w:rsidRDefault="00055A3D" w:rsidP="00694EA9">
                  <w:pPr>
                    <w:numPr>
                      <w:ilvl w:val="0"/>
                      <w:numId w:val="16"/>
                    </w:numPr>
                    <w:tabs>
                      <w:tab w:val="clear" w:pos="720"/>
                      <w:tab w:val="num" w:pos="284"/>
                    </w:tabs>
                    <w:ind w:left="0" w:firstLine="0"/>
                    <w:jc w:val="left"/>
                    <w:rPr>
                      <w:sz w:val="18"/>
                      <w:szCs w:val="18"/>
                    </w:rPr>
                  </w:pPr>
                  <w:r w:rsidRPr="00593E02">
                    <w:rPr>
                      <w:sz w:val="18"/>
                      <w:szCs w:val="18"/>
                    </w:rPr>
                    <w:t>caractériser l’écart entre les performances attendues et les performances mesurées</w:t>
                  </w:r>
                  <w:r>
                    <w:rPr>
                      <w:sz w:val="18"/>
                      <w:szCs w:val="18"/>
                    </w:rPr>
                    <w:t>, et conclure</w:t>
                  </w:r>
                  <w:r w:rsidRPr="00593E02">
                    <w:rPr>
                      <w:sz w:val="18"/>
                      <w:szCs w:val="18"/>
                    </w:rPr>
                    <w:t xml:space="preserve">. </w:t>
                  </w:r>
                </w:p>
                <w:p w:rsidR="00055A3D" w:rsidRPr="00147A5A" w:rsidRDefault="00055A3D" w:rsidP="00593E02">
                  <w:pPr>
                    <w:rPr>
                      <w:b/>
                      <w:sz w:val="20"/>
                    </w:rPr>
                  </w:pPr>
                  <w:r>
                    <w:rPr>
                      <w:b/>
                      <w:sz w:val="20"/>
                    </w:rPr>
                    <w:t>Seconde partie</w:t>
                  </w:r>
                </w:p>
                <w:p w:rsidR="00055A3D" w:rsidRPr="00593E02" w:rsidRDefault="00055A3D" w:rsidP="00694EA9">
                  <w:pPr>
                    <w:numPr>
                      <w:ilvl w:val="0"/>
                      <w:numId w:val="16"/>
                    </w:numPr>
                    <w:tabs>
                      <w:tab w:val="clear" w:pos="720"/>
                      <w:tab w:val="num" w:pos="284"/>
                    </w:tabs>
                    <w:ind w:left="0" w:firstLine="0"/>
                    <w:jc w:val="left"/>
                    <w:rPr>
                      <w:sz w:val="18"/>
                      <w:szCs w:val="18"/>
                    </w:rPr>
                  </w:pPr>
                  <w:r w:rsidRPr="00593E02">
                    <w:rPr>
                      <w:sz w:val="18"/>
                      <w:szCs w:val="18"/>
                    </w:rPr>
                    <w:t>analyser le besoin ;</w:t>
                  </w:r>
                </w:p>
                <w:p w:rsidR="00055A3D" w:rsidRPr="00593E02" w:rsidRDefault="00055A3D" w:rsidP="00694EA9">
                  <w:pPr>
                    <w:numPr>
                      <w:ilvl w:val="0"/>
                      <w:numId w:val="16"/>
                    </w:numPr>
                    <w:tabs>
                      <w:tab w:val="clear" w:pos="720"/>
                      <w:tab w:val="num" w:pos="284"/>
                    </w:tabs>
                    <w:ind w:left="0" w:firstLine="0"/>
                    <w:jc w:val="left"/>
                    <w:rPr>
                      <w:sz w:val="18"/>
                      <w:szCs w:val="18"/>
                    </w:rPr>
                  </w:pPr>
                  <w:r w:rsidRPr="00593E02">
                    <w:rPr>
                      <w:sz w:val="18"/>
                      <w:szCs w:val="18"/>
                    </w:rPr>
                    <w:t xml:space="preserve">configurer le protocole de la liaison RS232 ; </w:t>
                  </w:r>
                </w:p>
                <w:p w:rsidR="00055A3D" w:rsidRPr="00593E02" w:rsidRDefault="00055A3D" w:rsidP="00694EA9">
                  <w:pPr>
                    <w:numPr>
                      <w:ilvl w:val="0"/>
                      <w:numId w:val="16"/>
                    </w:numPr>
                    <w:tabs>
                      <w:tab w:val="clear" w:pos="720"/>
                      <w:tab w:val="num" w:pos="284"/>
                    </w:tabs>
                    <w:ind w:left="0" w:firstLine="0"/>
                    <w:jc w:val="left"/>
                    <w:rPr>
                      <w:sz w:val="18"/>
                      <w:szCs w:val="18"/>
                    </w:rPr>
                  </w:pPr>
                  <w:r w:rsidRPr="00593E02">
                    <w:rPr>
                      <w:sz w:val="18"/>
                      <w:szCs w:val="18"/>
                    </w:rPr>
                    <w:t xml:space="preserve">expérimenter sur la liaison RS232 pour visualiser une trame ; </w:t>
                  </w:r>
                </w:p>
                <w:p w:rsidR="00055A3D" w:rsidRPr="00593E02" w:rsidRDefault="00055A3D" w:rsidP="00694EA9">
                  <w:pPr>
                    <w:numPr>
                      <w:ilvl w:val="0"/>
                      <w:numId w:val="16"/>
                    </w:numPr>
                    <w:tabs>
                      <w:tab w:val="clear" w:pos="720"/>
                      <w:tab w:val="num" w:pos="284"/>
                    </w:tabs>
                    <w:ind w:left="0" w:firstLine="0"/>
                    <w:jc w:val="left"/>
                    <w:rPr>
                      <w:sz w:val="18"/>
                      <w:szCs w:val="18"/>
                    </w:rPr>
                  </w:pPr>
                  <w:r w:rsidRPr="00593E02">
                    <w:rPr>
                      <w:sz w:val="18"/>
                      <w:szCs w:val="18"/>
                    </w:rPr>
                    <w:t>caractériser les écarts entre les performances attendues du protocole et les performances mesurées du protocole ;</w:t>
                  </w:r>
                </w:p>
                <w:p w:rsidR="00055A3D" w:rsidRPr="00593E02" w:rsidRDefault="00055A3D" w:rsidP="00694EA9">
                  <w:pPr>
                    <w:numPr>
                      <w:ilvl w:val="0"/>
                      <w:numId w:val="16"/>
                    </w:numPr>
                    <w:tabs>
                      <w:tab w:val="clear" w:pos="720"/>
                      <w:tab w:val="num" w:pos="284"/>
                    </w:tabs>
                    <w:ind w:left="0" w:firstLine="0"/>
                    <w:jc w:val="left"/>
                    <w:rPr>
                      <w:sz w:val="18"/>
                      <w:szCs w:val="18"/>
                    </w:rPr>
                  </w:pPr>
                  <w:r w:rsidRPr="00593E02">
                    <w:rPr>
                      <w:sz w:val="18"/>
                      <w:szCs w:val="18"/>
                    </w:rPr>
                    <w:t xml:space="preserve">estimer le débit d’une liaison série ; </w:t>
                  </w:r>
                </w:p>
                <w:p w:rsidR="00055A3D" w:rsidRPr="00593E02" w:rsidRDefault="00055A3D" w:rsidP="00694EA9">
                  <w:pPr>
                    <w:numPr>
                      <w:ilvl w:val="0"/>
                      <w:numId w:val="16"/>
                    </w:numPr>
                    <w:tabs>
                      <w:tab w:val="clear" w:pos="720"/>
                      <w:tab w:val="num" w:pos="284"/>
                    </w:tabs>
                    <w:ind w:left="0" w:firstLine="0"/>
                    <w:jc w:val="left"/>
                    <w:rPr>
                      <w:sz w:val="18"/>
                      <w:szCs w:val="18"/>
                    </w:rPr>
                  </w:pPr>
                  <w:r w:rsidRPr="00593E02">
                    <w:rPr>
                      <w:sz w:val="18"/>
                      <w:szCs w:val="18"/>
                    </w:rPr>
                    <w:t xml:space="preserve">calculer le nombre de capteurs que peut centraliser le micro-serveur ; </w:t>
                  </w:r>
                </w:p>
                <w:p w:rsidR="00055A3D" w:rsidRPr="00593E02" w:rsidRDefault="00055A3D" w:rsidP="00694EA9">
                  <w:pPr>
                    <w:numPr>
                      <w:ilvl w:val="0"/>
                      <w:numId w:val="16"/>
                    </w:numPr>
                    <w:tabs>
                      <w:tab w:val="clear" w:pos="720"/>
                      <w:tab w:val="num" w:pos="284"/>
                    </w:tabs>
                    <w:ind w:left="0" w:firstLine="0"/>
                    <w:jc w:val="left"/>
                    <w:rPr>
                      <w:sz w:val="18"/>
                      <w:szCs w:val="18"/>
                    </w:rPr>
                  </w:pPr>
                  <w:r w:rsidRPr="00593E02">
                    <w:rPr>
                      <w:sz w:val="18"/>
                      <w:szCs w:val="18"/>
                    </w:rPr>
                    <w:t>expérimenter en simulant le nombre de capteurs déterminé par la modélisation ;</w:t>
                  </w:r>
                </w:p>
                <w:p w:rsidR="00055A3D" w:rsidRPr="00593E02" w:rsidRDefault="00055A3D" w:rsidP="00694EA9">
                  <w:pPr>
                    <w:numPr>
                      <w:ilvl w:val="0"/>
                      <w:numId w:val="16"/>
                    </w:numPr>
                    <w:tabs>
                      <w:tab w:val="clear" w:pos="720"/>
                      <w:tab w:val="num" w:pos="284"/>
                    </w:tabs>
                    <w:ind w:left="0" w:firstLine="0"/>
                    <w:jc w:val="left"/>
                    <w:rPr>
                      <w:sz w:val="18"/>
                      <w:szCs w:val="18"/>
                    </w:rPr>
                  </w:pPr>
                  <w:r w:rsidRPr="00593E02">
                    <w:rPr>
                      <w:sz w:val="18"/>
                      <w:szCs w:val="18"/>
                    </w:rPr>
                    <w:t>caractériser les écarts entre les performances attendues, les performances mesurées et les performances simulées</w:t>
                  </w:r>
                  <w:r>
                    <w:rPr>
                      <w:sz w:val="18"/>
                      <w:szCs w:val="18"/>
                    </w:rPr>
                    <w:t>, et conclure</w:t>
                  </w:r>
                  <w:r w:rsidRPr="00593E02">
                    <w:rPr>
                      <w:sz w:val="18"/>
                      <w:szCs w:val="18"/>
                    </w:rPr>
                    <w:t>.</w:t>
                  </w:r>
                </w:p>
              </w:txbxContent>
            </v:textbox>
            <w10:wrap anchorx="margin"/>
          </v:shape>
        </w:pict>
      </w:r>
      <w:r>
        <w:rPr>
          <w:noProof/>
        </w:rPr>
        <w:pict>
          <v:rect id="Rectangle 2855" o:spid="_x0000_s4806" style="position:absolute;left:0;text-align:left;margin-left:491.8pt;margin-top:185.95pt;width:273.8pt;height:143.95pt;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" filled="f"/>
        </w:pict>
      </w:r>
      <w:r>
        <w:rPr>
          <w:noProof/>
        </w:rPr>
        <w:pict>
          <v:rect id="Rectangle 2873" o:spid="_x0000_s4804" style="position:absolute;left:0;text-align:left;margin-left:398.15pt;margin-top:23.9pt;width:367.45pt;height:104.3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" filled="f"/>
        </w:pict>
      </w:r>
      <w:r>
        <w:rPr>
          <w:noProof/>
        </w:rPr>
        <w:pict>
          <v:rect id="Rectangle 2872" o:spid="_x0000_s4803" style="position:absolute;left:0;text-align:left;margin-left:28.35pt;margin-top:29.15pt;width:363pt;height:99.05pt;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" filled="f"/>
        </w:pict>
      </w:r>
      <w:r>
        <w:rPr>
          <w:noProof/>
        </w:rPr>
        <w:pict>
          <v:shape id="AutoShape 2856" o:spid="_x0000_s4801" type="#_x0000_t32" style="position:absolute;left:0;text-align:left;margin-left:321.55pt;margin-top:128.15pt;width:0;height:18.35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">
            <v:stroke endarrow="block"/>
          </v:shape>
        </w:pict>
      </w:r>
      <w:r>
        <w:rPr>
          <w:noProof/>
        </w:rPr>
        <w:pict>
          <v:group id="Group 2851" o:spid="_x0000_s1147" style="position:absolute;left:0;text-align:left;margin-left:28.35pt;margin-top:146.9pt;width:737.25pt;height:20.65pt;z-index:251641856;mso-position-horizontal-relative:text;mso-position-vertical-relative:text" coordorigin="1426,8834" coordsize="850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">
            <v:shape id="Text Box 2852" o:spid="_x0000_s1148" type="#_x0000_t202" style="position:absolute;left:1426;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KMYA&#10;AADeAAAADwAAAGRycy9kb3ducmV2LnhtbERPTWvCQBC9C/0PyxR6Ed3EVttGN1IKFT0IGgO9Dtkx&#10;Cc3OhuxWU399VxC8zeN9zmLZm0acqHO1ZQXxOAJBXFhdc6kgP3yN3kA4j6yxsUwK/sjBMn0YLDDR&#10;9sx7OmW+FCGEXYIKKu/bREpXVGTQjW1LHLij7Qz6ALtS6g7PIdw0chJFM2mw5tBQYUufFRU/2a9R&#10;MNxdym/GPF/Hl+3rpJluN7zySj099h9zEJ56fxff3Gsd5j9PX97h+k64Qa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E+KMYAAADeAAAADwAAAAAAAAAAAAAAAACYAgAAZHJz&#10;L2Rvd25yZXYueG1sUEsFBgAAAAAEAAQA9QAAAIsDAAAAAA==&#10;" fillcolor="#92cddc">
              <v:textbox style="mso-next-textbox:#Text Box 2852">
                <w:txbxContent>
                  <w:p w:rsidR="00055A3D" w:rsidRPr="00D700C0" w:rsidRDefault="00055A3D" w:rsidP="002D3B0A">
                    <w:pPr>
                      <w:jc w:val="center"/>
                      <w:rPr>
                        <w:b/>
                      </w:rPr>
                    </w:pPr>
                    <w:r>
                      <w:rPr>
                        <w:b/>
                      </w:rPr>
                      <w:t xml:space="preserve">TP </w:t>
                    </w:r>
                  </w:p>
                </w:txbxContent>
              </v:textbox>
            </v:shape>
            <v:shape id="Text Box 2853" o:spid="_x0000_s1149" type="#_x0000_t202" style="position:absolute;left:7096;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BaMcA&#10;AADeAAAADwAAAGRycy9kb3ducmV2LnhtbESPQWvCQBCF7wX/wzKCF6kbLbEldRURKvYgqA30OmTH&#10;JJidDdmtpv76zkHobYZ58977FqveNepKXag9G5hOElDEhbc1lwbyr4/nN1AhIltsPJOBXwqwWg6e&#10;FphZf+MjXU+xVGLCIUMDVYxtpnUoKnIYJr4lltvZdw6jrF2pbYc3MXeNniXJXDusWRIqbGlTUXE5&#10;/TgD48O9/GbM8930vn+dNen+k7fRmNGwX7+DitTHf/Hje2el/kuaCoDg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SAWjHAAAA3gAAAA8AAAAAAAAAAAAAAAAAmAIAAGRy&#10;cy9kb3ducmV2LnhtbFBLBQYAAAAABAAEAPUAAACMAwAAAAA=&#10;" fillcolor="#92cddc">
              <v:textbox style="mso-next-textbox:#Text Box 2853">
                <w:txbxContent>
                  <w:p w:rsidR="00055A3D" w:rsidRPr="00D700C0" w:rsidRDefault="00055A3D" w:rsidP="002D3B0A">
                    <w:pPr>
                      <w:jc w:val="center"/>
                      <w:rPr>
                        <w:b/>
                      </w:rPr>
                    </w:pPr>
                    <w:r>
                      <w:rPr>
                        <w:b/>
                      </w:rPr>
                      <w:t xml:space="preserve">Cours/TD </w:t>
                    </w:r>
                  </w:p>
                </w:txbxContent>
              </v:textbox>
            </v:shape>
            <v:shape id="Text Box 2854" o:spid="_x0000_s1150" type="#_x0000_t202" style="position:absolute;left:4261;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6k88UA&#10;AADeAAAADwAAAGRycy9kb3ducmV2LnhtbERPTWvCQBC9F/wPywi9lLqJJVbSbESEFj0IbQx4HbLT&#10;JJidDdlVU399Vyj0No/3OdlqNJ240OBaywriWQSCuLK65VpBeXh/XoJwHlljZ5kU/JCDVT55yDDV&#10;9spfdCl8LUIIuxQVNN73qZSuasigm9meOHDfdjDoAxxqqQe8hnDTyXkULaTBlkNDgz1tGqpOxdko&#10;ePq81UfGstzGt/3rvEv2O/7wSj1Ox/UbCE+j/xf/ubc6zH9Jkhju74Qb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qTzxQAAAN4AAAAPAAAAAAAAAAAAAAAAAJgCAABkcnMv&#10;ZG93bnJldi54bWxQSwUGAAAAAAQABAD1AAAAigMAAAAA&#10;" fillcolor="#92cddc">
              <v:textbox style="mso-next-textbox:#Text Box 2854">
                <w:txbxContent>
                  <w:p w:rsidR="00055A3D" w:rsidRPr="00D700C0" w:rsidRDefault="00055A3D" w:rsidP="002D3B0A">
                    <w:pPr>
                      <w:jc w:val="center"/>
                      <w:rPr>
                        <w:b/>
                      </w:rPr>
                    </w:pPr>
                    <w:r>
                      <w:rPr>
                        <w:b/>
                      </w:rPr>
                      <w:t xml:space="preserve"> Cours/TD </w:t>
                    </w:r>
                    <w:r w:rsidRPr="00D700C0">
                      <w:rPr>
                        <w:b/>
                      </w:rPr>
                      <w:t xml:space="preserve"> </w:t>
                    </w:r>
                  </w:p>
                </w:txbxContent>
              </v:textbox>
            </v:shape>
          </v:group>
        </w:pict>
      </w:r>
      <w:r>
        <w:rPr>
          <w:noProof/>
        </w:rPr>
        <w:pict>
          <v:shape id="Text Box 2972" o:spid="_x0000_s1145" type="#_x0000_t202" style="position:absolute;left:0;text-align:left;margin-left:253.3pt;margin-top:185.9pt;width:238.5pt;height:299.25pt;z-index:25166848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">
            <v:textbox style="mso-next-textbox:#Text Box 2972">
              <w:txbxContent>
                <w:p w:rsidR="00055A3D" w:rsidRPr="00C6647E" w:rsidRDefault="00055A3D" w:rsidP="007B4E66">
                  <w:pPr>
                    <w:rPr>
                      <w:b/>
                      <w:sz w:val="18"/>
                      <w:szCs w:val="18"/>
                    </w:rPr>
                  </w:pPr>
                  <w:r w:rsidRPr="00C6647E">
                    <w:rPr>
                      <w:b/>
                      <w:sz w:val="18"/>
                      <w:szCs w:val="18"/>
                    </w:rPr>
                    <w:t xml:space="preserve">Description des activités pour l’étude de cas 2 : </w:t>
                  </w:r>
                </w:p>
                <w:p w:rsidR="00055A3D" w:rsidRPr="002A4550" w:rsidRDefault="00055A3D" w:rsidP="002A4550">
                  <w:pPr>
                    <w:rPr>
                      <w:b/>
                      <w:sz w:val="20"/>
                    </w:rPr>
                  </w:pPr>
                  <w:r w:rsidRPr="002A4550">
                    <w:rPr>
                      <w:b/>
                      <w:sz w:val="20"/>
                    </w:rPr>
                    <w:t>Première partie</w:t>
                  </w:r>
                </w:p>
                <w:p w:rsidR="00055A3D" w:rsidRPr="00147A5A" w:rsidRDefault="00055A3D" w:rsidP="00694EA9">
                  <w:pPr>
                    <w:numPr>
                      <w:ilvl w:val="0"/>
                      <w:numId w:val="16"/>
                    </w:numPr>
                    <w:tabs>
                      <w:tab w:val="clear" w:pos="720"/>
                      <w:tab w:val="num" w:pos="284"/>
                    </w:tabs>
                    <w:ind w:left="0" w:firstLine="0"/>
                    <w:jc w:val="left"/>
                    <w:rPr>
                      <w:sz w:val="18"/>
                      <w:szCs w:val="18"/>
                    </w:rPr>
                  </w:pPr>
                  <w:r w:rsidRPr="00147A5A">
                    <w:rPr>
                      <w:sz w:val="18"/>
                      <w:szCs w:val="18"/>
                    </w:rPr>
                    <w:t xml:space="preserve">analyser le besoin et l’architecture matérielle ; </w:t>
                  </w:r>
                </w:p>
                <w:p w:rsidR="00055A3D" w:rsidRPr="00147A5A" w:rsidRDefault="00055A3D" w:rsidP="00694EA9">
                  <w:pPr>
                    <w:numPr>
                      <w:ilvl w:val="0"/>
                      <w:numId w:val="16"/>
                    </w:numPr>
                    <w:tabs>
                      <w:tab w:val="clear" w:pos="720"/>
                      <w:tab w:val="num" w:pos="284"/>
                    </w:tabs>
                    <w:ind w:left="0" w:firstLine="0"/>
                    <w:jc w:val="left"/>
                    <w:rPr>
                      <w:sz w:val="18"/>
                      <w:szCs w:val="18"/>
                    </w:rPr>
                  </w:pPr>
                  <w:r w:rsidRPr="00147A5A">
                    <w:rPr>
                      <w:sz w:val="18"/>
                      <w:szCs w:val="18"/>
                    </w:rPr>
                    <w:t xml:space="preserve">identifier les flux et les supports de communication ; </w:t>
                  </w:r>
                </w:p>
                <w:p w:rsidR="00055A3D" w:rsidRPr="00147A5A" w:rsidRDefault="00055A3D" w:rsidP="00694EA9">
                  <w:pPr>
                    <w:numPr>
                      <w:ilvl w:val="0"/>
                      <w:numId w:val="16"/>
                    </w:numPr>
                    <w:tabs>
                      <w:tab w:val="clear" w:pos="720"/>
                      <w:tab w:val="num" w:pos="284"/>
                    </w:tabs>
                    <w:ind w:left="0" w:firstLine="0"/>
                    <w:jc w:val="left"/>
                    <w:rPr>
                      <w:sz w:val="18"/>
                      <w:szCs w:val="18"/>
                    </w:rPr>
                  </w:pPr>
                  <w:r w:rsidRPr="00593E02">
                    <w:rPr>
                      <w:sz w:val="18"/>
                      <w:szCs w:val="18"/>
                    </w:rPr>
                    <w:t xml:space="preserve">configurer la carte réseau du PC pour communiquer avec le </w:t>
                  </w:r>
                  <w:r>
                    <w:rPr>
                      <w:sz w:val="18"/>
                      <w:szCs w:val="18"/>
                    </w:rPr>
                    <w:t>robot</w:t>
                  </w:r>
                  <w:r w:rsidRPr="00593E02">
                    <w:rPr>
                      <w:sz w:val="18"/>
                      <w:szCs w:val="18"/>
                    </w:rPr>
                    <w:t xml:space="preserve"> sur le réseau local</w:t>
                  </w:r>
                  <w:r>
                    <w:rPr>
                      <w:sz w:val="18"/>
                      <w:szCs w:val="18"/>
                    </w:rPr>
                    <w:t xml:space="preserve"> </w:t>
                  </w:r>
                  <w:r w:rsidRPr="00147A5A">
                    <w:rPr>
                      <w:sz w:val="18"/>
                      <w:szCs w:val="18"/>
                    </w:rPr>
                    <w:t>;</w:t>
                  </w:r>
                </w:p>
                <w:p w:rsidR="00055A3D" w:rsidRPr="00147A5A" w:rsidRDefault="00055A3D" w:rsidP="00694EA9">
                  <w:pPr>
                    <w:numPr>
                      <w:ilvl w:val="0"/>
                      <w:numId w:val="16"/>
                    </w:numPr>
                    <w:tabs>
                      <w:tab w:val="clear" w:pos="720"/>
                      <w:tab w:val="num" w:pos="284"/>
                    </w:tabs>
                    <w:ind w:left="0" w:firstLine="0"/>
                    <w:jc w:val="left"/>
                    <w:rPr>
                      <w:sz w:val="18"/>
                      <w:szCs w:val="18"/>
                    </w:rPr>
                  </w:pPr>
                  <w:r w:rsidRPr="00147A5A">
                    <w:rPr>
                      <w:sz w:val="18"/>
                      <w:szCs w:val="18"/>
                    </w:rPr>
                    <w:t xml:space="preserve">mettre en œuvre le système ; </w:t>
                  </w:r>
                </w:p>
                <w:p w:rsidR="00055A3D" w:rsidRPr="00593E02" w:rsidRDefault="00055A3D" w:rsidP="00694EA9">
                  <w:pPr>
                    <w:numPr>
                      <w:ilvl w:val="0"/>
                      <w:numId w:val="16"/>
                    </w:numPr>
                    <w:tabs>
                      <w:tab w:val="clear" w:pos="720"/>
                      <w:tab w:val="num" w:pos="284"/>
                    </w:tabs>
                    <w:ind w:left="0" w:firstLine="0"/>
                    <w:jc w:val="left"/>
                    <w:rPr>
                      <w:sz w:val="18"/>
                      <w:szCs w:val="18"/>
                    </w:rPr>
                  </w:pPr>
                  <w:r w:rsidRPr="00147A5A">
                    <w:rPr>
                      <w:sz w:val="18"/>
                      <w:szCs w:val="18"/>
                    </w:rPr>
                    <w:t>caractériser l’écart entre les performances attendues et les performances mesurées</w:t>
                  </w:r>
                  <w:r>
                    <w:rPr>
                      <w:sz w:val="18"/>
                      <w:szCs w:val="18"/>
                    </w:rPr>
                    <w:t>, et conclure</w:t>
                  </w:r>
                  <w:r w:rsidRPr="00147A5A">
                    <w:rPr>
                      <w:sz w:val="18"/>
                      <w:szCs w:val="18"/>
                    </w:rPr>
                    <w:t>.</w:t>
                  </w:r>
                </w:p>
                <w:p w:rsidR="00055A3D" w:rsidRPr="002A4550" w:rsidRDefault="00055A3D" w:rsidP="002A4550">
                  <w:pPr>
                    <w:rPr>
                      <w:b/>
                      <w:sz w:val="20"/>
                    </w:rPr>
                  </w:pPr>
                  <w:r w:rsidRPr="002A4550">
                    <w:rPr>
                      <w:b/>
                      <w:sz w:val="20"/>
                    </w:rPr>
                    <w:t>Seconde partie</w:t>
                  </w:r>
                </w:p>
                <w:p w:rsidR="00055A3D" w:rsidRPr="00147A5A" w:rsidRDefault="00055A3D" w:rsidP="00694EA9">
                  <w:pPr>
                    <w:numPr>
                      <w:ilvl w:val="0"/>
                      <w:numId w:val="16"/>
                    </w:numPr>
                    <w:tabs>
                      <w:tab w:val="clear" w:pos="720"/>
                      <w:tab w:val="num" w:pos="284"/>
                    </w:tabs>
                    <w:ind w:left="0" w:firstLine="0"/>
                    <w:jc w:val="left"/>
                    <w:rPr>
                      <w:sz w:val="18"/>
                      <w:szCs w:val="18"/>
                    </w:rPr>
                  </w:pPr>
                  <w:r w:rsidRPr="00147A5A">
                    <w:rPr>
                      <w:sz w:val="18"/>
                      <w:szCs w:val="18"/>
                    </w:rPr>
                    <w:t xml:space="preserve">analyser le besoin ; </w:t>
                  </w:r>
                </w:p>
                <w:p w:rsidR="00055A3D" w:rsidRPr="00147A5A" w:rsidRDefault="00055A3D" w:rsidP="00694EA9">
                  <w:pPr>
                    <w:numPr>
                      <w:ilvl w:val="0"/>
                      <w:numId w:val="16"/>
                    </w:numPr>
                    <w:tabs>
                      <w:tab w:val="clear" w:pos="720"/>
                      <w:tab w:val="num" w:pos="284"/>
                    </w:tabs>
                    <w:ind w:left="0" w:firstLine="0"/>
                    <w:jc w:val="left"/>
                    <w:rPr>
                      <w:sz w:val="18"/>
                      <w:szCs w:val="18"/>
                    </w:rPr>
                  </w:pPr>
                  <w:r w:rsidRPr="00147A5A">
                    <w:rPr>
                      <w:sz w:val="18"/>
                      <w:szCs w:val="18"/>
                    </w:rPr>
                    <w:t xml:space="preserve">modéliser la taille d’une image et d’une vidéo ; </w:t>
                  </w:r>
                </w:p>
                <w:p w:rsidR="00055A3D" w:rsidRPr="00147A5A" w:rsidRDefault="00055A3D" w:rsidP="00694EA9">
                  <w:pPr>
                    <w:numPr>
                      <w:ilvl w:val="0"/>
                      <w:numId w:val="16"/>
                    </w:numPr>
                    <w:tabs>
                      <w:tab w:val="clear" w:pos="720"/>
                      <w:tab w:val="num" w:pos="284"/>
                    </w:tabs>
                    <w:ind w:left="0" w:firstLine="0"/>
                    <w:jc w:val="left"/>
                    <w:rPr>
                      <w:sz w:val="18"/>
                      <w:szCs w:val="18"/>
                    </w:rPr>
                  </w:pPr>
                  <w:r w:rsidRPr="00147A5A">
                    <w:rPr>
                      <w:sz w:val="18"/>
                      <w:szCs w:val="18"/>
                    </w:rPr>
                    <w:t xml:space="preserve">déterminer la taille d’une image et d’une vidéo sans compression ; </w:t>
                  </w:r>
                </w:p>
                <w:p w:rsidR="00055A3D" w:rsidRPr="00147A5A" w:rsidRDefault="00055A3D" w:rsidP="00694EA9">
                  <w:pPr>
                    <w:numPr>
                      <w:ilvl w:val="0"/>
                      <w:numId w:val="16"/>
                    </w:numPr>
                    <w:tabs>
                      <w:tab w:val="clear" w:pos="720"/>
                      <w:tab w:val="num" w:pos="284"/>
                    </w:tabs>
                    <w:ind w:left="0" w:firstLine="0"/>
                    <w:jc w:val="left"/>
                    <w:rPr>
                      <w:sz w:val="18"/>
                      <w:szCs w:val="18"/>
                    </w:rPr>
                  </w:pPr>
                  <w:r w:rsidRPr="00147A5A">
                    <w:rPr>
                      <w:sz w:val="18"/>
                      <w:szCs w:val="18"/>
                    </w:rPr>
                    <w:t xml:space="preserve">caractériser les écarts entre les performances simulées et les performances mesurées ; </w:t>
                  </w:r>
                </w:p>
                <w:p w:rsidR="00055A3D" w:rsidRPr="00147A5A" w:rsidRDefault="00055A3D" w:rsidP="00694EA9">
                  <w:pPr>
                    <w:numPr>
                      <w:ilvl w:val="0"/>
                      <w:numId w:val="16"/>
                    </w:numPr>
                    <w:tabs>
                      <w:tab w:val="clear" w:pos="720"/>
                      <w:tab w:val="num" w:pos="284"/>
                    </w:tabs>
                    <w:ind w:left="0" w:firstLine="0"/>
                    <w:jc w:val="left"/>
                    <w:rPr>
                      <w:sz w:val="18"/>
                      <w:szCs w:val="18"/>
                    </w:rPr>
                  </w:pPr>
                  <w:r w:rsidRPr="00147A5A">
                    <w:rPr>
                      <w:sz w:val="18"/>
                      <w:szCs w:val="18"/>
                    </w:rPr>
                    <w:t xml:space="preserve">estimer le débit nécessaire pour transmission des images sans compression des données ; </w:t>
                  </w:r>
                </w:p>
                <w:p w:rsidR="00055A3D" w:rsidRPr="00147A5A" w:rsidRDefault="00055A3D" w:rsidP="00694EA9">
                  <w:pPr>
                    <w:numPr>
                      <w:ilvl w:val="0"/>
                      <w:numId w:val="16"/>
                    </w:numPr>
                    <w:tabs>
                      <w:tab w:val="clear" w:pos="720"/>
                      <w:tab w:val="num" w:pos="284"/>
                    </w:tabs>
                    <w:ind w:left="0" w:firstLine="0"/>
                    <w:jc w:val="left"/>
                    <w:rPr>
                      <w:sz w:val="18"/>
                      <w:szCs w:val="18"/>
                    </w:rPr>
                  </w:pPr>
                  <w:r w:rsidRPr="00147A5A">
                    <w:rPr>
                      <w:sz w:val="18"/>
                      <w:szCs w:val="18"/>
                    </w:rPr>
                    <w:t xml:space="preserve">récupérer la vidéo de la transmission sans compression et déterminer le débit ; </w:t>
                  </w:r>
                </w:p>
                <w:p w:rsidR="00055A3D" w:rsidRPr="00147A5A" w:rsidRDefault="00055A3D" w:rsidP="00694EA9">
                  <w:pPr>
                    <w:numPr>
                      <w:ilvl w:val="0"/>
                      <w:numId w:val="16"/>
                    </w:numPr>
                    <w:tabs>
                      <w:tab w:val="clear" w:pos="720"/>
                      <w:tab w:val="num" w:pos="284"/>
                    </w:tabs>
                    <w:ind w:left="0" w:firstLine="0"/>
                    <w:jc w:val="left"/>
                    <w:rPr>
                      <w:sz w:val="18"/>
                      <w:szCs w:val="18"/>
                    </w:rPr>
                  </w:pPr>
                  <w:r w:rsidRPr="00147A5A">
                    <w:rPr>
                      <w:sz w:val="18"/>
                      <w:szCs w:val="18"/>
                    </w:rPr>
                    <w:t xml:space="preserve">caractériser les écarts entre les performances simulées et les performances mesurées ; </w:t>
                  </w:r>
                </w:p>
                <w:p w:rsidR="00055A3D" w:rsidRPr="00147A5A" w:rsidRDefault="00055A3D" w:rsidP="00694EA9">
                  <w:pPr>
                    <w:numPr>
                      <w:ilvl w:val="0"/>
                      <w:numId w:val="16"/>
                    </w:numPr>
                    <w:tabs>
                      <w:tab w:val="clear" w:pos="720"/>
                      <w:tab w:val="num" w:pos="284"/>
                    </w:tabs>
                    <w:ind w:left="0" w:firstLine="0"/>
                    <w:jc w:val="left"/>
                    <w:rPr>
                      <w:sz w:val="18"/>
                      <w:szCs w:val="18"/>
                    </w:rPr>
                  </w:pPr>
                  <w:r w:rsidRPr="00147A5A">
                    <w:rPr>
                      <w:sz w:val="18"/>
                      <w:szCs w:val="18"/>
                    </w:rPr>
                    <w:t>expérimenter une compression ;</w:t>
                  </w:r>
                </w:p>
                <w:p w:rsidR="00055A3D" w:rsidRPr="00147A5A" w:rsidRDefault="00055A3D" w:rsidP="00694EA9">
                  <w:pPr>
                    <w:numPr>
                      <w:ilvl w:val="0"/>
                      <w:numId w:val="16"/>
                    </w:numPr>
                    <w:tabs>
                      <w:tab w:val="clear" w:pos="720"/>
                      <w:tab w:val="num" w:pos="284"/>
                    </w:tabs>
                    <w:ind w:left="0" w:firstLine="0"/>
                    <w:jc w:val="left"/>
                    <w:rPr>
                      <w:sz w:val="18"/>
                      <w:szCs w:val="18"/>
                    </w:rPr>
                  </w:pPr>
                  <w:r w:rsidRPr="00147A5A">
                    <w:rPr>
                      <w:sz w:val="18"/>
                      <w:szCs w:val="18"/>
                    </w:rPr>
                    <w:t xml:space="preserve">déterminer le débit nécessaire pour transmission des images avec compression ; </w:t>
                  </w:r>
                </w:p>
                <w:p w:rsidR="00055A3D" w:rsidRPr="00147A5A" w:rsidRDefault="00055A3D" w:rsidP="00694EA9">
                  <w:pPr>
                    <w:numPr>
                      <w:ilvl w:val="0"/>
                      <w:numId w:val="16"/>
                    </w:numPr>
                    <w:tabs>
                      <w:tab w:val="clear" w:pos="720"/>
                      <w:tab w:val="num" w:pos="284"/>
                    </w:tabs>
                    <w:ind w:left="0" w:firstLine="0"/>
                    <w:jc w:val="left"/>
                    <w:rPr>
                      <w:sz w:val="18"/>
                      <w:szCs w:val="18"/>
                    </w:rPr>
                  </w:pPr>
                  <w:r w:rsidRPr="00147A5A">
                    <w:rPr>
                      <w:sz w:val="18"/>
                      <w:szCs w:val="18"/>
                    </w:rPr>
                    <w:t>caractériser les écarts entre les performances attendues et les performances mesurées et simulées</w:t>
                  </w:r>
                  <w:r>
                    <w:rPr>
                      <w:sz w:val="18"/>
                      <w:szCs w:val="18"/>
                    </w:rPr>
                    <w:t>, et conclure</w:t>
                  </w:r>
                  <w:r w:rsidRPr="00147A5A">
                    <w:rPr>
                      <w:sz w:val="18"/>
                      <w:szCs w:val="18"/>
                    </w:rPr>
                    <w:t xml:space="preserve">. </w:t>
                  </w:r>
                </w:p>
              </w:txbxContent>
            </v:textbox>
            <w10:wrap anchorx="margin"/>
          </v:shape>
        </w:pict>
      </w:r>
      <w:r>
        <w:rPr>
          <w:noProof/>
        </w:rPr>
        <w:pict>
          <v:shape id="Text Box 2850" o:spid="_x0000_s1151" type="#_x0000_t202" style="position:absolute;left:0;text-align:left;margin-left:325.35pt;margin-top:-4.6pt;width:182.25pt;height:22.5pt;z-index:2516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" fillcolor="#92cddc">
            <v:textbox style="mso-next-textbox:#Text Box 2850">
              <w:txbxContent>
                <w:p w:rsidR="00055A3D" w:rsidRPr="0092681A" w:rsidRDefault="00055A3D" w:rsidP="00D32237">
                  <w:pPr>
                    <w:jc w:val="center"/>
                    <w:rPr>
                      <w:b/>
                    </w:rPr>
                  </w:pPr>
                  <w:r w:rsidRPr="0092681A">
                    <w:rPr>
                      <w:b/>
                    </w:rPr>
                    <w:t>Semaine N°1</w:t>
                  </w:r>
                </w:p>
              </w:txbxContent>
            </v:textbox>
          </v:shape>
        </w:pict>
      </w:r>
      <w:r w:rsidR="00D32237">
        <w:br w:type="page"/>
      </w:r>
    </w:p>
    <w:p w:rsidR="00D32237" w:rsidRDefault="00765E96" w:rsidP="00D32237">
      <w:r>
        <w:rPr>
          <w:noProof/>
        </w:rPr>
        <w:lastRenderedPageBreak/>
        <w:pict>
          <v:shape id="Text Box 2858" o:spid="_x0000_s1152" type="#_x0000_t202" style="position:absolute;left:0;text-align:left;margin-left:262.35pt;margin-top:5.15pt;width:182.25pt;height:22.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" fillcolor="#ffc000">
            <v:textbox style="mso-next-textbox:#Text Box 2858">
              <w:txbxContent>
                <w:p w:rsidR="00055A3D" w:rsidRPr="0092681A" w:rsidRDefault="00055A3D" w:rsidP="00D32237">
                  <w:pPr>
                    <w:jc w:val="center"/>
                    <w:rPr>
                      <w:b/>
                    </w:rPr>
                  </w:pPr>
                  <w:r w:rsidRPr="0092681A">
                    <w:rPr>
                      <w:b/>
                    </w:rPr>
                    <w:t>Semaine N°</w:t>
                  </w:r>
                  <w:r>
                    <w:rPr>
                      <w:b/>
                    </w:rPr>
                    <w:t>2</w:t>
                  </w:r>
                </w:p>
              </w:txbxContent>
            </v:textbox>
          </v:shape>
        </w:pict>
      </w:r>
    </w:p>
    <w:p w:rsidR="00D32237" w:rsidRPr="00564067" w:rsidRDefault="00D32237" w:rsidP="00D32237"/>
    <w:p w:rsidR="00D32237" w:rsidRPr="00564067" w:rsidRDefault="00D32237" w:rsidP="00D32237">
      <w:pPr>
        <w:tabs>
          <w:tab w:val="left" w:pos="11820"/>
        </w:tabs>
      </w:pPr>
      <w:r>
        <w:tab/>
      </w:r>
    </w:p>
    <w:p w:rsidR="00D32237" w:rsidRPr="00564067" w:rsidRDefault="002F73B0" w:rsidP="00D32237">
      <w:r>
        <w:rPr>
          <w:noProof/>
        </w:rPr>
        <w:drawing>
          <wp:anchor distT="0" distB="0" distL="114300" distR="114300" simplePos="0" relativeHeight="251656192" behindDoc="1" locked="0" layoutInCell="1" allowOverlap="1">
            <wp:simplePos x="0" y="0"/>
            <wp:positionH relativeFrom="column">
              <wp:posOffset>4750435</wp:posOffset>
            </wp:positionH>
            <wp:positionV relativeFrom="paragraph">
              <wp:posOffset>116840</wp:posOffset>
            </wp:positionV>
            <wp:extent cx="4581525" cy="1304925"/>
            <wp:effectExtent l="19050" t="0" r="9525" b="0"/>
            <wp:wrapNone/>
            <wp:docPr id="3027" name="Image 47" descr="TDSi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TDSimu.png"/>
                    <pic:cNvPicPr>
                      <a:picLocks noChangeAspect="1" noChangeArrowheads="1"/>
                    </pic:cNvPicPr>
                  </pic:nvPicPr>
                  <pic:blipFill>
                    <a:blip r:embed="rId45" cstate="print"/>
                    <a:srcRect/>
                    <a:stretch>
                      <a:fillRect/>
                    </a:stretch>
                  </pic:blipFill>
                  <pic:spPr bwMode="auto">
                    <a:xfrm>
                      <a:off x="0" y="0"/>
                      <a:ext cx="4581525" cy="1304925"/>
                    </a:xfrm>
                    <a:prstGeom prst="rect">
                      <a:avLst/>
                    </a:prstGeom>
                    <a:noFill/>
                    <a:ln w="9525">
                      <a:noFill/>
                      <a:miter lim="800000"/>
                      <a:headEnd/>
                      <a:tailEnd/>
                    </a:ln>
                  </pic:spPr>
                </pic:pic>
              </a:graphicData>
            </a:graphic>
          </wp:anchor>
        </w:drawing>
      </w:r>
      <w:r w:rsidR="00765E96">
        <w:rPr>
          <w:noProof/>
        </w:rPr>
        <w:pict>
          <v:rect id="Rectangle 2880" o:spid="_x0000_s1153" style="position:absolute;left:0;text-align:left;margin-left:370.4pt;margin-top:4.7pt;width:367.45pt;height:158.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" filled="f">
            <v:textbox style="mso-next-textbox:#Rectangle 2880">
              <w:txbxContent>
                <w:p w:rsidR="00055A3D" w:rsidRDefault="00055A3D" w:rsidP="00D32237"/>
                <w:p w:rsidR="00055A3D" w:rsidRDefault="00055A3D" w:rsidP="00D32237"/>
                <w:p w:rsidR="00055A3D" w:rsidRDefault="00055A3D" w:rsidP="00D32237"/>
                <w:p w:rsidR="00055A3D" w:rsidRDefault="00055A3D" w:rsidP="00D32237"/>
                <w:p w:rsidR="00055A3D" w:rsidRDefault="00055A3D" w:rsidP="00D32237"/>
                <w:p w:rsidR="00055A3D" w:rsidRDefault="00055A3D" w:rsidP="00D32237"/>
                <w:p w:rsidR="00055A3D" w:rsidRDefault="00055A3D" w:rsidP="00D32237"/>
                <w:p w:rsidR="00055A3D" w:rsidRPr="0068396C" w:rsidRDefault="00055A3D" w:rsidP="00D32237">
                  <w:pPr>
                    <w:rPr>
                      <w:sz w:val="30"/>
                      <w:szCs w:val="30"/>
                    </w:rPr>
                  </w:pPr>
                </w:p>
                <w:p w:rsidR="00055A3D" w:rsidRPr="002F73B0" w:rsidRDefault="00055A3D" w:rsidP="00D32237">
                  <w:pPr>
                    <w:rPr>
                      <w:sz w:val="20"/>
                    </w:rPr>
                  </w:pPr>
                  <w:r w:rsidRPr="002F73B0">
                    <w:rPr>
                      <w:sz w:val="20"/>
                    </w:rPr>
                    <w:t xml:space="preserve">Adapter et valider une architecture matérielle permettant d’élaborer le champ de contrôle d’une trame CAN.  </w:t>
                  </w:r>
                </w:p>
                <w:p w:rsidR="00055A3D" w:rsidRPr="002F73B0" w:rsidRDefault="00055A3D" w:rsidP="00D32237">
                  <w:pPr>
                    <w:rPr>
                      <w:sz w:val="20"/>
                    </w:rPr>
                  </w:pPr>
                  <w:r w:rsidRPr="002F73B0">
                    <w:rPr>
                      <w:sz w:val="20"/>
                    </w:rPr>
                    <w:t>Proposer et valider un algorigramme permettant d’élaborer le champ de contrôle d’une trame CAN.</w:t>
                  </w:r>
                </w:p>
              </w:txbxContent>
            </v:textbox>
          </v:rect>
        </w:pict>
      </w:r>
    </w:p>
    <w:p w:rsidR="00D32237" w:rsidRPr="00564067" w:rsidRDefault="00D32237" w:rsidP="00D32237"/>
    <w:p w:rsidR="00681BA6" w:rsidRDefault="00681BA6" w:rsidP="00D32237">
      <w:pPr>
        <w:tabs>
          <w:tab w:val="left" w:pos="3585"/>
        </w:tabs>
      </w:pPr>
    </w:p>
    <w:p w:rsidR="00D32237" w:rsidRDefault="00D32237" w:rsidP="00D32237">
      <w:pPr>
        <w:tabs>
          <w:tab w:val="left" w:pos="3585"/>
        </w:tabs>
      </w:pPr>
      <w:r>
        <w:tab/>
      </w:r>
    </w:p>
    <w:p w:rsidR="00D32237" w:rsidRDefault="00D32237" w:rsidP="00D32237">
      <w:pPr>
        <w:tabs>
          <w:tab w:val="left" w:pos="3585"/>
        </w:tabs>
      </w:pPr>
    </w:p>
    <w:p w:rsidR="00D32237" w:rsidRDefault="00BB461A" w:rsidP="00D32237">
      <w:pPr>
        <w:tabs>
          <w:tab w:val="left" w:pos="3585"/>
        </w:tabs>
      </w:pPr>
      <w:r>
        <w:rPr>
          <w:noProof/>
        </w:rPr>
        <w:drawing>
          <wp:anchor distT="0" distB="0" distL="114300" distR="114300" simplePos="0" relativeHeight="251655168" behindDoc="1" locked="0" layoutInCell="1" allowOverlap="1">
            <wp:simplePos x="0" y="0"/>
            <wp:positionH relativeFrom="column">
              <wp:posOffset>64135</wp:posOffset>
            </wp:positionH>
            <wp:positionV relativeFrom="paragraph">
              <wp:posOffset>46990</wp:posOffset>
            </wp:positionV>
            <wp:extent cx="4552950" cy="1181100"/>
            <wp:effectExtent l="19050" t="0" r="0" b="0"/>
            <wp:wrapNone/>
            <wp:docPr id="3026" name="Image 43" descr="cours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coursTD.png"/>
                    <pic:cNvPicPr>
                      <a:picLocks noChangeAspect="1" noChangeArrowheads="1"/>
                    </pic:cNvPicPr>
                  </pic:nvPicPr>
                  <pic:blipFill>
                    <a:blip r:embed="rId42" cstate="print"/>
                    <a:srcRect/>
                    <a:stretch>
                      <a:fillRect/>
                    </a:stretch>
                  </pic:blipFill>
                  <pic:spPr bwMode="auto">
                    <a:xfrm>
                      <a:off x="0" y="0"/>
                      <a:ext cx="4552950" cy="1181100"/>
                    </a:xfrm>
                    <a:prstGeom prst="rect">
                      <a:avLst/>
                    </a:prstGeom>
                    <a:noFill/>
                    <a:ln w="9525">
                      <a:noFill/>
                      <a:miter lim="800000"/>
                      <a:headEnd/>
                      <a:tailEnd/>
                    </a:ln>
                  </pic:spPr>
                </pic:pic>
              </a:graphicData>
            </a:graphic>
          </wp:anchor>
        </w:drawing>
      </w:r>
      <w:r w:rsidR="00765E96">
        <w:rPr>
          <w:noProof/>
        </w:rPr>
        <w:pict>
          <v:rect id="Rectangle 2879" o:spid="_x0000_s4800" style="position:absolute;left:0;text-align:left;margin-left:2.85pt;margin-top:1.3pt;width:363pt;height:99.0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" filled="f"/>
        </w:pict>
      </w:r>
    </w:p>
    <w:p w:rsidR="00D32237" w:rsidRDefault="00D32237" w:rsidP="00D32237"/>
    <w:p w:rsidR="00D32237" w:rsidRDefault="00D32237" w:rsidP="00D32237"/>
    <w:p w:rsidR="00D32237" w:rsidRPr="00564067" w:rsidRDefault="00D32237" w:rsidP="00D32237"/>
    <w:p w:rsidR="00D32237" w:rsidRPr="00564067" w:rsidRDefault="00D32237" w:rsidP="00D32237"/>
    <w:p w:rsidR="00D32237" w:rsidRPr="00564067" w:rsidRDefault="00D32237" w:rsidP="00D32237"/>
    <w:p w:rsidR="00D32237" w:rsidRPr="00564067" w:rsidRDefault="00D32237" w:rsidP="00D32237"/>
    <w:p w:rsidR="00D32237" w:rsidRPr="00564067" w:rsidRDefault="00765E96" w:rsidP="00D32237">
      <w:r>
        <w:rPr>
          <w:noProof/>
        </w:rPr>
        <w:pict>
          <v:shape id="AutoShape 2875" o:spid="_x0000_s4798" type="#_x0000_t32" style="position:absolute;left:0;text-align:left;margin-left:615.55pt;margin-top:12.25pt;width:0;height:18.3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">
            <v:stroke endarrow="block"/>
          </v:shape>
        </w:pict>
      </w:r>
      <w:r>
        <w:rPr>
          <w:noProof/>
        </w:rPr>
        <w:pict>
          <v:shape id="AutoShape 2877" o:spid="_x0000_s4799" type="#_x0000_t32" style="position:absolute;left:0;text-align:left;margin-left:294.55pt;margin-top:11.75pt;width:0;height:18.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HxNwIAAGM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">
            <v:stroke endarrow="block"/>
          </v:shape>
        </w:pict>
      </w:r>
      <w:r>
        <w:rPr>
          <w:noProof/>
        </w:rPr>
        <w:pict>
          <v:group id="Group 2859" o:spid="_x0000_s1154" style="position:absolute;left:0;text-align:left;margin-left:1.35pt;margin-top:30.6pt;width:737.25pt;height:20.65pt;z-index:251645952" coordorigin="1426,8834" coordsize="850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">
            <v:shape id="Text Box 2860" o:spid="_x0000_s1155" type="#_x0000_t202" style="position:absolute;left:1426;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OucMA&#10;AADeAAAADwAAAGRycy9kb3ducmV2LnhtbERPTWuDQBC9F/IflgnkVtc0VBrjJgShofRW46W3wZ2o&#10;iTsr7mrMv+8WCr3N431OdphNJyYaXGtZwTqKQRBXVrdcKyjP789vIJxH1thZJgUPcnDYL54yTLW9&#10;8xdNha9FCGGXooLG+z6V0lUNGXSR7YkDd7GDQR/gUEs94D2Em06+xHEiDbYcGhrsKW+ouhWjUZBc&#10;P8v1PHbjqZ3K77PLc8b8odRqOR93IDzN/l/85/7QYf7mdbOF33fCD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GOucMAAADeAAAADwAAAAAAAAAAAAAAAACYAgAAZHJzL2Rv&#10;d25yZXYueG1sUEsFBgAAAAAEAAQA9QAAAIgDAAAAAA==&#10;" fillcolor="#ffc000">
              <v:textbox>
                <w:txbxContent>
                  <w:p w:rsidR="00055A3D" w:rsidRPr="00D700C0" w:rsidRDefault="00055A3D" w:rsidP="00D32237">
                    <w:pPr>
                      <w:jc w:val="center"/>
                      <w:rPr>
                        <w:b/>
                      </w:rPr>
                    </w:pPr>
                    <w:r>
                      <w:rPr>
                        <w:b/>
                      </w:rPr>
                      <w:t xml:space="preserve">TP </w:t>
                    </w:r>
                  </w:p>
                </w:txbxContent>
              </v:textbox>
            </v:shape>
            <v:shape id="Text Box 2861" o:spid="_x0000_s1156" type="#_x0000_t202" style="position:absolute;left:7096;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1UWcUA&#10;AADeAAAADwAAAGRycy9kb3ducmV2LnhtbESPQWvCQBCF7wX/wzKCt7pRWynRVSTQIr1Vc+ltyI5J&#10;NDsbspsY/71zKPQ2w7x5733b/egaNVAXas8GFvMEFHHhbc2lgfz8+foBKkRki41nMvCgAPvd5GWL&#10;qfV3/qHhFEslJhxSNFDF2KZah6Iih2HuW2K5XXznMMraldp2eBdz1+hlkqy1w5olocKWsoqK26l3&#10;BtbX73wx9k3/VQ/57zlkGWP2MGY2HQ8bUJHG+C/++z5aqb96fxMAwZEZ9O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VRZxQAAAN4AAAAPAAAAAAAAAAAAAAAAAJgCAABkcnMv&#10;ZG93bnJldi54bWxQSwUGAAAAAAQABAD1AAAAigMAAAAA&#10;" fillcolor="#ffc000">
              <v:textbox>
                <w:txbxContent>
                  <w:p w:rsidR="00055A3D" w:rsidRPr="00D700C0" w:rsidRDefault="00055A3D" w:rsidP="00D32237">
                    <w:pPr>
                      <w:jc w:val="center"/>
                      <w:rPr>
                        <w:b/>
                      </w:rPr>
                    </w:pPr>
                    <w:r>
                      <w:rPr>
                        <w:b/>
                      </w:rPr>
                      <w:t>TD Simulation</w:t>
                    </w:r>
                  </w:p>
                </w:txbxContent>
              </v:textbox>
            </v:shape>
            <v:shape id="Text Box 2862" o:spid="_x0000_s1157" type="#_x0000_t202" style="position:absolute;left:4261;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xwsIA&#10;AADeAAAADwAAAGRycy9kb3ducmV2LnhtbERPTYvCMBC9L/gfwix4W9OqK9I1ihQU8ab24m1oxra7&#10;zaQ0aa3/3gjC3ubxPme1GUwtempdZVlBPIlAEOdWV1woyC67ryUI55E11pZJwYMcbNajjxUm2t75&#10;RP3ZFyKEsEtQQel9k0jp8pIMuoltiAN3s61BH2BbSN3iPYSbWk6jaCENVhwaSmwoLSn/O3dGweL3&#10;mMVDV3f7qs+uF5emjOlDqfHnsP0B4Wnw/+K3+6DD/Nn3PIbXO+EG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fHCwgAAAN4AAAAPAAAAAAAAAAAAAAAAAJgCAABkcnMvZG93&#10;bnJldi54bWxQSwUGAAAAAAQABAD1AAAAhwMAAAAA&#10;" fillcolor="#ffc000">
              <v:textbox>
                <w:txbxContent>
                  <w:p w:rsidR="00055A3D" w:rsidRPr="00D700C0" w:rsidRDefault="00055A3D" w:rsidP="00D32237">
                    <w:pPr>
                      <w:jc w:val="center"/>
                      <w:rPr>
                        <w:b/>
                      </w:rPr>
                    </w:pPr>
                    <w:r>
                      <w:rPr>
                        <w:b/>
                      </w:rPr>
                      <w:t>Cours/TD</w:t>
                    </w:r>
                  </w:p>
                </w:txbxContent>
              </v:textbox>
            </v:shape>
          </v:group>
        </w:pict>
      </w:r>
    </w:p>
    <w:p w:rsidR="00D32237" w:rsidRDefault="00D32237" w:rsidP="00D32237">
      <w:pPr>
        <w:tabs>
          <w:tab w:val="left" w:pos="4065"/>
        </w:tabs>
      </w:pPr>
      <w:r>
        <w:tab/>
      </w:r>
    </w:p>
    <w:p w:rsidR="00D32237" w:rsidRDefault="00D32237" w:rsidP="00D32237">
      <w:pPr>
        <w:tabs>
          <w:tab w:val="left" w:pos="4065"/>
        </w:tabs>
      </w:pPr>
    </w:p>
    <w:p w:rsidR="00D32237" w:rsidRDefault="00D32237" w:rsidP="00D32237">
      <w:pPr>
        <w:tabs>
          <w:tab w:val="left" w:pos="4065"/>
        </w:tabs>
      </w:pPr>
    </w:p>
    <w:p w:rsidR="00E70BC4" w:rsidRDefault="00765E96" w:rsidP="00D32237">
      <w:pPr>
        <w:tabs>
          <w:tab w:val="left" w:pos="4065"/>
        </w:tabs>
      </w:pPr>
      <w:r>
        <w:rPr>
          <w:noProof/>
        </w:rPr>
        <w:pict>
          <v:shape id="AutoShape 2987" o:spid="_x0000_s4797" type="#_x0000_t32" style="position:absolute;left:0;text-align:left;margin-left:124.2pt;margin-top:-.05pt;width:0;height:18.3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">
            <v:stroke endarrow="block"/>
          </v:shape>
        </w:pict>
      </w:r>
    </w:p>
    <w:p w:rsidR="00E70BC4" w:rsidRDefault="00765E96" w:rsidP="00D32237">
      <w:pPr>
        <w:tabs>
          <w:tab w:val="left" w:pos="4065"/>
        </w:tabs>
      </w:pPr>
      <w:r>
        <w:rPr>
          <w:noProof/>
        </w:rPr>
        <w:pict>
          <v:shape id="Text Box 2973" o:spid="_x0000_s1158" type="#_x0000_t202" style="position:absolute;left:0;text-align:left;margin-left:1.35pt;margin-top:5.9pt;width:245.75pt;height:167pt;z-index:2516695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">
            <v:textbox style="mso-next-textbox:#Text Box 2973">
              <w:txbxContent>
                <w:p w:rsidR="00055A3D" w:rsidRPr="002A4550" w:rsidRDefault="00055A3D" w:rsidP="00681BA6">
                  <w:pPr>
                    <w:rPr>
                      <w:b/>
                      <w:sz w:val="18"/>
                      <w:szCs w:val="18"/>
                    </w:rPr>
                  </w:pPr>
                  <w:r w:rsidRPr="002A4550">
                    <w:rPr>
                      <w:b/>
                      <w:sz w:val="18"/>
                      <w:szCs w:val="18"/>
                    </w:rPr>
                    <w:t xml:space="preserve">Description des activités pour l’étude de cas 1 : </w:t>
                  </w:r>
                </w:p>
                <w:p w:rsidR="00055A3D" w:rsidRPr="00681BA6" w:rsidRDefault="00055A3D" w:rsidP="00694EA9">
                  <w:pPr>
                    <w:numPr>
                      <w:ilvl w:val="1"/>
                      <w:numId w:val="21"/>
                    </w:numPr>
                    <w:tabs>
                      <w:tab w:val="clear" w:pos="1440"/>
                      <w:tab w:val="num" w:pos="284"/>
                    </w:tabs>
                    <w:ind w:left="0" w:firstLine="0"/>
                    <w:rPr>
                      <w:sz w:val="18"/>
                      <w:szCs w:val="18"/>
                    </w:rPr>
                  </w:pPr>
                  <w:r w:rsidRPr="00681BA6">
                    <w:rPr>
                      <w:sz w:val="18"/>
                      <w:szCs w:val="18"/>
                    </w:rPr>
                    <w:t xml:space="preserve">analyser le besoin ; </w:t>
                  </w:r>
                </w:p>
                <w:p w:rsidR="00055A3D" w:rsidRPr="00681BA6" w:rsidRDefault="00055A3D" w:rsidP="00694EA9">
                  <w:pPr>
                    <w:numPr>
                      <w:ilvl w:val="1"/>
                      <w:numId w:val="21"/>
                    </w:numPr>
                    <w:tabs>
                      <w:tab w:val="clear" w:pos="1440"/>
                      <w:tab w:val="num" w:pos="284"/>
                    </w:tabs>
                    <w:ind w:left="0" w:firstLine="0"/>
                    <w:rPr>
                      <w:sz w:val="18"/>
                      <w:szCs w:val="18"/>
                    </w:rPr>
                  </w:pPr>
                  <w:r w:rsidRPr="00681BA6">
                    <w:rPr>
                      <w:sz w:val="18"/>
                      <w:szCs w:val="18"/>
                    </w:rPr>
                    <w:t xml:space="preserve">proposer une architecture matérielle répondant au besoin ; </w:t>
                  </w:r>
                </w:p>
                <w:p w:rsidR="00055A3D" w:rsidRPr="00681BA6" w:rsidRDefault="00055A3D" w:rsidP="00694EA9">
                  <w:pPr>
                    <w:numPr>
                      <w:ilvl w:val="1"/>
                      <w:numId w:val="21"/>
                    </w:numPr>
                    <w:tabs>
                      <w:tab w:val="clear" w:pos="1440"/>
                      <w:tab w:val="num" w:pos="284"/>
                    </w:tabs>
                    <w:ind w:left="0" w:firstLine="0"/>
                    <w:rPr>
                      <w:sz w:val="18"/>
                      <w:szCs w:val="18"/>
                    </w:rPr>
                  </w:pPr>
                  <w:r w:rsidRPr="00681BA6">
                    <w:rPr>
                      <w:sz w:val="18"/>
                      <w:szCs w:val="18"/>
                    </w:rPr>
                    <w:t xml:space="preserve">configurer </w:t>
                  </w:r>
                  <w:r>
                    <w:rPr>
                      <w:sz w:val="18"/>
                      <w:szCs w:val="18"/>
                    </w:rPr>
                    <w:t xml:space="preserve">le micro-serveur avec </w:t>
                  </w:r>
                  <w:r w:rsidRPr="00681BA6">
                    <w:rPr>
                      <w:sz w:val="18"/>
                      <w:szCs w:val="18"/>
                    </w:rPr>
                    <w:t xml:space="preserve">une adresse IP et un masque de sous </w:t>
                  </w:r>
                  <w:r>
                    <w:rPr>
                      <w:sz w:val="18"/>
                      <w:szCs w:val="18"/>
                    </w:rPr>
                    <w:t xml:space="preserve">réseau adaptés pour communiquer </w:t>
                  </w:r>
                  <w:r w:rsidRPr="00681BA6">
                    <w:rPr>
                      <w:sz w:val="18"/>
                      <w:szCs w:val="18"/>
                    </w:rPr>
                    <w:t>avec un réseau ayant accès à Internet</w:t>
                  </w:r>
                  <w:r>
                    <w:rPr>
                      <w:sz w:val="18"/>
                      <w:szCs w:val="18"/>
                    </w:rPr>
                    <w:t xml:space="preserve"> ; une </w:t>
                  </w:r>
                  <w:r w:rsidRPr="00681BA6">
                    <w:rPr>
                      <w:sz w:val="18"/>
                      <w:szCs w:val="18"/>
                    </w:rPr>
                    <w:t>adresse de la passerelle par défaut et l'adresse d'un serveur DNS ;</w:t>
                  </w:r>
                  <w:r>
                    <w:rPr>
                      <w:sz w:val="18"/>
                      <w:szCs w:val="18"/>
                    </w:rPr>
                    <w:t xml:space="preserve"> une </w:t>
                  </w:r>
                  <w:r w:rsidRPr="00681BA6">
                    <w:rPr>
                      <w:sz w:val="18"/>
                      <w:szCs w:val="18"/>
                    </w:rPr>
                    <w:t>adresse d'un serveur SMTP et d’un serveur NTP ;</w:t>
                  </w:r>
                </w:p>
                <w:p w:rsidR="00055A3D" w:rsidRDefault="00055A3D" w:rsidP="00694EA9">
                  <w:pPr>
                    <w:numPr>
                      <w:ilvl w:val="1"/>
                      <w:numId w:val="22"/>
                    </w:numPr>
                    <w:tabs>
                      <w:tab w:val="clear" w:pos="1440"/>
                      <w:tab w:val="num" w:pos="284"/>
                    </w:tabs>
                    <w:ind w:left="0" w:firstLine="0"/>
                    <w:rPr>
                      <w:sz w:val="18"/>
                      <w:szCs w:val="18"/>
                    </w:rPr>
                  </w:pPr>
                  <w:r w:rsidRPr="00681BA6">
                    <w:rPr>
                      <w:sz w:val="18"/>
                      <w:szCs w:val="18"/>
                    </w:rPr>
                    <w:t xml:space="preserve">visualiser et analyser un échange entre le micro-serveur et le serveur NTP lors de la récupération de l'heure sur Internet avec </w:t>
                  </w:r>
                  <w:r>
                    <w:rPr>
                      <w:sz w:val="18"/>
                      <w:szCs w:val="18"/>
                    </w:rPr>
                    <w:t>un logiciel</w:t>
                  </w:r>
                  <w:r w:rsidRPr="00681BA6">
                    <w:rPr>
                      <w:sz w:val="18"/>
                      <w:szCs w:val="18"/>
                    </w:rPr>
                    <w:t xml:space="preserve"> ; </w:t>
                  </w:r>
                </w:p>
                <w:p w:rsidR="00055A3D" w:rsidRPr="00681BA6" w:rsidRDefault="00055A3D" w:rsidP="00694EA9">
                  <w:pPr>
                    <w:numPr>
                      <w:ilvl w:val="1"/>
                      <w:numId w:val="22"/>
                    </w:numPr>
                    <w:tabs>
                      <w:tab w:val="clear" w:pos="1440"/>
                      <w:tab w:val="num" w:pos="284"/>
                    </w:tabs>
                    <w:ind w:left="0" w:firstLine="0"/>
                    <w:rPr>
                      <w:sz w:val="18"/>
                      <w:szCs w:val="18"/>
                    </w:rPr>
                  </w:pPr>
                  <w:r w:rsidRPr="00681BA6">
                    <w:rPr>
                      <w:sz w:val="18"/>
                      <w:szCs w:val="18"/>
                    </w:rPr>
                    <w:t>caractériser les écarts entre les</w:t>
                  </w:r>
                  <w:r w:rsidRPr="00681BA6">
                    <w:rPr>
                      <w:b/>
                      <w:sz w:val="18"/>
                      <w:szCs w:val="18"/>
                    </w:rPr>
                    <w:t xml:space="preserve"> </w:t>
                  </w:r>
                  <w:r w:rsidRPr="00681BA6">
                    <w:rPr>
                      <w:sz w:val="18"/>
                      <w:szCs w:val="18"/>
                    </w:rPr>
                    <w:t>performances mesurées et les performances attendues</w:t>
                  </w:r>
                  <w:r>
                    <w:rPr>
                      <w:sz w:val="18"/>
                      <w:szCs w:val="18"/>
                    </w:rPr>
                    <w:t xml:space="preserve"> et conclure</w:t>
                  </w:r>
                  <w:r w:rsidRPr="00681BA6">
                    <w:rPr>
                      <w:sz w:val="18"/>
                      <w:szCs w:val="18"/>
                    </w:rPr>
                    <w:t>.</w:t>
                  </w:r>
                </w:p>
              </w:txbxContent>
            </v:textbox>
            <w10:wrap anchorx="margin"/>
          </v:shape>
        </w:pict>
      </w:r>
      <w:r>
        <w:rPr>
          <w:noProof/>
        </w:rPr>
        <w:pict>
          <v:shape id="Text Box 2976" o:spid="_x0000_s1159" type="#_x0000_t202" style="position:absolute;left:0;text-align:left;margin-left:247.1pt;margin-top:5.65pt;width:232.7pt;height:167.25pt;z-index:2516715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">
            <v:textbox style="mso-next-textbox:#Text Box 2976">
              <w:txbxContent>
                <w:p w:rsidR="00055A3D" w:rsidRPr="002A4550" w:rsidRDefault="00055A3D" w:rsidP="00681BA6">
                  <w:pPr>
                    <w:rPr>
                      <w:b/>
                      <w:sz w:val="18"/>
                      <w:szCs w:val="18"/>
                    </w:rPr>
                  </w:pPr>
                  <w:r w:rsidRPr="002A4550">
                    <w:rPr>
                      <w:b/>
                      <w:sz w:val="18"/>
                      <w:szCs w:val="18"/>
                    </w:rPr>
                    <w:t xml:space="preserve">Description des activités pour l’étude de cas 2 : </w:t>
                  </w:r>
                </w:p>
                <w:p w:rsidR="00055A3D" w:rsidRPr="00681BA6" w:rsidRDefault="00055A3D" w:rsidP="00694EA9">
                  <w:pPr>
                    <w:numPr>
                      <w:ilvl w:val="1"/>
                      <w:numId w:val="23"/>
                    </w:numPr>
                    <w:tabs>
                      <w:tab w:val="clear" w:pos="1440"/>
                      <w:tab w:val="num" w:pos="284"/>
                    </w:tabs>
                    <w:ind w:left="0" w:firstLine="0"/>
                    <w:rPr>
                      <w:sz w:val="18"/>
                      <w:szCs w:val="18"/>
                    </w:rPr>
                  </w:pPr>
                  <w:r w:rsidRPr="00681BA6">
                    <w:rPr>
                      <w:sz w:val="18"/>
                      <w:szCs w:val="18"/>
                    </w:rPr>
                    <w:t xml:space="preserve">analyser le besoin ; </w:t>
                  </w:r>
                </w:p>
                <w:p w:rsidR="00055A3D" w:rsidRPr="00D90A5F" w:rsidRDefault="00055A3D" w:rsidP="00694EA9">
                  <w:pPr>
                    <w:numPr>
                      <w:ilvl w:val="1"/>
                      <w:numId w:val="23"/>
                    </w:numPr>
                    <w:tabs>
                      <w:tab w:val="clear" w:pos="1440"/>
                      <w:tab w:val="num" w:pos="284"/>
                    </w:tabs>
                    <w:ind w:left="0" w:firstLine="0"/>
                    <w:rPr>
                      <w:sz w:val="18"/>
                      <w:szCs w:val="18"/>
                    </w:rPr>
                  </w:pPr>
                  <w:r w:rsidRPr="00D90A5F">
                    <w:rPr>
                      <w:sz w:val="18"/>
                      <w:szCs w:val="18"/>
                    </w:rPr>
                    <w:t>configurer le robot avec une adresse IP et un masque de sous réseau adaptés pour communiquer avec un réseau ayant accès à Internet ;</w:t>
                  </w:r>
                  <w:r w:rsidRPr="00D90A5F">
                    <w:rPr>
                      <w:sz w:val="18"/>
                      <w:szCs w:val="18"/>
                    </w:rPr>
                    <w:br/>
                    <w:t>une adresse de la passerelle et l'adresse d'un serveur DNS ;</w:t>
                  </w:r>
                  <w:r>
                    <w:rPr>
                      <w:sz w:val="18"/>
                      <w:szCs w:val="18"/>
                    </w:rPr>
                    <w:t xml:space="preserve"> une </w:t>
                  </w:r>
                  <w:r w:rsidRPr="00D90A5F">
                    <w:rPr>
                      <w:sz w:val="18"/>
                      <w:szCs w:val="18"/>
                    </w:rPr>
                    <w:t>adresse d'un serveur SMTP ;</w:t>
                  </w:r>
                </w:p>
                <w:p w:rsidR="00055A3D" w:rsidRPr="00681BA6" w:rsidRDefault="00055A3D" w:rsidP="00694EA9">
                  <w:pPr>
                    <w:numPr>
                      <w:ilvl w:val="1"/>
                      <w:numId w:val="24"/>
                    </w:numPr>
                    <w:tabs>
                      <w:tab w:val="clear" w:pos="1440"/>
                      <w:tab w:val="num" w:pos="284"/>
                    </w:tabs>
                    <w:ind w:left="0" w:firstLine="0"/>
                    <w:rPr>
                      <w:sz w:val="18"/>
                      <w:szCs w:val="18"/>
                    </w:rPr>
                  </w:pPr>
                  <w:r w:rsidRPr="00681BA6">
                    <w:rPr>
                      <w:sz w:val="18"/>
                      <w:szCs w:val="18"/>
                    </w:rPr>
                    <w:t>faire des tests d’envoi d’une image par E-mail ;</w:t>
                  </w:r>
                </w:p>
                <w:p w:rsidR="00055A3D" w:rsidRPr="00681BA6" w:rsidRDefault="00055A3D" w:rsidP="00694EA9">
                  <w:pPr>
                    <w:numPr>
                      <w:ilvl w:val="1"/>
                      <w:numId w:val="24"/>
                    </w:numPr>
                    <w:tabs>
                      <w:tab w:val="clear" w:pos="1440"/>
                      <w:tab w:val="num" w:pos="284"/>
                    </w:tabs>
                    <w:ind w:left="0" w:firstLine="0"/>
                    <w:rPr>
                      <w:sz w:val="18"/>
                      <w:szCs w:val="18"/>
                    </w:rPr>
                  </w:pPr>
                  <w:r w:rsidRPr="00681BA6">
                    <w:rPr>
                      <w:sz w:val="18"/>
                      <w:szCs w:val="18"/>
                    </w:rPr>
                    <w:t xml:space="preserve">visualiser et analyser une trame avec </w:t>
                  </w:r>
                  <w:r>
                    <w:rPr>
                      <w:sz w:val="18"/>
                      <w:szCs w:val="18"/>
                    </w:rPr>
                    <w:t>un logiciel</w:t>
                  </w:r>
                  <w:r w:rsidRPr="00681BA6">
                    <w:rPr>
                      <w:sz w:val="18"/>
                      <w:szCs w:val="18"/>
                    </w:rPr>
                    <w:t xml:space="preserve"> ; </w:t>
                  </w:r>
                </w:p>
                <w:p w:rsidR="00055A3D" w:rsidRPr="00681BA6" w:rsidRDefault="00055A3D" w:rsidP="00694EA9">
                  <w:pPr>
                    <w:numPr>
                      <w:ilvl w:val="1"/>
                      <w:numId w:val="24"/>
                    </w:numPr>
                    <w:tabs>
                      <w:tab w:val="clear" w:pos="1440"/>
                      <w:tab w:val="num" w:pos="284"/>
                    </w:tabs>
                    <w:ind w:left="0" w:firstLine="0"/>
                    <w:rPr>
                      <w:sz w:val="18"/>
                      <w:szCs w:val="18"/>
                    </w:rPr>
                  </w:pPr>
                  <w:r w:rsidRPr="00681BA6">
                    <w:rPr>
                      <w:sz w:val="18"/>
                      <w:szCs w:val="18"/>
                    </w:rPr>
                    <w:t xml:space="preserve">modéliser la taille de l’image ; </w:t>
                  </w:r>
                </w:p>
                <w:p w:rsidR="00055A3D" w:rsidRPr="00681BA6" w:rsidRDefault="00055A3D" w:rsidP="00694EA9">
                  <w:pPr>
                    <w:numPr>
                      <w:ilvl w:val="1"/>
                      <w:numId w:val="24"/>
                    </w:numPr>
                    <w:tabs>
                      <w:tab w:val="clear" w:pos="1440"/>
                      <w:tab w:val="num" w:pos="284"/>
                    </w:tabs>
                    <w:ind w:left="0" w:firstLine="0"/>
                    <w:rPr>
                      <w:sz w:val="18"/>
                      <w:szCs w:val="18"/>
                    </w:rPr>
                  </w:pPr>
                  <w:r w:rsidRPr="00681BA6">
                    <w:rPr>
                      <w:sz w:val="18"/>
                      <w:szCs w:val="18"/>
                    </w:rPr>
                    <w:t xml:space="preserve">modéliser le nombre de trames nécessaires pour la transmission d’une image ; </w:t>
                  </w:r>
                </w:p>
                <w:p w:rsidR="00055A3D" w:rsidRPr="00681BA6" w:rsidRDefault="00055A3D" w:rsidP="00694EA9">
                  <w:pPr>
                    <w:numPr>
                      <w:ilvl w:val="1"/>
                      <w:numId w:val="24"/>
                    </w:numPr>
                    <w:tabs>
                      <w:tab w:val="clear" w:pos="1440"/>
                      <w:tab w:val="num" w:pos="284"/>
                    </w:tabs>
                    <w:ind w:left="0" w:firstLine="0"/>
                    <w:rPr>
                      <w:sz w:val="18"/>
                      <w:szCs w:val="18"/>
                    </w:rPr>
                  </w:pPr>
                  <w:r w:rsidRPr="00681BA6">
                    <w:rPr>
                      <w:sz w:val="18"/>
                      <w:szCs w:val="18"/>
                    </w:rPr>
                    <w:t>caractériser les écarts entre les performances attendues, les performances mesurées et les performances simulées</w:t>
                  </w:r>
                  <w:r>
                    <w:rPr>
                      <w:sz w:val="18"/>
                      <w:szCs w:val="18"/>
                    </w:rPr>
                    <w:t xml:space="preserve"> et conclure</w:t>
                  </w:r>
                  <w:r w:rsidRPr="00681BA6">
                    <w:rPr>
                      <w:sz w:val="18"/>
                      <w:szCs w:val="18"/>
                    </w:rPr>
                    <w:t xml:space="preserve">. </w:t>
                  </w:r>
                </w:p>
                <w:p w:rsidR="00055A3D" w:rsidRPr="00681BA6" w:rsidRDefault="00055A3D" w:rsidP="00681BA6">
                  <w:pPr>
                    <w:tabs>
                      <w:tab w:val="num" w:pos="284"/>
                    </w:tabs>
                    <w:rPr>
                      <w:sz w:val="18"/>
                      <w:szCs w:val="18"/>
                    </w:rPr>
                  </w:pPr>
                </w:p>
              </w:txbxContent>
            </v:textbox>
            <w10:wrap anchorx="margin"/>
          </v:shape>
        </w:pict>
      </w:r>
      <w:r>
        <w:rPr>
          <w:noProof/>
        </w:rPr>
        <w:pict>
          <v:rect id="Rectangle 2974" o:spid="_x0000_s4796" style="position:absolute;left:0;text-align:left;margin-left:479.8pt;margin-top:5.7pt;width:258.8pt;height:122.2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" filled="f"/>
        </w:pict>
      </w:r>
      <w:r w:rsidR="00B43BE8">
        <w:rPr>
          <w:noProof/>
        </w:rPr>
        <w:drawing>
          <wp:anchor distT="0" distB="0" distL="114300" distR="114300" simplePos="0" relativeHeight="251661312" behindDoc="1" locked="0" layoutInCell="1" allowOverlap="1">
            <wp:simplePos x="0" y="0"/>
            <wp:positionH relativeFrom="column">
              <wp:posOffset>6130925</wp:posOffset>
            </wp:positionH>
            <wp:positionV relativeFrom="paragraph">
              <wp:posOffset>100330</wp:posOffset>
            </wp:positionV>
            <wp:extent cx="3228975" cy="1466850"/>
            <wp:effectExtent l="19050" t="0" r="9525" b="0"/>
            <wp:wrapNone/>
            <wp:docPr id="302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44" cstate="print"/>
                    <a:srcRect/>
                    <a:stretch>
                      <a:fillRect/>
                    </a:stretch>
                  </pic:blipFill>
                  <pic:spPr bwMode="auto">
                    <a:xfrm>
                      <a:off x="0" y="0"/>
                      <a:ext cx="3228975" cy="1466850"/>
                    </a:xfrm>
                    <a:prstGeom prst="rect">
                      <a:avLst/>
                    </a:prstGeom>
                    <a:noFill/>
                    <a:ln w="9525">
                      <a:noFill/>
                      <a:miter lim="800000"/>
                      <a:headEnd/>
                      <a:tailEnd/>
                    </a:ln>
                  </pic:spPr>
                </pic:pic>
              </a:graphicData>
            </a:graphic>
          </wp:anchor>
        </w:drawing>
      </w:r>
    </w:p>
    <w:p w:rsidR="00E70BC4" w:rsidRDefault="00E70BC4" w:rsidP="00D32237">
      <w:pPr>
        <w:tabs>
          <w:tab w:val="left" w:pos="4065"/>
        </w:tabs>
      </w:pPr>
    </w:p>
    <w:p w:rsidR="00E70BC4" w:rsidRDefault="00E70BC4" w:rsidP="00D32237">
      <w:pPr>
        <w:tabs>
          <w:tab w:val="left" w:pos="4065"/>
        </w:tabs>
      </w:pPr>
    </w:p>
    <w:p w:rsidR="00E70BC4" w:rsidRDefault="00E70BC4" w:rsidP="00D32237">
      <w:pPr>
        <w:tabs>
          <w:tab w:val="left" w:pos="4065"/>
        </w:tabs>
      </w:pPr>
    </w:p>
    <w:p w:rsidR="00E70BC4" w:rsidRDefault="00E70BC4" w:rsidP="00D32237">
      <w:pPr>
        <w:tabs>
          <w:tab w:val="left" w:pos="4065"/>
        </w:tabs>
      </w:pPr>
    </w:p>
    <w:p w:rsidR="00E70BC4" w:rsidRDefault="00E70BC4" w:rsidP="00D32237">
      <w:pPr>
        <w:tabs>
          <w:tab w:val="left" w:pos="4065"/>
        </w:tabs>
      </w:pPr>
    </w:p>
    <w:p w:rsidR="00E70BC4" w:rsidRDefault="00E70BC4" w:rsidP="00D32237">
      <w:pPr>
        <w:tabs>
          <w:tab w:val="left" w:pos="4065"/>
        </w:tabs>
      </w:pPr>
    </w:p>
    <w:p w:rsidR="00E70BC4" w:rsidRDefault="00E70BC4" w:rsidP="00D32237">
      <w:pPr>
        <w:tabs>
          <w:tab w:val="left" w:pos="4065"/>
        </w:tabs>
      </w:pPr>
    </w:p>
    <w:p w:rsidR="00E70BC4" w:rsidRDefault="00E70BC4" w:rsidP="00D32237">
      <w:pPr>
        <w:tabs>
          <w:tab w:val="left" w:pos="4065"/>
        </w:tabs>
      </w:pPr>
    </w:p>
    <w:p w:rsidR="00E70BC4" w:rsidRDefault="00E70BC4" w:rsidP="00D32237">
      <w:pPr>
        <w:tabs>
          <w:tab w:val="left" w:pos="4065"/>
        </w:tabs>
      </w:pPr>
    </w:p>
    <w:p w:rsidR="00E70BC4" w:rsidRDefault="00E70BC4" w:rsidP="00D32237">
      <w:pPr>
        <w:tabs>
          <w:tab w:val="left" w:pos="4065"/>
        </w:tabs>
      </w:pPr>
    </w:p>
    <w:p w:rsidR="00E70BC4" w:rsidRDefault="00E70BC4" w:rsidP="00D32237">
      <w:pPr>
        <w:tabs>
          <w:tab w:val="left" w:pos="4065"/>
        </w:tabs>
      </w:pPr>
    </w:p>
    <w:p w:rsidR="00E70BC4" w:rsidRDefault="00E70BC4" w:rsidP="00D32237">
      <w:pPr>
        <w:tabs>
          <w:tab w:val="left" w:pos="4065"/>
        </w:tabs>
      </w:pPr>
    </w:p>
    <w:p w:rsidR="00E70BC4" w:rsidRDefault="00E70BC4" w:rsidP="00D32237">
      <w:pPr>
        <w:tabs>
          <w:tab w:val="left" w:pos="4065"/>
        </w:tabs>
      </w:pPr>
    </w:p>
    <w:p w:rsidR="00E70BC4" w:rsidRDefault="00E70BC4" w:rsidP="00D32237">
      <w:pPr>
        <w:tabs>
          <w:tab w:val="left" w:pos="4065"/>
        </w:tabs>
      </w:pPr>
    </w:p>
    <w:p w:rsidR="00E70BC4" w:rsidRDefault="00E70BC4" w:rsidP="00D32237">
      <w:pPr>
        <w:tabs>
          <w:tab w:val="left" w:pos="4065"/>
        </w:tabs>
      </w:pPr>
    </w:p>
    <w:p w:rsidR="00E70BC4" w:rsidRDefault="00E70BC4" w:rsidP="00D32237">
      <w:pPr>
        <w:tabs>
          <w:tab w:val="left" w:pos="4065"/>
        </w:tabs>
      </w:pPr>
    </w:p>
    <w:p w:rsidR="00E70BC4" w:rsidRDefault="00E70BC4" w:rsidP="00D32237">
      <w:pPr>
        <w:tabs>
          <w:tab w:val="left" w:pos="4065"/>
        </w:tabs>
      </w:pPr>
    </w:p>
    <w:p w:rsidR="00E70BC4" w:rsidRDefault="00765E96" w:rsidP="00D32237">
      <w:pPr>
        <w:tabs>
          <w:tab w:val="left" w:pos="4065"/>
        </w:tabs>
      </w:pPr>
      <w:r>
        <w:rPr>
          <w:noProof/>
        </w:rPr>
        <w:lastRenderedPageBreak/>
        <w:pict>
          <v:shape id="_x0000_s1160" type="#_x0000_t202" style="position:absolute;left:0;text-align:left;margin-left:286.1pt;margin-top:5.7pt;width:182.25pt;height:22.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" fillcolor="#f27ce4">
            <v:textbox style="mso-next-textbox:#_x0000_s1160">
              <w:txbxContent>
                <w:p w:rsidR="00055A3D" w:rsidRPr="0092681A" w:rsidRDefault="00055A3D" w:rsidP="00D32237">
                  <w:pPr>
                    <w:jc w:val="center"/>
                    <w:rPr>
                      <w:b/>
                    </w:rPr>
                  </w:pPr>
                  <w:r w:rsidRPr="0092681A">
                    <w:rPr>
                      <w:b/>
                    </w:rPr>
                    <w:t>Semaine N°</w:t>
                  </w:r>
                  <w:r>
                    <w:rPr>
                      <w:b/>
                    </w:rPr>
                    <w:t>3</w:t>
                  </w:r>
                </w:p>
              </w:txbxContent>
            </v:textbox>
          </v:shape>
        </w:pict>
      </w:r>
    </w:p>
    <w:p w:rsidR="00D90A5F" w:rsidRDefault="00D90A5F" w:rsidP="00D32237">
      <w:pPr>
        <w:tabs>
          <w:tab w:val="left" w:pos="4065"/>
        </w:tabs>
      </w:pPr>
    </w:p>
    <w:p w:rsidR="00D32237" w:rsidRDefault="00765E96" w:rsidP="00E70BC4">
      <w:pPr>
        <w:tabs>
          <w:tab w:val="left" w:pos="4065"/>
        </w:tabs>
      </w:pPr>
      <w:r>
        <w:rPr>
          <w:noProof/>
        </w:rPr>
        <w:pict>
          <v:rect id="Rectangle 2869" o:spid="_x0000_s4795" style="position:absolute;left:0;text-align:left;margin-left:25.35pt;margin-top:11.3pt;width:335.2pt;height:177.0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" filled="f"/>
        </w:pict>
      </w:r>
    </w:p>
    <w:p w:rsidR="00D32237" w:rsidRPr="00564067" w:rsidRDefault="00765E96" w:rsidP="00D32237">
      <w:pPr>
        <w:sectPr w:rsidR="00D32237" w:rsidRPr="00564067" w:rsidSect="003967CA">
          <w:pgSz w:w="16838" w:h="11906" w:orient="landscape"/>
          <w:pgMar w:top="992" w:right="851" w:bottom="1276" w:left="709" w:header="709" w:footer="709" w:gutter="0"/>
          <w:cols w:space="708"/>
          <w:docGrid w:linePitch="360"/>
        </w:sectPr>
      </w:pPr>
      <w:r>
        <w:rPr>
          <w:noProof/>
        </w:rPr>
        <w:pict>
          <v:rect id="_x0000_s1162" style="position:absolute;left:0;text-align:left;margin-left:276.55pt;margin-top:234.75pt;width:485.3pt;height:184.7pt;z-index:25156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" filled="f">
            <v:textbox style="mso-next-textbox:#_x0000_s1162">
              <w:txbxContent>
                <w:p w:rsidR="00055A3D" w:rsidRDefault="00055A3D" w:rsidP="00D32237">
                  <w:pPr>
                    <w:rPr>
                      <w:sz w:val="18"/>
                      <w:szCs w:val="18"/>
                    </w:rPr>
                  </w:pPr>
                  <w:r w:rsidRPr="00CC507D">
                    <w:rPr>
                      <w:b/>
                      <w:bCs/>
                      <w:sz w:val="18"/>
                      <w:szCs w:val="18"/>
                    </w:rPr>
                    <w:t>Besoin du client :</w:t>
                  </w:r>
                  <w:r w:rsidRPr="00CC507D">
                    <w:rPr>
                      <w:sz w:val="18"/>
                      <w:szCs w:val="18"/>
                    </w:rPr>
                    <w:t xml:space="preserve"> des maquettes numériques doivent </w:t>
                  </w:r>
                </w:p>
                <w:p w:rsidR="00055A3D" w:rsidRDefault="00055A3D" w:rsidP="00D32237">
                  <w:pPr>
                    <w:rPr>
                      <w:sz w:val="18"/>
                      <w:szCs w:val="18"/>
                    </w:rPr>
                  </w:pPr>
                  <w:r w:rsidRPr="00CC507D">
                    <w:rPr>
                      <w:sz w:val="18"/>
                      <w:szCs w:val="18"/>
                    </w:rPr>
                    <w:t xml:space="preserve">se mettre à jour sur chaque ordinateur et sur le serveur, </w:t>
                  </w:r>
                </w:p>
                <w:p w:rsidR="00055A3D" w:rsidRPr="00CC507D" w:rsidRDefault="00055A3D" w:rsidP="00D32237">
                  <w:pPr>
                    <w:rPr>
                      <w:sz w:val="18"/>
                      <w:szCs w:val="18"/>
                    </w:rPr>
                  </w:pPr>
                  <w:r w:rsidRPr="00CC507D">
                    <w:rPr>
                      <w:sz w:val="18"/>
                      <w:szCs w:val="18"/>
                    </w:rPr>
                    <w:t>pendant la nuit (de 20h à 6h).</w:t>
                  </w:r>
                </w:p>
                <w:p w:rsidR="00055A3D" w:rsidRDefault="00055A3D" w:rsidP="00D32237">
                  <w:pPr>
                    <w:rPr>
                      <w:sz w:val="18"/>
                      <w:szCs w:val="18"/>
                    </w:rPr>
                  </w:pPr>
                  <w:r w:rsidRPr="00CC507D">
                    <w:rPr>
                      <w:b/>
                      <w:sz w:val="18"/>
                      <w:szCs w:val="18"/>
                    </w:rPr>
                    <w:t>Objectif final :</w:t>
                  </w:r>
                  <w:r w:rsidRPr="00CC507D">
                    <w:rPr>
                      <w:sz w:val="18"/>
                      <w:szCs w:val="18"/>
                    </w:rPr>
                    <w:t xml:space="preserve"> proposer une architecture d’un réseau </w:t>
                  </w:r>
                </w:p>
                <w:p w:rsidR="00055A3D" w:rsidRDefault="00055A3D" w:rsidP="00D32237">
                  <w:pPr>
                    <w:rPr>
                      <w:sz w:val="18"/>
                      <w:szCs w:val="18"/>
                    </w:rPr>
                  </w:pPr>
                  <w:r w:rsidRPr="00CC507D">
                    <w:rPr>
                      <w:sz w:val="18"/>
                      <w:szCs w:val="18"/>
                    </w:rPr>
                    <w:t>qui satisfait le besoin du client.</w:t>
                  </w:r>
                  <w:r>
                    <w:rPr>
                      <w:sz w:val="18"/>
                      <w:szCs w:val="18"/>
                    </w:rPr>
                    <w:t xml:space="preserve"> </w:t>
                  </w:r>
                </w:p>
                <w:p w:rsidR="00055A3D" w:rsidRDefault="00055A3D" w:rsidP="00D32237">
                  <w:pPr>
                    <w:rPr>
                      <w:sz w:val="18"/>
                      <w:szCs w:val="18"/>
                    </w:rPr>
                  </w:pPr>
                </w:p>
                <w:p w:rsidR="00055A3D" w:rsidRPr="00CC507D" w:rsidRDefault="00055A3D" w:rsidP="00EC2E4C">
                  <w:pPr>
                    <w:rPr>
                      <w:sz w:val="18"/>
                      <w:szCs w:val="18"/>
                    </w:rPr>
                  </w:pPr>
                  <w:r w:rsidRPr="00CC507D">
                    <w:rPr>
                      <w:b/>
                      <w:bCs/>
                      <w:sz w:val="18"/>
                      <w:szCs w:val="18"/>
                    </w:rPr>
                    <w:t>Démarches possibles :</w:t>
                  </w:r>
                  <w:r w:rsidRPr="00CC507D">
                    <w:rPr>
                      <w:sz w:val="18"/>
                      <w:szCs w:val="18"/>
                    </w:rPr>
                    <w:t xml:space="preserve"> </w:t>
                  </w:r>
                </w:p>
                <w:p w:rsidR="00055A3D" w:rsidRPr="00CC507D" w:rsidRDefault="00055A3D" w:rsidP="00EC2E4C">
                  <w:pPr>
                    <w:numPr>
                      <w:ilvl w:val="1"/>
                      <w:numId w:val="17"/>
                    </w:numPr>
                    <w:tabs>
                      <w:tab w:val="clear" w:pos="1440"/>
                      <w:tab w:val="num" w:pos="1134"/>
                    </w:tabs>
                    <w:ind w:left="426"/>
                    <w:jc w:val="left"/>
                    <w:rPr>
                      <w:sz w:val="18"/>
                      <w:szCs w:val="18"/>
                    </w:rPr>
                  </w:pPr>
                  <w:r w:rsidRPr="00CC507D">
                    <w:rPr>
                      <w:sz w:val="18"/>
                      <w:szCs w:val="18"/>
                    </w:rPr>
                    <w:t>analyser le besoin ;</w:t>
                  </w:r>
                </w:p>
                <w:p w:rsidR="00055A3D" w:rsidRPr="00CC507D" w:rsidRDefault="00055A3D" w:rsidP="00EC2E4C">
                  <w:pPr>
                    <w:numPr>
                      <w:ilvl w:val="1"/>
                      <w:numId w:val="17"/>
                    </w:numPr>
                    <w:tabs>
                      <w:tab w:val="clear" w:pos="1440"/>
                      <w:tab w:val="num" w:pos="1134"/>
                    </w:tabs>
                    <w:ind w:left="426"/>
                    <w:jc w:val="left"/>
                    <w:rPr>
                      <w:sz w:val="18"/>
                      <w:szCs w:val="18"/>
                    </w:rPr>
                  </w:pPr>
                  <w:r w:rsidRPr="00CC507D">
                    <w:rPr>
                      <w:sz w:val="18"/>
                      <w:szCs w:val="18"/>
                    </w:rPr>
                    <w:t>définir la démarche de mise à jour des maquettes ;</w:t>
                  </w:r>
                </w:p>
                <w:p w:rsidR="00055A3D" w:rsidRPr="00CC507D" w:rsidRDefault="00055A3D" w:rsidP="00EC2E4C">
                  <w:pPr>
                    <w:numPr>
                      <w:ilvl w:val="1"/>
                      <w:numId w:val="17"/>
                    </w:numPr>
                    <w:tabs>
                      <w:tab w:val="clear" w:pos="1440"/>
                      <w:tab w:val="num" w:pos="1134"/>
                    </w:tabs>
                    <w:ind w:left="426"/>
                    <w:jc w:val="left"/>
                    <w:rPr>
                      <w:sz w:val="18"/>
                      <w:szCs w:val="18"/>
                    </w:rPr>
                  </w:pPr>
                  <w:r w:rsidRPr="00CC507D">
                    <w:rPr>
                      <w:sz w:val="18"/>
                      <w:szCs w:val="18"/>
                    </w:rPr>
                    <w:t>identifier la taille des fichiers ;</w:t>
                  </w:r>
                </w:p>
                <w:p w:rsidR="00055A3D" w:rsidRPr="00CC507D" w:rsidRDefault="00055A3D" w:rsidP="00EC2E4C">
                  <w:pPr>
                    <w:numPr>
                      <w:ilvl w:val="1"/>
                      <w:numId w:val="17"/>
                    </w:numPr>
                    <w:tabs>
                      <w:tab w:val="clear" w:pos="1440"/>
                      <w:tab w:val="num" w:pos="1134"/>
                    </w:tabs>
                    <w:ind w:left="426"/>
                    <w:jc w:val="left"/>
                    <w:rPr>
                      <w:sz w:val="18"/>
                      <w:szCs w:val="18"/>
                    </w:rPr>
                  </w:pPr>
                  <w:r w:rsidRPr="00CC507D">
                    <w:rPr>
                      <w:sz w:val="18"/>
                      <w:szCs w:val="18"/>
                    </w:rPr>
                    <w:t>rechercher des informations sur le protocole à utiliser ;</w:t>
                  </w:r>
                </w:p>
                <w:p w:rsidR="00055A3D" w:rsidRPr="00CC507D" w:rsidRDefault="00055A3D" w:rsidP="00EC2E4C">
                  <w:pPr>
                    <w:numPr>
                      <w:ilvl w:val="1"/>
                      <w:numId w:val="17"/>
                    </w:numPr>
                    <w:tabs>
                      <w:tab w:val="clear" w:pos="1440"/>
                      <w:tab w:val="num" w:pos="1134"/>
                    </w:tabs>
                    <w:ind w:left="426"/>
                    <w:jc w:val="left"/>
                    <w:rPr>
                      <w:sz w:val="18"/>
                      <w:szCs w:val="18"/>
                    </w:rPr>
                  </w:pPr>
                  <w:r w:rsidRPr="00CC507D">
                    <w:rPr>
                      <w:sz w:val="18"/>
                      <w:szCs w:val="18"/>
                    </w:rPr>
                    <w:t>estimer le débit nécessaire ;</w:t>
                  </w:r>
                </w:p>
                <w:p w:rsidR="00055A3D" w:rsidRPr="00CC507D" w:rsidRDefault="00055A3D" w:rsidP="00EC2E4C">
                  <w:pPr>
                    <w:numPr>
                      <w:ilvl w:val="1"/>
                      <w:numId w:val="17"/>
                    </w:numPr>
                    <w:tabs>
                      <w:tab w:val="clear" w:pos="1440"/>
                      <w:tab w:val="num" w:pos="1134"/>
                    </w:tabs>
                    <w:ind w:left="426"/>
                    <w:jc w:val="left"/>
                    <w:rPr>
                      <w:sz w:val="18"/>
                      <w:szCs w:val="18"/>
                    </w:rPr>
                  </w:pPr>
                  <w:r w:rsidRPr="00CC507D">
                    <w:rPr>
                      <w:sz w:val="18"/>
                      <w:szCs w:val="18"/>
                    </w:rPr>
                    <w:t>proposer une architecture matérielle du réseau ;</w:t>
                  </w:r>
                </w:p>
                <w:p w:rsidR="00055A3D" w:rsidRPr="00CC507D" w:rsidRDefault="00055A3D" w:rsidP="00EC2E4C">
                  <w:pPr>
                    <w:numPr>
                      <w:ilvl w:val="1"/>
                      <w:numId w:val="17"/>
                    </w:numPr>
                    <w:tabs>
                      <w:tab w:val="clear" w:pos="1440"/>
                      <w:tab w:val="num" w:pos="1134"/>
                    </w:tabs>
                    <w:ind w:left="426"/>
                    <w:jc w:val="left"/>
                    <w:rPr>
                      <w:sz w:val="18"/>
                      <w:szCs w:val="18"/>
                    </w:rPr>
                  </w:pPr>
                  <w:r w:rsidRPr="00CC507D">
                    <w:rPr>
                      <w:sz w:val="18"/>
                      <w:szCs w:val="18"/>
                    </w:rPr>
                    <w:t>définir un adressage IP des postes informatiques ;</w:t>
                  </w:r>
                </w:p>
                <w:p w:rsidR="00055A3D" w:rsidRPr="00CC507D" w:rsidRDefault="00055A3D" w:rsidP="00EC2E4C">
                  <w:pPr>
                    <w:numPr>
                      <w:ilvl w:val="1"/>
                      <w:numId w:val="17"/>
                    </w:numPr>
                    <w:tabs>
                      <w:tab w:val="clear" w:pos="1440"/>
                      <w:tab w:val="num" w:pos="1134"/>
                    </w:tabs>
                    <w:ind w:left="426"/>
                    <w:jc w:val="left"/>
                    <w:rPr>
                      <w:sz w:val="18"/>
                      <w:szCs w:val="18"/>
                    </w:rPr>
                  </w:pPr>
                  <w:r w:rsidRPr="00CC507D">
                    <w:rPr>
                      <w:sz w:val="18"/>
                      <w:szCs w:val="18"/>
                    </w:rPr>
                    <w:t>vérifier les performances prédites ;</w:t>
                  </w:r>
                </w:p>
                <w:p w:rsidR="00055A3D" w:rsidRPr="00CC507D" w:rsidRDefault="00055A3D" w:rsidP="00EC2E4C">
                  <w:pPr>
                    <w:numPr>
                      <w:ilvl w:val="1"/>
                      <w:numId w:val="17"/>
                    </w:numPr>
                    <w:tabs>
                      <w:tab w:val="clear" w:pos="1440"/>
                      <w:tab w:val="num" w:pos="1134"/>
                    </w:tabs>
                    <w:ind w:left="426"/>
                    <w:jc w:val="left"/>
                    <w:rPr>
                      <w:sz w:val="18"/>
                      <w:szCs w:val="18"/>
                    </w:rPr>
                  </w:pPr>
                  <w:r w:rsidRPr="00CC507D">
                    <w:rPr>
                      <w:sz w:val="18"/>
                      <w:szCs w:val="18"/>
                    </w:rPr>
                    <w:t xml:space="preserve">déterminer la taille maximale des fichiers ; </w:t>
                  </w:r>
                </w:p>
                <w:p w:rsidR="00055A3D" w:rsidRPr="00EC2E4C" w:rsidRDefault="00055A3D" w:rsidP="00D32237">
                  <w:pPr>
                    <w:numPr>
                      <w:ilvl w:val="1"/>
                      <w:numId w:val="17"/>
                    </w:numPr>
                    <w:tabs>
                      <w:tab w:val="clear" w:pos="1440"/>
                      <w:tab w:val="num" w:pos="1134"/>
                    </w:tabs>
                    <w:ind w:left="426"/>
                    <w:jc w:val="left"/>
                    <w:rPr>
                      <w:sz w:val="18"/>
                      <w:szCs w:val="18"/>
                    </w:rPr>
                  </w:pPr>
                  <w:r w:rsidRPr="00CC507D">
                    <w:rPr>
                      <w:sz w:val="18"/>
                      <w:szCs w:val="18"/>
                    </w:rPr>
                    <w:t>…</w:t>
                  </w:r>
                </w:p>
              </w:txbxContent>
            </v:textbox>
          </v:rect>
        </w:pict>
      </w:r>
      <w:r>
        <w:rPr>
          <w:noProof/>
        </w:rPr>
        <w:pict>
          <v:shape id="AutoShape 2979" o:spid="_x0000_s4794" type="#_x0000_t32" style="position:absolute;left:0;text-align:left;margin-left:641.05pt;margin-top:214.9pt;width:0;height:19.85pt;flip: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">
            <v:stroke endarrow="block"/>
          </v:shape>
        </w:pict>
      </w:r>
      <w:r>
        <w:rPr>
          <w:noProof/>
        </w:rPr>
        <w:pict>
          <v:shape id="AutoShape 2978" o:spid="_x0000_s4792" type="#_x0000_t32" style="position:absolute;left:0;text-align:left;margin-left:142.95pt;margin-top:175.9pt;width:0;height:18.3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">
            <v:stroke endarrow="block"/>
          </v:shape>
        </w:pict>
      </w:r>
      <w:r w:rsidR="00E067BA">
        <w:rPr>
          <w:noProof/>
        </w:rPr>
        <w:drawing>
          <wp:anchor distT="0" distB="0" distL="114300" distR="114300" simplePos="0" relativeHeight="251665408" behindDoc="1" locked="0" layoutInCell="1" allowOverlap="1">
            <wp:simplePos x="0" y="0"/>
            <wp:positionH relativeFrom="column">
              <wp:posOffset>368935</wp:posOffset>
            </wp:positionH>
            <wp:positionV relativeFrom="paragraph">
              <wp:posOffset>12065</wp:posOffset>
            </wp:positionV>
            <wp:extent cx="4171950" cy="2181225"/>
            <wp:effectExtent l="19050" t="0" r="0" b="0"/>
            <wp:wrapNone/>
            <wp:docPr id="30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6" cstate="print"/>
                    <a:srcRect/>
                    <a:stretch>
                      <a:fillRect/>
                    </a:stretch>
                  </pic:blipFill>
                  <pic:spPr bwMode="auto">
                    <a:xfrm>
                      <a:off x="0" y="0"/>
                      <a:ext cx="4171950" cy="2181225"/>
                    </a:xfrm>
                    <a:prstGeom prst="rect">
                      <a:avLst/>
                    </a:prstGeom>
                    <a:noFill/>
                    <a:ln w="9525">
                      <a:noFill/>
                      <a:miter lim="800000"/>
                      <a:headEnd/>
                      <a:tailEnd/>
                    </a:ln>
                  </pic:spPr>
                </pic:pic>
              </a:graphicData>
            </a:graphic>
          </wp:anchor>
        </w:drawing>
      </w:r>
      <w:r w:rsidR="00F567D0">
        <w:rPr>
          <w:noProof/>
        </w:rPr>
        <w:drawing>
          <wp:anchor distT="0" distB="0" distL="114300" distR="114300" simplePos="0" relativeHeight="251664384" behindDoc="1" locked="0" layoutInCell="1" allowOverlap="1">
            <wp:simplePos x="0" y="0"/>
            <wp:positionH relativeFrom="column">
              <wp:posOffset>6636385</wp:posOffset>
            </wp:positionH>
            <wp:positionV relativeFrom="paragraph">
              <wp:posOffset>3012440</wp:posOffset>
            </wp:positionV>
            <wp:extent cx="2952750" cy="1740864"/>
            <wp:effectExtent l="19050" t="0" r="0" b="0"/>
            <wp:wrapNone/>
            <wp:docPr id="3022" name="Image 26" descr="proj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projet.png"/>
                    <pic:cNvPicPr>
                      <a:picLocks noChangeAspect="1" noChangeArrowheads="1"/>
                    </pic:cNvPicPr>
                  </pic:nvPicPr>
                  <pic:blipFill>
                    <a:blip r:embed="rId41" cstate="print"/>
                    <a:srcRect l="47919"/>
                    <a:stretch>
                      <a:fillRect/>
                    </a:stretch>
                  </pic:blipFill>
                  <pic:spPr bwMode="auto">
                    <a:xfrm>
                      <a:off x="0" y="0"/>
                      <a:ext cx="2955195" cy="1742306"/>
                    </a:xfrm>
                    <a:prstGeom prst="rect">
                      <a:avLst/>
                    </a:prstGeom>
                    <a:noFill/>
                    <a:ln w="9525">
                      <a:noFill/>
                      <a:miter lim="800000"/>
                      <a:headEnd/>
                      <a:tailEnd/>
                    </a:ln>
                  </pic:spPr>
                </pic:pic>
              </a:graphicData>
            </a:graphic>
          </wp:anchor>
        </w:drawing>
      </w:r>
      <w:r>
        <w:rPr>
          <w:noProof/>
        </w:rPr>
        <w:pict>
          <v:rect id="_x0000_s5100" style="position:absolute;left:0;text-align:left;margin-left:24.6pt;margin-top:234.75pt;width:245.75pt;height:184.7pt;z-index:25211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" filled="f">
            <v:textbox style="mso-next-textbox:#_x0000_s5100">
              <w:txbxContent>
                <w:p w:rsidR="00055A3D" w:rsidRDefault="00055A3D" w:rsidP="00CC507D"/>
                <w:p w:rsidR="00055A3D" w:rsidRDefault="00055A3D" w:rsidP="00CC507D"/>
                <w:p w:rsidR="00055A3D" w:rsidRDefault="00055A3D" w:rsidP="00CC507D">
                  <w:r w:rsidRPr="00CC507D">
                    <w:rPr>
                      <w:noProof/>
                    </w:rPr>
                    <w:drawing>
                      <wp:inline distT="0" distB="0" distL="0" distR="0">
                        <wp:extent cx="2976488" cy="1590675"/>
                        <wp:effectExtent l="19050" t="0" r="0" b="0"/>
                        <wp:docPr id="45"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37"/>
                                <a:srcRect/>
                                <a:stretch>
                                  <a:fillRect/>
                                </a:stretch>
                              </pic:blipFill>
                              <pic:spPr bwMode="auto">
                                <a:xfrm>
                                  <a:off x="0" y="0"/>
                                  <a:ext cx="2972858" cy="1588735"/>
                                </a:xfrm>
                                <a:prstGeom prst="rect">
                                  <a:avLst/>
                                </a:prstGeom>
                                <a:noFill/>
                                <a:ln w="9525">
                                  <a:noFill/>
                                  <a:miter lim="800000"/>
                                  <a:headEnd/>
                                  <a:tailEnd/>
                                </a:ln>
                              </pic:spPr>
                            </pic:pic>
                          </a:graphicData>
                        </a:graphic>
                      </wp:inline>
                    </w:drawing>
                  </w:r>
                </w:p>
                <w:p w:rsidR="00055A3D" w:rsidRDefault="00055A3D" w:rsidP="00CC507D"/>
                <w:p w:rsidR="00055A3D" w:rsidRDefault="00055A3D" w:rsidP="00CC507D">
                  <w:pPr>
                    <w:rPr>
                      <w:b/>
                      <w:bCs/>
                    </w:rPr>
                  </w:pPr>
                </w:p>
                <w:p w:rsidR="00055A3D" w:rsidRDefault="00055A3D" w:rsidP="00CC507D">
                  <w:pPr>
                    <w:rPr>
                      <w:b/>
                      <w:bCs/>
                    </w:rPr>
                  </w:pPr>
                </w:p>
                <w:p w:rsidR="00055A3D" w:rsidRDefault="00055A3D" w:rsidP="00CC507D">
                  <w:pPr>
                    <w:rPr>
                      <w:b/>
                      <w:bCs/>
                    </w:rPr>
                  </w:pPr>
                </w:p>
                <w:p w:rsidR="00055A3D" w:rsidRDefault="00055A3D" w:rsidP="00CC507D">
                  <w:pPr>
                    <w:rPr>
                      <w:b/>
                      <w:bCs/>
                    </w:rPr>
                  </w:pPr>
                </w:p>
                <w:p w:rsidR="00055A3D" w:rsidRPr="00C52BCC" w:rsidRDefault="00055A3D" w:rsidP="00CC507D">
                  <w:pPr>
                    <w:rPr>
                      <w:b/>
                      <w:bCs/>
                      <w:sz w:val="36"/>
                      <w:szCs w:val="36"/>
                    </w:rPr>
                  </w:pPr>
                </w:p>
                <w:p w:rsidR="00055A3D" w:rsidRPr="00CC507D" w:rsidRDefault="00055A3D" w:rsidP="00CC507D">
                  <w:pPr>
                    <w:rPr>
                      <w:sz w:val="18"/>
                      <w:szCs w:val="18"/>
                    </w:rPr>
                  </w:pPr>
                </w:p>
              </w:txbxContent>
            </v:textbox>
          </v:rect>
        </w:pict>
      </w:r>
      <w:r>
        <w:rPr>
          <w:noProof/>
        </w:rPr>
        <w:pict>
          <v:shape id="_x0000_s80901" type="#_x0000_t32" style="position:absolute;left:0;text-align:left;margin-left:142.95pt;margin-top:214.9pt;width:0;height:19.85pt;flip:y;z-index:25212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">
            <v:stroke endarrow="block"/>
          </v:shape>
        </w:pict>
      </w:r>
      <w:r>
        <w:rPr>
          <w:noProof/>
        </w:rPr>
        <w:pict>
          <v:rect id="Rectangle 2882" o:spid="_x0000_s4793" style="position:absolute;left:0;text-align:left;margin-left:425.2pt;margin-top:30.4pt;width:336.65pt;height:145.1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" filled="f"/>
        </w:pict>
      </w:r>
      <w:r w:rsidR="00BB461A">
        <w:rPr>
          <w:noProof/>
        </w:rPr>
        <w:drawing>
          <wp:anchor distT="0" distB="0" distL="114300" distR="114300" simplePos="0" relativeHeight="251663360" behindDoc="1" locked="0" layoutInCell="1" allowOverlap="1">
            <wp:simplePos x="0" y="0"/>
            <wp:positionH relativeFrom="column">
              <wp:posOffset>5455285</wp:posOffset>
            </wp:positionH>
            <wp:positionV relativeFrom="paragraph">
              <wp:posOffset>412115</wp:posOffset>
            </wp:positionV>
            <wp:extent cx="4181475" cy="1781175"/>
            <wp:effectExtent l="19050" t="0" r="9525" b="0"/>
            <wp:wrapNone/>
            <wp:docPr id="30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cstate="print"/>
                    <a:srcRect/>
                    <a:stretch>
                      <a:fillRect/>
                    </a:stretch>
                  </pic:blipFill>
                  <pic:spPr bwMode="auto">
                    <a:xfrm>
                      <a:off x="0" y="0"/>
                      <a:ext cx="4181475" cy="1781175"/>
                    </a:xfrm>
                    <a:prstGeom prst="rect">
                      <a:avLst/>
                    </a:prstGeom>
                    <a:noFill/>
                    <a:ln w="9525">
                      <a:noFill/>
                      <a:miter lim="800000"/>
                      <a:headEnd/>
                      <a:tailEnd/>
                    </a:ln>
                  </pic:spPr>
                </pic:pic>
              </a:graphicData>
            </a:graphic>
          </wp:anchor>
        </w:drawing>
      </w:r>
      <w:r>
        <w:rPr>
          <w:noProof/>
        </w:rPr>
        <w:pict>
          <v:group id="Group 2865" o:spid="_x0000_s1163" style="position:absolute;left:0;text-align:left;margin-left:24.6pt;margin-top:194.25pt;width:737.25pt;height:20.65pt;z-index:251648000;mso-position-horizontal-relative:text;mso-position-vertical-relative:text" coordorigin="1426,8834" coordsize="850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">
            <v:shape id="Text Box 2866" o:spid="_x0000_s1164" type="#_x0000_t202" style="position:absolute;left:1426;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6X6sYA&#10;AADeAAAADwAAAGRycy9kb3ducmV2LnhtbERPTWvCQBC9F/wPyxS86aZqS5u6iopCDqLU9OBxyI5J&#10;MDsbsmuM/nq3IPQ2j/c503lnKtFS40rLCt6GEQjizOqScwW/6WbwCcJ5ZI2VZVJwIwfzWe9lirG2&#10;V/6h9uBzEULYxaig8L6OpXRZQQbd0NbEgTvZxqAPsMmlbvAawk0lR1H0IQ2WHBoKrGlVUHY+XIyC&#10;LDluu+X667xLj5PJ/bI+7ZO0Var/2i2+QXjq/L/46U50mD9+H43h751wg5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6X6sYAAADeAAAADwAAAAAAAAAAAAAAAACYAgAAZHJz&#10;L2Rvd25yZXYueG1sUEsFBgAAAAAEAAQA9QAAAIsDAAAAAA==&#10;" fillcolor="#f27ce4">
              <v:textbox>
                <w:txbxContent>
                  <w:p w:rsidR="00055A3D" w:rsidRPr="00D700C0" w:rsidRDefault="00055A3D" w:rsidP="00D32237">
                    <w:pPr>
                      <w:jc w:val="center"/>
                      <w:rPr>
                        <w:b/>
                      </w:rPr>
                    </w:pPr>
                    <w:r>
                      <w:rPr>
                        <w:b/>
                      </w:rPr>
                      <w:t xml:space="preserve">Restitution </w:t>
                    </w:r>
                  </w:p>
                </w:txbxContent>
              </v:textbox>
            </v:shape>
            <v:shape id="Text Box 2867" o:spid="_x0000_s1165" type="#_x0000_t202" style="position:absolute;left:7096;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PnsYA&#10;AADeAAAADwAAAGRycy9kb3ducmV2LnhtbERPTWvCQBC9F/wPywi91U1tFE1dpS0WchBF48HjkB2T&#10;YHY2ZNeY9te7QqG3ebzPWax6U4uOWldZVvA6ikAQ51ZXXCg4Zt8vMxDOI2usLZOCH3KwWg6eFpho&#10;e+M9dQdfiBDCLkEFpfdNIqXLSzLoRrYhDtzZtgZ9gG0hdYu3EG5qOY6iqTRYcWgosaGvkvLL4WoU&#10;5Olp03+u55dtdorj3+v6vEuzTqnnYf/xDsJT7//Ff+5Uh/lvk3EMj3fCDX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cPnsYAAADeAAAADwAAAAAAAAAAAAAAAACYAgAAZHJz&#10;L2Rvd25yZXYueG1sUEsFBgAAAAAEAAQA9QAAAIsDAAAAAA==&#10;" fillcolor="#f27ce4">
              <v:textbox>
                <w:txbxContent>
                  <w:p w:rsidR="00055A3D" w:rsidRPr="00D700C0" w:rsidRDefault="00055A3D" w:rsidP="00D32237">
                    <w:pPr>
                      <w:jc w:val="center"/>
                      <w:rPr>
                        <w:b/>
                      </w:rPr>
                    </w:pPr>
                    <w:r>
                      <w:rPr>
                        <w:b/>
                      </w:rPr>
                      <w:t xml:space="preserve"> Mini-Projet</w:t>
                    </w:r>
                  </w:p>
                </w:txbxContent>
              </v:textbox>
            </v:shape>
            <v:shape id="Text Box 2868" o:spid="_x0000_s1166" type="#_x0000_t202" style="position:absolute;left:4261;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qBcYA&#10;AADeAAAADwAAAGRycy9kb3ducmV2LnhtbERPTWvCQBC9F/wPyxR6002tik1dRUUhh6JoPHgcsmMS&#10;zM6G7Bpjf323IPQ2j/c5s0VnKtFS40rLCt4HEQjizOqScwWndNufgnAeWWNlmRQ8yMFi3nuZYazt&#10;nQ/UHn0uQgi7GBUU3texlC4ryKAb2Jo4cBfbGPQBNrnUDd5DuKnkMIom0mDJoaHAmtYFZdfjzSjI&#10;kvN3t9p8XnfpeTT6uW0u+yRtlXp77ZZfIDx1/l/8dCc6zP8YD8fw906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uqBcYAAADeAAAADwAAAAAAAAAAAAAAAACYAgAAZHJz&#10;L2Rvd25yZXYueG1sUEsFBgAAAAAEAAQA9QAAAIsDAAAAAA==&#10;" fillcolor="#f27ce4">
              <v:textbox>
                <w:txbxContent>
                  <w:p w:rsidR="00055A3D" w:rsidRPr="00D700C0" w:rsidRDefault="00055A3D" w:rsidP="00D32237">
                    <w:pPr>
                      <w:jc w:val="center"/>
                      <w:rPr>
                        <w:b/>
                      </w:rPr>
                    </w:pPr>
                    <w:r>
                      <w:rPr>
                        <w:b/>
                      </w:rPr>
                      <w:t xml:space="preserve">Synthèse </w:t>
                    </w:r>
                  </w:p>
                </w:txbxContent>
              </v:textbox>
            </v:shape>
          </v:group>
        </w:pict>
      </w:r>
      <w:r>
        <w:rPr>
          <w:noProof/>
        </w:rPr>
        <w:pict>
          <v:shape id="AutoShape 2977" o:spid="_x0000_s4791" type="#_x0000_t32" style="position:absolute;left:0;text-align:left;margin-left:456.55pt;margin-top:175.9pt;width:0;height:18.3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">
            <v:stroke endarrow="block"/>
          </v:shape>
        </w:pict>
      </w:r>
    </w:p>
    <w:p w:rsidR="009B11C6" w:rsidRPr="00C249AF" w:rsidRDefault="00A26521" w:rsidP="009B11C6">
      <w:pPr>
        <w:pStyle w:val="Titre2"/>
        <w:rPr>
          <w:b/>
        </w:rPr>
      </w:pPr>
      <w:bookmarkStart w:id="68" w:name="_Toc292703849"/>
      <w:bookmarkStart w:id="69" w:name="_Toc283149525"/>
      <w:bookmarkStart w:id="70" w:name="_Toc284339275"/>
      <w:r w:rsidRPr="00C249AF">
        <w:rPr>
          <w:b/>
        </w:rPr>
        <w:lastRenderedPageBreak/>
        <w:t>E</w:t>
      </w:r>
      <w:r w:rsidR="009B11C6" w:rsidRPr="00C249AF">
        <w:rPr>
          <w:b/>
        </w:rPr>
        <w:t>xemple N°3</w:t>
      </w:r>
      <w:bookmarkEnd w:id="68"/>
    </w:p>
    <w:p w:rsidR="003F4B4B" w:rsidRPr="003F4B4B" w:rsidRDefault="003F4B4B" w:rsidP="003F4B4B"/>
    <w:p w:rsidR="00C81D68" w:rsidRPr="004C4909" w:rsidRDefault="00C81D68" w:rsidP="005A0D4E">
      <w:pPr>
        <w:pStyle w:val="Titre3"/>
        <w:tabs>
          <w:tab w:val="num" w:pos="851"/>
        </w:tabs>
        <w:ind w:left="1276"/>
        <w:rPr>
          <w:b/>
        </w:rPr>
      </w:pPr>
      <w:bookmarkStart w:id="71" w:name="_Toc292703850"/>
      <w:r w:rsidRPr="004C4909">
        <w:rPr>
          <w:b/>
        </w:rPr>
        <w:t>Connaissances et capacités associées visées</w:t>
      </w:r>
      <w:bookmarkEnd w:id="71"/>
    </w:p>
    <w:p w:rsidR="00EB698F" w:rsidRDefault="00765E96" w:rsidP="00EB698F">
      <w:r>
        <w:rPr>
          <w:noProof/>
        </w:rPr>
        <w:pict>
          <v:group id="_x0000_s5081" style="position:absolute;left:0;text-align:left;margin-left:3.65pt;margin-top:6.45pt;width:475.5pt;height:696.75pt;z-index:252113408" coordorigin="1065,1905" coordsize="9510,13935">
            <v:group id="_x0000_s5021" style="position:absolute;left:1065;top:1905;width:5055;height:13935" coordorigin="1065,1905" coordsize="5055,13935" o:regroupid="3">
              <v:shape id="_x0000_s4938" type="#_x0000_t202" style="position:absolute;left:1065;top:1905;width:4635;height:1845" o:regroupid="3" stroked="f">
                <v:textbox>
                  <w:txbxContent>
                    <w:tbl>
                      <w:tblPr>
                        <w:tblOverlap w:val="never"/>
                        <w:tblW w:w="448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Look w:val="00A0"/>
                      </w:tblPr>
                      <w:tblGrid>
                        <w:gridCol w:w="1872"/>
                        <w:gridCol w:w="2608"/>
                      </w:tblGrid>
                      <w:tr w:rsidR="00055A3D" w:rsidRPr="007A716A" w:rsidTr="0089552E">
                        <w:trPr>
                          <w:trHeight w:val="1402"/>
                        </w:trPr>
                        <w:tc>
                          <w:tcPr>
                            <w:tcW w:w="2089" w:type="pct"/>
                            <w:shd w:val="clear" w:color="auto" w:fill="FFFF99"/>
                            <w:vAlign w:val="center"/>
                          </w:tcPr>
                          <w:p w:rsidR="00055A3D" w:rsidRPr="00D54824" w:rsidRDefault="00055A3D" w:rsidP="00226381">
                            <w:pPr>
                              <w:jc w:val="center"/>
                              <w:rPr>
                                <w:rFonts w:cs="Arial"/>
                                <w:sz w:val="18"/>
                                <w:szCs w:val="18"/>
                              </w:rPr>
                            </w:pPr>
                            <w:bookmarkStart w:id="72" w:name="OLE_LINK3"/>
                            <w:r w:rsidRPr="00FA7861">
                              <w:rPr>
                                <w:rFonts w:cs="Arial"/>
                                <w:sz w:val="18"/>
                                <w:szCs w:val="18"/>
                              </w:rPr>
                              <w:t>Identifier les contraintes (fonctionnelles, sociétales, environnementales, etc.)</w:t>
                            </w:r>
                          </w:p>
                        </w:tc>
                        <w:tc>
                          <w:tcPr>
                            <w:tcW w:w="2911" w:type="pct"/>
                            <w:shd w:val="clear" w:color="auto" w:fill="FFFF99"/>
                            <w:vAlign w:val="center"/>
                          </w:tcPr>
                          <w:p w:rsidR="00055A3D" w:rsidRPr="00D54824" w:rsidRDefault="00055A3D" w:rsidP="00EB13A7">
                            <w:pPr>
                              <w:jc w:val="left"/>
                              <w:rPr>
                                <w:rFonts w:cs="Arial"/>
                                <w:sz w:val="18"/>
                                <w:szCs w:val="18"/>
                              </w:rPr>
                            </w:pPr>
                            <w:r w:rsidRPr="00FA7861">
                              <w:rPr>
                                <w:rFonts w:cs="Arial"/>
                                <w:sz w:val="18"/>
                                <w:szCs w:val="18"/>
                              </w:rPr>
                              <w:t>Ordonner les contraintes (critère, niveau, flexibilité)</w:t>
                            </w:r>
                          </w:p>
                        </w:tc>
                      </w:tr>
                      <w:tr w:rsidR="00055A3D" w:rsidRPr="007A716A" w:rsidTr="00C477E9">
                        <w:trPr>
                          <w:trHeight w:val="277"/>
                        </w:trPr>
                        <w:tc>
                          <w:tcPr>
                            <w:tcW w:w="4999" w:type="pct"/>
                            <w:gridSpan w:val="2"/>
                            <w:shd w:val="clear" w:color="auto" w:fill="FFFF99"/>
                            <w:vAlign w:val="center"/>
                          </w:tcPr>
                          <w:p w:rsidR="00055A3D" w:rsidRPr="005D27C2" w:rsidRDefault="00055A3D" w:rsidP="00226381">
                            <w:pPr>
                              <w:ind w:left="-142"/>
                              <w:jc w:val="center"/>
                              <w:rPr>
                                <w:rFonts w:cs="Arial"/>
                                <w:b/>
                                <w:sz w:val="18"/>
                                <w:szCs w:val="18"/>
                              </w:rPr>
                            </w:pPr>
                            <w:r w:rsidRPr="005D27C2">
                              <w:rPr>
                                <w:rFonts w:cs="Arial"/>
                                <w:b/>
                                <w:sz w:val="18"/>
                                <w:szCs w:val="18"/>
                              </w:rPr>
                              <w:t>A1</w:t>
                            </w:r>
                            <w:r>
                              <w:rPr>
                                <w:rFonts w:cs="Arial"/>
                                <w:b/>
                                <w:sz w:val="18"/>
                                <w:szCs w:val="18"/>
                              </w:rPr>
                              <w:t xml:space="preserve"> –</w:t>
                            </w:r>
                            <w:r w:rsidRPr="005D27C2">
                              <w:rPr>
                                <w:rFonts w:cs="Arial"/>
                                <w:b/>
                                <w:sz w:val="18"/>
                                <w:szCs w:val="18"/>
                              </w:rPr>
                              <w:t xml:space="preserve"> Analyser le besoin</w:t>
                            </w:r>
                          </w:p>
                        </w:tc>
                      </w:tr>
                      <w:bookmarkEnd w:id="72"/>
                    </w:tbl>
                    <w:p w:rsidR="00055A3D" w:rsidRDefault="00055A3D"/>
                  </w:txbxContent>
                </v:textbox>
              </v:shape>
              <v:shape id="_x0000_s4939" type="#_x0000_t202" style="position:absolute;left:1065;top:3753;width:5055;height:3630" o:regroupid="3" stroked="f">
                <v:textbox style="mso-next-textbox:#_x0000_s4939">
                  <w:txbxContent>
                    <w:tbl>
                      <w:tblPr>
                        <w:tblOverlap w:val="never"/>
                        <w:tblW w:w="44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6"/>
                        <w:tblLayout w:type="fixed"/>
                        <w:tblLook w:val="00A0"/>
                      </w:tblPr>
                      <w:tblGrid>
                        <w:gridCol w:w="1871"/>
                        <w:gridCol w:w="2608"/>
                        <w:gridCol w:w="6"/>
                      </w:tblGrid>
                      <w:tr w:rsidR="00055A3D" w:rsidRPr="007A716A" w:rsidTr="00524D9F">
                        <w:trPr>
                          <w:trHeight w:val="563"/>
                        </w:trPr>
                        <w:tc>
                          <w:tcPr>
                            <w:tcW w:w="2085" w:type="pct"/>
                            <w:vMerge w:val="restart"/>
                            <w:shd w:val="clear" w:color="auto" w:fill="FFFF66"/>
                            <w:vAlign w:val="center"/>
                          </w:tcPr>
                          <w:p w:rsidR="00055A3D" w:rsidRPr="00D54824" w:rsidRDefault="00055A3D" w:rsidP="00226381">
                            <w:pPr>
                              <w:jc w:val="center"/>
                              <w:rPr>
                                <w:rFonts w:cs="Arial"/>
                                <w:sz w:val="18"/>
                                <w:szCs w:val="18"/>
                              </w:rPr>
                            </w:pPr>
                            <w:r>
                              <w:rPr>
                                <w:rFonts w:cs="Arial"/>
                                <w:sz w:val="18"/>
                                <w:szCs w:val="18"/>
                              </w:rPr>
                              <w:t>Matériaux</w:t>
                            </w:r>
                          </w:p>
                        </w:tc>
                        <w:tc>
                          <w:tcPr>
                            <w:tcW w:w="2915" w:type="pct"/>
                            <w:gridSpan w:val="2"/>
                            <w:shd w:val="clear" w:color="auto" w:fill="FFFF66"/>
                            <w:vAlign w:val="center"/>
                          </w:tcPr>
                          <w:p w:rsidR="00055A3D" w:rsidRPr="00D54824" w:rsidRDefault="00055A3D" w:rsidP="00EB13A7">
                            <w:pPr>
                              <w:jc w:val="left"/>
                              <w:rPr>
                                <w:rFonts w:cs="Arial"/>
                                <w:sz w:val="18"/>
                                <w:szCs w:val="18"/>
                              </w:rPr>
                            </w:pPr>
                            <w:r w:rsidRPr="00FA7861">
                              <w:rPr>
                                <w:rFonts w:cs="Arial"/>
                                <w:sz w:val="18"/>
                                <w:szCs w:val="18"/>
                              </w:rPr>
                              <w:t>Iden</w:t>
                            </w:r>
                            <w:r>
                              <w:rPr>
                                <w:rFonts w:cs="Arial"/>
                                <w:sz w:val="18"/>
                                <w:szCs w:val="18"/>
                              </w:rPr>
                              <w:t>tifier la famille d’un matériau</w:t>
                            </w:r>
                          </w:p>
                        </w:tc>
                      </w:tr>
                      <w:tr w:rsidR="00055A3D" w:rsidRPr="007A716A" w:rsidTr="00524D9F">
                        <w:trPr>
                          <w:trHeight w:val="684"/>
                        </w:trPr>
                        <w:tc>
                          <w:tcPr>
                            <w:tcW w:w="2085" w:type="pct"/>
                            <w:vMerge/>
                            <w:shd w:val="clear" w:color="auto" w:fill="FFFF66"/>
                            <w:vAlign w:val="center"/>
                          </w:tcPr>
                          <w:p w:rsidR="00055A3D" w:rsidRPr="007A716A" w:rsidRDefault="00055A3D" w:rsidP="00226381">
                            <w:pPr>
                              <w:jc w:val="center"/>
                              <w:rPr>
                                <w:rFonts w:cs="Arial"/>
                                <w:sz w:val="18"/>
                                <w:szCs w:val="18"/>
                              </w:rPr>
                            </w:pPr>
                          </w:p>
                        </w:tc>
                        <w:tc>
                          <w:tcPr>
                            <w:tcW w:w="2915" w:type="pct"/>
                            <w:gridSpan w:val="2"/>
                            <w:shd w:val="clear" w:color="auto" w:fill="FFFF66"/>
                            <w:vAlign w:val="center"/>
                          </w:tcPr>
                          <w:p w:rsidR="00055A3D" w:rsidRPr="007A716A" w:rsidRDefault="00055A3D" w:rsidP="00EB13A7">
                            <w:pPr>
                              <w:jc w:val="left"/>
                              <w:rPr>
                                <w:rFonts w:cs="Arial"/>
                                <w:sz w:val="18"/>
                                <w:szCs w:val="18"/>
                              </w:rPr>
                            </w:pPr>
                            <w:r w:rsidRPr="00FA7861">
                              <w:rPr>
                                <w:rFonts w:cs="Arial"/>
                                <w:sz w:val="18"/>
                                <w:szCs w:val="18"/>
                              </w:rPr>
                              <w:t>Mettre en relation les propriétés du matériau avec les performances du système</w:t>
                            </w:r>
                          </w:p>
                        </w:tc>
                      </w:tr>
                      <w:tr w:rsidR="00055A3D" w:rsidRPr="007A716A" w:rsidTr="00524D9F">
                        <w:trPr>
                          <w:trHeight w:val="553"/>
                        </w:trPr>
                        <w:tc>
                          <w:tcPr>
                            <w:tcW w:w="2085" w:type="pct"/>
                            <w:vMerge w:val="restart"/>
                            <w:shd w:val="clear" w:color="auto" w:fill="FFFF66"/>
                            <w:vAlign w:val="center"/>
                          </w:tcPr>
                          <w:p w:rsidR="00055A3D" w:rsidRPr="007A716A" w:rsidRDefault="00055A3D" w:rsidP="00226381">
                            <w:pPr>
                              <w:jc w:val="center"/>
                              <w:rPr>
                                <w:rFonts w:cs="Arial"/>
                                <w:sz w:val="18"/>
                                <w:szCs w:val="18"/>
                              </w:rPr>
                            </w:pPr>
                            <w:r>
                              <w:rPr>
                                <w:rFonts w:cs="Arial"/>
                                <w:sz w:val="18"/>
                                <w:szCs w:val="18"/>
                              </w:rPr>
                              <w:t>Comportement du solide déformable</w:t>
                            </w:r>
                          </w:p>
                        </w:tc>
                        <w:tc>
                          <w:tcPr>
                            <w:tcW w:w="2915" w:type="pct"/>
                            <w:gridSpan w:val="2"/>
                            <w:shd w:val="clear" w:color="auto" w:fill="FFFF66"/>
                            <w:vAlign w:val="center"/>
                          </w:tcPr>
                          <w:p w:rsidR="00055A3D" w:rsidRPr="00FA7861" w:rsidRDefault="00055A3D" w:rsidP="00EB13A7">
                            <w:pPr>
                              <w:jc w:val="left"/>
                              <w:rPr>
                                <w:rFonts w:cs="Arial"/>
                                <w:sz w:val="18"/>
                                <w:szCs w:val="18"/>
                              </w:rPr>
                            </w:pPr>
                            <w:r>
                              <w:rPr>
                                <w:rFonts w:cs="Arial"/>
                                <w:sz w:val="18"/>
                                <w:szCs w:val="18"/>
                              </w:rPr>
                              <w:t>Analyser les sollicitations dans les composants</w:t>
                            </w:r>
                          </w:p>
                        </w:tc>
                      </w:tr>
                      <w:tr w:rsidR="00055A3D" w:rsidRPr="007A716A" w:rsidTr="00524D9F">
                        <w:trPr>
                          <w:trHeight w:val="575"/>
                        </w:trPr>
                        <w:tc>
                          <w:tcPr>
                            <w:tcW w:w="2085" w:type="pct"/>
                            <w:vMerge/>
                            <w:shd w:val="clear" w:color="auto" w:fill="FFFF66"/>
                            <w:vAlign w:val="center"/>
                          </w:tcPr>
                          <w:p w:rsidR="00055A3D" w:rsidRDefault="00055A3D" w:rsidP="00226381">
                            <w:pPr>
                              <w:jc w:val="center"/>
                              <w:rPr>
                                <w:rFonts w:cs="Arial"/>
                                <w:sz w:val="18"/>
                                <w:szCs w:val="18"/>
                              </w:rPr>
                            </w:pPr>
                          </w:p>
                        </w:tc>
                        <w:tc>
                          <w:tcPr>
                            <w:tcW w:w="2915" w:type="pct"/>
                            <w:gridSpan w:val="2"/>
                            <w:shd w:val="clear" w:color="auto" w:fill="FFFF66"/>
                            <w:vAlign w:val="center"/>
                          </w:tcPr>
                          <w:p w:rsidR="00055A3D" w:rsidRDefault="00055A3D" w:rsidP="00EB13A7">
                            <w:pPr>
                              <w:jc w:val="left"/>
                              <w:rPr>
                                <w:rFonts w:cs="Arial"/>
                                <w:sz w:val="18"/>
                                <w:szCs w:val="18"/>
                              </w:rPr>
                            </w:pPr>
                            <w:r>
                              <w:rPr>
                                <w:rFonts w:cs="Arial"/>
                                <w:sz w:val="18"/>
                                <w:szCs w:val="18"/>
                              </w:rPr>
                              <w:t>Analyser les déformations des composants</w:t>
                            </w:r>
                          </w:p>
                        </w:tc>
                      </w:tr>
                      <w:tr w:rsidR="00055A3D" w:rsidRPr="007A716A" w:rsidTr="00524D9F">
                        <w:trPr>
                          <w:trHeight w:val="555"/>
                        </w:trPr>
                        <w:tc>
                          <w:tcPr>
                            <w:tcW w:w="2085" w:type="pct"/>
                            <w:vMerge/>
                            <w:shd w:val="clear" w:color="auto" w:fill="FFFF66"/>
                            <w:vAlign w:val="center"/>
                          </w:tcPr>
                          <w:p w:rsidR="00055A3D" w:rsidRDefault="00055A3D" w:rsidP="00226381">
                            <w:pPr>
                              <w:jc w:val="center"/>
                              <w:rPr>
                                <w:rFonts w:cs="Arial"/>
                                <w:sz w:val="18"/>
                                <w:szCs w:val="18"/>
                              </w:rPr>
                            </w:pPr>
                          </w:p>
                        </w:tc>
                        <w:tc>
                          <w:tcPr>
                            <w:tcW w:w="2915" w:type="pct"/>
                            <w:gridSpan w:val="2"/>
                            <w:shd w:val="clear" w:color="auto" w:fill="FFFF66"/>
                            <w:vAlign w:val="center"/>
                          </w:tcPr>
                          <w:p w:rsidR="00055A3D" w:rsidRDefault="00055A3D" w:rsidP="00EB13A7">
                            <w:pPr>
                              <w:jc w:val="left"/>
                              <w:rPr>
                                <w:rFonts w:cs="Arial"/>
                                <w:sz w:val="18"/>
                                <w:szCs w:val="18"/>
                              </w:rPr>
                            </w:pPr>
                            <w:r>
                              <w:rPr>
                                <w:rFonts w:cs="Arial"/>
                                <w:sz w:val="18"/>
                                <w:szCs w:val="18"/>
                              </w:rPr>
                              <w:t>Analyser les contraintes mécaniques dans un composant</w:t>
                            </w:r>
                          </w:p>
                        </w:tc>
                      </w:tr>
                      <w:tr w:rsidR="00055A3D" w:rsidRPr="007A716A" w:rsidTr="00524D9F">
                        <w:trPr>
                          <w:gridAfter w:val="1"/>
                          <w:wAfter w:w="7" w:type="pct"/>
                          <w:trHeight w:val="353"/>
                        </w:trPr>
                        <w:tc>
                          <w:tcPr>
                            <w:tcW w:w="4993" w:type="pct"/>
                            <w:gridSpan w:val="2"/>
                            <w:shd w:val="clear" w:color="auto" w:fill="FFFF66"/>
                            <w:vAlign w:val="center"/>
                          </w:tcPr>
                          <w:p w:rsidR="00055A3D" w:rsidRPr="005D27C2" w:rsidRDefault="00055A3D" w:rsidP="00504D72">
                            <w:pPr>
                              <w:jc w:val="center"/>
                              <w:rPr>
                                <w:rFonts w:cs="Arial"/>
                                <w:b/>
                                <w:sz w:val="18"/>
                                <w:szCs w:val="18"/>
                              </w:rPr>
                            </w:pPr>
                            <w:r w:rsidRPr="005D27C2">
                              <w:rPr>
                                <w:rFonts w:cs="Arial"/>
                                <w:b/>
                                <w:sz w:val="18"/>
                                <w:szCs w:val="18"/>
                              </w:rPr>
                              <w:t>A2 – Analyser le système</w:t>
                            </w:r>
                          </w:p>
                        </w:tc>
                      </w:tr>
                    </w:tbl>
                    <w:p w:rsidR="00055A3D" w:rsidRDefault="00055A3D"/>
                  </w:txbxContent>
                </v:textbox>
              </v:shape>
              <v:shape id="_x0000_s4941" type="#_x0000_t202" style="position:absolute;left:1065;top:7324;width:4725;height:2955" o:regroupid="3" stroked="f">
                <v:textbox>
                  <w:txbxContent>
                    <w:tbl>
                      <w:tblPr>
                        <w:tblW w:w="4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0A0"/>
                      </w:tblPr>
                      <w:tblGrid>
                        <w:gridCol w:w="1873"/>
                        <w:gridCol w:w="2606"/>
                      </w:tblGrid>
                      <w:tr w:rsidR="00055A3D" w:rsidRPr="007A716A" w:rsidTr="00C477E9">
                        <w:trPr>
                          <w:trHeight w:val="716"/>
                        </w:trPr>
                        <w:tc>
                          <w:tcPr>
                            <w:tcW w:w="2091" w:type="pct"/>
                            <w:shd w:val="clear" w:color="auto" w:fill="FFFF00"/>
                            <w:vAlign w:val="center"/>
                          </w:tcPr>
                          <w:p w:rsidR="00055A3D" w:rsidRPr="00BB2830" w:rsidRDefault="00055A3D" w:rsidP="00226381">
                            <w:pPr>
                              <w:jc w:val="center"/>
                              <w:rPr>
                                <w:rFonts w:cs="Arial"/>
                                <w:sz w:val="18"/>
                                <w:szCs w:val="18"/>
                              </w:rPr>
                            </w:pPr>
                            <w:r>
                              <w:rPr>
                                <w:rFonts w:cs="Arial"/>
                                <w:sz w:val="18"/>
                                <w:szCs w:val="18"/>
                              </w:rPr>
                              <w:t>Analyse des écarts</w:t>
                            </w:r>
                          </w:p>
                        </w:tc>
                        <w:tc>
                          <w:tcPr>
                            <w:tcW w:w="2909" w:type="pct"/>
                            <w:shd w:val="clear" w:color="auto" w:fill="FFFF00"/>
                          </w:tcPr>
                          <w:p w:rsidR="00055A3D" w:rsidRPr="00FA7861" w:rsidRDefault="00055A3D" w:rsidP="00EB13A7">
                            <w:pPr>
                              <w:jc w:val="left"/>
                              <w:rPr>
                                <w:rFonts w:cs="Arial"/>
                                <w:sz w:val="18"/>
                                <w:szCs w:val="18"/>
                              </w:rPr>
                            </w:pPr>
                            <w:r w:rsidRPr="00FA7861">
                              <w:rPr>
                                <w:rFonts w:cs="Arial"/>
                                <w:sz w:val="18"/>
                                <w:szCs w:val="18"/>
                              </w:rPr>
                              <w:t>Quantifier des écarts entre des valeurs attendues et des valeurs mesurées Quantifier des écarts entre des valeurs attendues et des valeurs obtenues par simulation</w:t>
                            </w:r>
                          </w:p>
                          <w:p w:rsidR="00055A3D" w:rsidRPr="00FA7861" w:rsidRDefault="00055A3D" w:rsidP="00EB13A7">
                            <w:pPr>
                              <w:jc w:val="left"/>
                              <w:rPr>
                                <w:rFonts w:cs="Arial"/>
                                <w:sz w:val="18"/>
                                <w:szCs w:val="18"/>
                              </w:rPr>
                            </w:pPr>
                            <w:r w:rsidRPr="00FA7861">
                              <w:rPr>
                                <w:rFonts w:cs="Arial"/>
                                <w:sz w:val="18"/>
                                <w:szCs w:val="18"/>
                              </w:rPr>
                              <w:t>Quantifier des écarts entre des valeurs mesurées et des valeurs obtenues par simulation</w:t>
                            </w:r>
                          </w:p>
                          <w:p w:rsidR="00055A3D" w:rsidRPr="00BB2830" w:rsidRDefault="00055A3D" w:rsidP="00EB13A7">
                            <w:pPr>
                              <w:jc w:val="left"/>
                              <w:rPr>
                                <w:rFonts w:cs="Arial"/>
                                <w:sz w:val="18"/>
                                <w:szCs w:val="18"/>
                              </w:rPr>
                            </w:pPr>
                            <w:r w:rsidRPr="00FA7861">
                              <w:rPr>
                                <w:rFonts w:cs="Arial"/>
                                <w:sz w:val="18"/>
                                <w:szCs w:val="18"/>
                              </w:rPr>
                              <w:t>Rechercher et proposer des causes aux écarts constatés</w:t>
                            </w:r>
                          </w:p>
                        </w:tc>
                      </w:tr>
                      <w:tr w:rsidR="00055A3D" w:rsidRPr="007A716A" w:rsidTr="00C477E9">
                        <w:trPr>
                          <w:trHeight w:val="244"/>
                        </w:trPr>
                        <w:tc>
                          <w:tcPr>
                            <w:tcW w:w="5000" w:type="pct"/>
                            <w:gridSpan w:val="2"/>
                            <w:shd w:val="clear" w:color="auto" w:fill="FFFF00"/>
                            <w:vAlign w:val="center"/>
                          </w:tcPr>
                          <w:p w:rsidR="00055A3D" w:rsidRPr="005D27C2" w:rsidRDefault="00055A3D" w:rsidP="00226381">
                            <w:pPr>
                              <w:jc w:val="center"/>
                              <w:rPr>
                                <w:rFonts w:cs="Arial"/>
                                <w:b/>
                                <w:sz w:val="18"/>
                                <w:szCs w:val="18"/>
                              </w:rPr>
                            </w:pPr>
                            <w:r w:rsidRPr="005D27C2">
                              <w:rPr>
                                <w:rFonts w:cs="Arial"/>
                                <w:b/>
                                <w:sz w:val="18"/>
                                <w:szCs w:val="18"/>
                              </w:rPr>
                              <w:t>A3 – Caractériser des écarts</w:t>
                            </w:r>
                          </w:p>
                        </w:tc>
                      </w:tr>
                    </w:tbl>
                    <w:p w:rsidR="00055A3D" w:rsidRDefault="00055A3D"/>
                  </w:txbxContent>
                </v:textbox>
              </v:shape>
              <v:shape id="_x0000_s4946" type="#_x0000_t202" style="position:absolute;left:1065;top:10225;width:4755;height:3360" o:regroupid="3" stroked="f">
                <v:textbox>
                  <w:txbxContent>
                    <w:tbl>
                      <w:tblPr>
                        <w:tblW w:w="47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0A0"/>
                      </w:tblPr>
                      <w:tblGrid>
                        <w:gridCol w:w="1874"/>
                        <w:gridCol w:w="2619"/>
                      </w:tblGrid>
                      <w:tr w:rsidR="00055A3D" w:rsidRPr="007A716A" w:rsidTr="001E5219">
                        <w:trPr>
                          <w:trHeight w:val="695"/>
                        </w:trPr>
                        <w:tc>
                          <w:tcPr>
                            <w:tcW w:w="2086" w:type="pct"/>
                            <w:shd w:val="clear" w:color="auto" w:fill="DBE5F1"/>
                            <w:vAlign w:val="center"/>
                          </w:tcPr>
                          <w:p w:rsidR="00055A3D" w:rsidRPr="00D54824" w:rsidRDefault="00055A3D" w:rsidP="00226381">
                            <w:pPr>
                              <w:jc w:val="center"/>
                              <w:rPr>
                                <w:rFonts w:cs="Arial"/>
                                <w:sz w:val="18"/>
                                <w:szCs w:val="18"/>
                              </w:rPr>
                            </w:pPr>
                            <w:r>
                              <w:rPr>
                                <w:rFonts w:cs="Arial"/>
                                <w:sz w:val="18"/>
                                <w:szCs w:val="18"/>
                              </w:rPr>
                              <w:t>Matériaux</w:t>
                            </w:r>
                          </w:p>
                        </w:tc>
                        <w:tc>
                          <w:tcPr>
                            <w:tcW w:w="2911" w:type="pct"/>
                            <w:shd w:val="clear" w:color="auto" w:fill="DBE5F1"/>
                          </w:tcPr>
                          <w:p w:rsidR="00055A3D" w:rsidRPr="00D54824" w:rsidRDefault="00055A3D" w:rsidP="00EB13A7">
                            <w:pPr>
                              <w:jc w:val="left"/>
                              <w:rPr>
                                <w:rFonts w:cs="Arial"/>
                                <w:sz w:val="18"/>
                                <w:szCs w:val="18"/>
                              </w:rPr>
                            </w:pPr>
                            <w:r>
                              <w:rPr>
                                <w:rFonts w:cs="Arial"/>
                                <w:sz w:val="18"/>
                                <w:szCs w:val="18"/>
                              </w:rPr>
                              <w:t>Identifier les propriétés des matériaux des composants qui influent sur le système</w:t>
                            </w:r>
                          </w:p>
                        </w:tc>
                      </w:tr>
                      <w:tr w:rsidR="00055A3D" w:rsidRPr="007A716A" w:rsidTr="001E5219">
                        <w:trPr>
                          <w:trHeight w:val="1769"/>
                        </w:trPr>
                        <w:tc>
                          <w:tcPr>
                            <w:tcW w:w="2086" w:type="pct"/>
                            <w:shd w:val="clear" w:color="auto" w:fill="DBE5F1"/>
                            <w:vAlign w:val="center"/>
                          </w:tcPr>
                          <w:p w:rsidR="00055A3D" w:rsidRPr="00D54824" w:rsidRDefault="00055A3D" w:rsidP="00226381">
                            <w:pPr>
                              <w:jc w:val="center"/>
                              <w:rPr>
                                <w:rFonts w:cs="Arial"/>
                                <w:sz w:val="18"/>
                                <w:szCs w:val="18"/>
                              </w:rPr>
                            </w:pPr>
                            <w:r w:rsidRPr="00D54824">
                              <w:rPr>
                                <w:rFonts w:cs="Arial"/>
                                <w:sz w:val="18"/>
                                <w:szCs w:val="18"/>
                              </w:rPr>
                              <w:t>Caractéristiques des grandeurs physiques (mécaniques, électriques, thermiques, acoustiques, lumineuses, etc.)</w:t>
                            </w:r>
                          </w:p>
                        </w:tc>
                        <w:tc>
                          <w:tcPr>
                            <w:tcW w:w="2911" w:type="pct"/>
                            <w:shd w:val="clear" w:color="auto" w:fill="DBE5F1"/>
                          </w:tcPr>
                          <w:p w:rsidR="00055A3D" w:rsidRPr="00D54824" w:rsidRDefault="00055A3D" w:rsidP="00EB13A7">
                            <w:pPr>
                              <w:jc w:val="left"/>
                              <w:rPr>
                                <w:rFonts w:cs="Arial"/>
                                <w:sz w:val="18"/>
                                <w:szCs w:val="18"/>
                              </w:rPr>
                            </w:pPr>
                            <w:r w:rsidRPr="00D54824">
                              <w:rPr>
                                <w:rFonts w:cs="Arial"/>
                                <w:sz w:val="18"/>
                                <w:szCs w:val="18"/>
                              </w:rPr>
                              <w:t>Qualifier les grandeurs d’entrée et de sortie d’un système isolé</w:t>
                            </w:r>
                          </w:p>
                          <w:p w:rsidR="00055A3D" w:rsidRPr="00D54824" w:rsidRDefault="00055A3D" w:rsidP="00EB13A7">
                            <w:pPr>
                              <w:jc w:val="left"/>
                              <w:rPr>
                                <w:rFonts w:cs="Arial"/>
                                <w:sz w:val="18"/>
                                <w:szCs w:val="18"/>
                              </w:rPr>
                            </w:pPr>
                            <w:r w:rsidRPr="00D54824">
                              <w:rPr>
                                <w:rFonts w:cs="Arial"/>
                                <w:sz w:val="18"/>
                                <w:szCs w:val="18"/>
                              </w:rPr>
                              <w:t>Identifier la nature (grandeur effort, grandeur flux)</w:t>
                            </w:r>
                          </w:p>
                          <w:p w:rsidR="00055A3D" w:rsidRPr="00D54824" w:rsidRDefault="00055A3D" w:rsidP="00EB13A7">
                            <w:pPr>
                              <w:jc w:val="left"/>
                              <w:rPr>
                                <w:rFonts w:cs="Arial"/>
                                <w:sz w:val="18"/>
                                <w:szCs w:val="18"/>
                              </w:rPr>
                            </w:pPr>
                            <w:r w:rsidRPr="00D54824">
                              <w:rPr>
                                <w:rFonts w:cs="Arial"/>
                                <w:sz w:val="18"/>
                                <w:szCs w:val="18"/>
                              </w:rPr>
                              <w:t>Décrire les lois d’évolution des grandeurs</w:t>
                            </w:r>
                          </w:p>
                          <w:p w:rsidR="00055A3D" w:rsidRPr="00D54824" w:rsidRDefault="00055A3D" w:rsidP="00EB13A7">
                            <w:pPr>
                              <w:jc w:val="left"/>
                              <w:rPr>
                                <w:rFonts w:cs="Arial"/>
                                <w:sz w:val="18"/>
                                <w:szCs w:val="18"/>
                              </w:rPr>
                            </w:pPr>
                            <w:r w:rsidRPr="00D54824">
                              <w:rPr>
                                <w:rFonts w:cs="Arial"/>
                                <w:sz w:val="18"/>
                                <w:szCs w:val="18"/>
                              </w:rPr>
                              <w:t>Utiliser les lois et relations entre les grandeurs</w:t>
                            </w:r>
                          </w:p>
                        </w:tc>
                      </w:tr>
                      <w:tr w:rsidR="00055A3D" w:rsidRPr="007A716A" w:rsidTr="001E5219">
                        <w:trPr>
                          <w:trHeight w:val="529"/>
                        </w:trPr>
                        <w:tc>
                          <w:tcPr>
                            <w:tcW w:w="5000" w:type="pct"/>
                            <w:gridSpan w:val="2"/>
                            <w:shd w:val="clear" w:color="auto" w:fill="DBE5F1"/>
                            <w:vAlign w:val="center"/>
                          </w:tcPr>
                          <w:p w:rsidR="00055A3D" w:rsidRPr="005D27C2" w:rsidRDefault="00055A3D" w:rsidP="00226381">
                            <w:pPr>
                              <w:jc w:val="center"/>
                              <w:rPr>
                                <w:rFonts w:cs="Arial"/>
                                <w:b/>
                                <w:sz w:val="18"/>
                                <w:szCs w:val="18"/>
                              </w:rPr>
                            </w:pPr>
                            <w:r w:rsidRPr="005D27C2">
                              <w:rPr>
                                <w:rFonts w:cs="Arial"/>
                                <w:b/>
                                <w:sz w:val="18"/>
                                <w:szCs w:val="18"/>
                              </w:rPr>
                              <w:t>B1 – Identifier et caractériser les grandeurs agissant sur un système</w:t>
                            </w:r>
                          </w:p>
                        </w:tc>
                      </w:tr>
                    </w:tbl>
                    <w:p w:rsidR="00055A3D" w:rsidRDefault="00055A3D"/>
                  </w:txbxContent>
                </v:textbox>
              </v:shape>
              <v:shape id="_x0000_s4947" type="#_x0000_t202" style="position:absolute;left:1065;top:13560;width:4665;height:2280" o:regroupid="3" stroked="f">
                <v:textbox>
                  <w:txbxContent>
                    <w:tbl>
                      <w:tblPr>
                        <w:tblOverlap w:val="never"/>
                        <w:tblW w:w="4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ayout w:type="fixed"/>
                        <w:tblLook w:val="00A0"/>
                      </w:tblPr>
                      <w:tblGrid>
                        <w:gridCol w:w="1871"/>
                        <w:gridCol w:w="2608"/>
                      </w:tblGrid>
                      <w:tr w:rsidR="00055A3D" w:rsidRPr="007A716A" w:rsidTr="001E5219">
                        <w:trPr>
                          <w:trHeight w:val="630"/>
                        </w:trPr>
                        <w:tc>
                          <w:tcPr>
                            <w:tcW w:w="2089" w:type="pct"/>
                            <w:vMerge w:val="restart"/>
                            <w:shd w:val="clear" w:color="auto" w:fill="B8CCE4"/>
                            <w:vAlign w:val="center"/>
                          </w:tcPr>
                          <w:p w:rsidR="00055A3D" w:rsidRPr="00D54824" w:rsidRDefault="00055A3D" w:rsidP="00226381">
                            <w:pPr>
                              <w:jc w:val="center"/>
                              <w:rPr>
                                <w:rFonts w:cs="Arial"/>
                                <w:sz w:val="18"/>
                                <w:szCs w:val="18"/>
                              </w:rPr>
                            </w:pPr>
                            <w:r>
                              <w:rPr>
                                <w:rFonts w:cs="Arial"/>
                                <w:sz w:val="18"/>
                                <w:szCs w:val="18"/>
                              </w:rPr>
                              <w:t>Liaisons</w:t>
                            </w:r>
                          </w:p>
                        </w:tc>
                        <w:tc>
                          <w:tcPr>
                            <w:tcW w:w="2911" w:type="pct"/>
                            <w:shd w:val="clear" w:color="auto" w:fill="B8CCE4"/>
                          </w:tcPr>
                          <w:p w:rsidR="00055A3D" w:rsidRPr="00D54824" w:rsidRDefault="00055A3D" w:rsidP="00EB13A7">
                            <w:pPr>
                              <w:jc w:val="left"/>
                              <w:rPr>
                                <w:rFonts w:cs="Arial"/>
                                <w:sz w:val="18"/>
                                <w:szCs w:val="18"/>
                              </w:rPr>
                            </w:pPr>
                            <w:r w:rsidRPr="00FA7861">
                              <w:rPr>
                                <w:rFonts w:cs="Arial"/>
                                <w:sz w:val="18"/>
                                <w:szCs w:val="18"/>
                              </w:rPr>
                              <w:t xml:space="preserve">Construire un modèle et le </w:t>
                            </w:r>
                            <w:r>
                              <w:rPr>
                                <w:rFonts w:cs="Arial"/>
                                <w:sz w:val="18"/>
                                <w:szCs w:val="18"/>
                              </w:rPr>
                              <w:t>représenter à l’aide de schémas</w:t>
                            </w:r>
                          </w:p>
                        </w:tc>
                      </w:tr>
                      <w:tr w:rsidR="00055A3D" w:rsidRPr="007A716A" w:rsidTr="001E5219">
                        <w:trPr>
                          <w:trHeight w:val="171"/>
                        </w:trPr>
                        <w:tc>
                          <w:tcPr>
                            <w:tcW w:w="2089" w:type="pct"/>
                            <w:vMerge/>
                            <w:shd w:val="clear" w:color="auto" w:fill="B8CCE4"/>
                            <w:vAlign w:val="center"/>
                          </w:tcPr>
                          <w:p w:rsidR="00055A3D" w:rsidRDefault="00055A3D" w:rsidP="00226381">
                            <w:pPr>
                              <w:jc w:val="center"/>
                              <w:rPr>
                                <w:rFonts w:cs="Arial"/>
                                <w:sz w:val="18"/>
                                <w:szCs w:val="18"/>
                              </w:rPr>
                            </w:pPr>
                          </w:p>
                        </w:tc>
                        <w:tc>
                          <w:tcPr>
                            <w:tcW w:w="2911" w:type="pct"/>
                            <w:shd w:val="clear" w:color="auto" w:fill="B8CCE4"/>
                          </w:tcPr>
                          <w:p w:rsidR="00055A3D" w:rsidRPr="00FA7861" w:rsidRDefault="00055A3D" w:rsidP="00EB13A7">
                            <w:pPr>
                              <w:jc w:val="left"/>
                              <w:rPr>
                                <w:rFonts w:cs="Arial"/>
                                <w:sz w:val="18"/>
                                <w:szCs w:val="18"/>
                              </w:rPr>
                            </w:pPr>
                            <w:r w:rsidRPr="00FA7861">
                              <w:rPr>
                                <w:rFonts w:cs="Arial"/>
                                <w:sz w:val="18"/>
                                <w:szCs w:val="18"/>
                              </w:rPr>
                              <w:t>Préciser les paramètres géométriques</w:t>
                            </w:r>
                          </w:p>
                          <w:p w:rsidR="00055A3D" w:rsidRPr="00FA7861" w:rsidRDefault="00055A3D" w:rsidP="00EB13A7">
                            <w:pPr>
                              <w:jc w:val="left"/>
                              <w:rPr>
                                <w:rFonts w:cs="Arial"/>
                                <w:sz w:val="18"/>
                                <w:szCs w:val="18"/>
                              </w:rPr>
                            </w:pPr>
                            <w:r w:rsidRPr="00FA7861">
                              <w:rPr>
                                <w:rFonts w:cs="Arial"/>
                                <w:sz w:val="18"/>
                                <w:szCs w:val="18"/>
                              </w:rPr>
                              <w:t>Établir la réciprocité mouvement relatif/actions mécaniques associées</w:t>
                            </w:r>
                          </w:p>
                        </w:tc>
                      </w:tr>
                      <w:tr w:rsidR="00055A3D" w:rsidRPr="007A716A" w:rsidTr="001E5219">
                        <w:trPr>
                          <w:trHeight w:val="360"/>
                        </w:trPr>
                        <w:tc>
                          <w:tcPr>
                            <w:tcW w:w="5000" w:type="pct"/>
                            <w:gridSpan w:val="2"/>
                            <w:shd w:val="clear" w:color="auto" w:fill="B8CCE4"/>
                            <w:vAlign w:val="center"/>
                          </w:tcPr>
                          <w:p w:rsidR="00055A3D" w:rsidRPr="005D27C2" w:rsidRDefault="00055A3D" w:rsidP="005D27C2">
                            <w:pPr>
                              <w:jc w:val="center"/>
                              <w:rPr>
                                <w:rFonts w:cs="Arial"/>
                                <w:b/>
                                <w:sz w:val="18"/>
                                <w:szCs w:val="18"/>
                              </w:rPr>
                            </w:pPr>
                            <w:r w:rsidRPr="005D27C2">
                              <w:rPr>
                                <w:rFonts w:cs="Arial"/>
                                <w:b/>
                                <w:sz w:val="18"/>
                                <w:szCs w:val="18"/>
                              </w:rPr>
                              <w:t>B2 – Proposer ou justifier un modèle</w:t>
                            </w:r>
                          </w:p>
                        </w:tc>
                      </w:tr>
                    </w:tbl>
                    <w:p w:rsidR="00055A3D" w:rsidRDefault="00055A3D"/>
                  </w:txbxContent>
                </v:textbox>
              </v:shape>
            </v:group>
            <v:group id="_x0000_s5022" style="position:absolute;left:5685;top:1905;width:4890;height:11115" coordorigin="5685,1905" coordsize="4890,11115" o:regroupid="3">
              <v:shape id="_x0000_s4942" type="#_x0000_t202" style="position:absolute;left:5850;top:1905;width:4725;height:4185" o:regroupid="4" stroked="f">
                <v:textbox style="mso-next-textbox:#_x0000_s4942">
                  <w:txbxContent>
                    <w:tbl>
                      <w:tblPr>
                        <w:tblOverlap w:val="never"/>
                        <w:tblW w:w="4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ayout w:type="fixed"/>
                        <w:tblLook w:val="00A0"/>
                      </w:tblPr>
                      <w:tblGrid>
                        <w:gridCol w:w="1872"/>
                        <w:gridCol w:w="2607"/>
                      </w:tblGrid>
                      <w:tr w:rsidR="00055A3D" w:rsidRPr="007A716A" w:rsidTr="001E5219">
                        <w:trPr>
                          <w:trHeight w:val="1555"/>
                        </w:trPr>
                        <w:tc>
                          <w:tcPr>
                            <w:tcW w:w="2090" w:type="pct"/>
                            <w:shd w:val="clear" w:color="auto" w:fill="95B3D7"/>
                            <w:vAlign w:val="center"/>
                          </w:tcPr>
                          <w:p w:rsidR="00055A3D" w:rsidRPr="007A716A" w:rsidRDefault="00055A3D" w:rsidP="00226381">
                            <w:pPr>
                              <w:jc w:val="center"/>
                              <w:rPr>
                                <w:rFonts w:cs="Arial"/>
                                <w:sz w:val="18"/>
                                <w:szCs w:val="18"/>
                              </w:rPr>
                            </w:pPr>
                            <w:r>
                              <w:rPr>
                                <w:rFonts w:cs="Arial"/>
                                <w:sz w:val="18"/>
                                <w:szCs w:val="18"/>
                              </w:rPr>
                              <w:t>Principe fondamental de la dynamique</w:t>
                            </w:r>
                          </w:p>
                        </w:tc>
                        <w:tc>
                          <w:tcPr>
                            <w:tcW w:w="2910" w:type="pct"/>
                            <w:shd w:val="clear" w:color="auto" w:fill="95B3D7"/>
                            <w:vAlign w:val="center"/>
                          </w:tcPr>
                          <w:p w:rsidR="00055A3D" w:rsidRDefault="00055A3D" w:rsidP="00EB13A7">
                            <w:pPr>
                              <w:jc w:val="left"/>
                              <w:rPr>
                                <w:rFonts w:cs="Arial"/>
                                <w:sz w:val="18"/>
                                <w:szCs w:val="18"/>
                              </w:rPr>
                            </w:pPr>
                            <w:r>
                              <w:rPr>
                                <w:rFonts w:cs="Arial"/>
                                <w:sz w:val="18"/>
                                <w:szCs w:val="18"/>
                              </w:rPr>
                              <w:t>Etablir de façon analytique les expressions d’effort, de couple, pression, et de flux (vitesse …)</w:t>
                            </w:r>
                          </w:p>
                          <w:p w:rsidR="00055A3D" w:rsidRPr="007A716A" w:rsidRDefault="00055A3D" w:rsidP="00EB13A7">
                            <w:pPr>
                              <w:jc w:val="left"/>
                              <w:rPr>
                                <w:rFonts w:cs="Arial"/>
                                <w:sz w:val="18"/>
                                <w:szCs w:val="18"/>
                              </w:rPr>
                            </w:pPr>
                            <w:r>
                              <w:rPr>
                                <w:rFonts w:cs="Arial"/>
                                <w:sz w:val="18"/>
                                <w:szCs w:val="18"/>
                              </w:rPr>
                              <w:t>Traduire de façon analytique le comportement d’un système</w:t>
                            </w:r>
                          </w:p>
                        </w:tc>
                      </w:tr>
                      <w:tr w:rsidR="00055A3D" w:rsidRPr="007A716A" w:rsidTr="001E5219">
                        <w:trPr>
                          <w:trHeight w:val="812"/>
                        </w:trPr>
                        <w:tc>
                          <w:tcPr>
                            <w:tcW w:w="2090" w:type="pct"/>
                            <w:shd w:val="clear" w:color="auto" w:fill="95B3D7"/>
                            <w:vAlign w:val="center"/>
                          </w:tcPr>
                          <w:p w:rsidR="00055A3D" w:rsidRDefault="00055A3D" w:rsidP="00226381">
                            <w:pPr>
                              <w:jc w:val="center"/>
                              <w:rPr>
                                <w:rFonts w:cs="Arial"/>
                                <w:sz w:val="18"/>
                                <w:szCs w:val="18"/>
                              </w:rPr>
                            </w:pPr>
                            <w:r>
                              <w:rPr>
                                <w:rFonts w:cs="Arial"/>
                                <w:sz w:val="18"/>
                                <w:szCs w:val="18"/>
                              </w:rPr>
                              <w:t>Comportement du solide déformable</w:t>
                            </w:r>
                          </w:p>
                        </w:tc>
                        <w:tc>
                          <w:tcPr>
                            <w:tcW w:w="2910" w:type="pct"/>
                            <w:shd w:val="clear" w:color="auto" w:fill="95B3D7"/>
                            <w:vAlign w:val="center"/>
                          </w:tcPr>
                          <w:p w:rsidR="00055A3D" w:rsidRDefault="00055A3D" w:rsidP="00EB13A7">
                            <w:pPr>
                              <w:jc w:val="left"/>
                              <w:rPr>
                                <w:rFonts w:cs="Arial"/>
                                <w:sz w:val="18"/>
                                <w:szCs w:val="18"/>
                              </w:rPr>
                            </w:pPr>
                            <w:r>
                              <w:rPr>
                                <w:rFonts w:cs="Arial"/>
                                <w:sz w:val="18"/>
                                <w:szCs w:val="18"/>
                              </w:rPr>
                              <w:t>Déterminer les parties les plus sollicitées dans un composant</w:t>
                            </w:r>
                          </w:p>
                          <w:p w:rsidR="00055A3D" w:rsidRDefault="00055A3D" w:rsidP="00EB13A7">
                            <w:pPr>
                              <w:jc w:val="left"/>
                              <w:rPr>
                                <w:rFonts w:cs="Arial"/>
                                <w:sz w:val="18"/>
                                <w:szCs w:val="18"/>
                              </w:rPr>
                            </w:pPr>
                            <w:r>
                              <w:rPr>
                                <w:rFonts w:cs="Arial"/>
                                <w:sz w:val="18"/>
                                <w:szCs w:val="18"/>
                              </w:rPr>
                              <w:t>Déterminer les valeurs extrêmes des déformations</w:t>
                            </w:r>
                          </w:p>
                          <w:p w:rsidR="00055A3D" w:rsidRDefault="00055A3D" w:rsidP="00EB13A7">
                            <w:pPr>
                              <w:jc w:val="left"/>
                              <w:rPr>
                                <w:rFonts w:cs="Arial"/>
                                <w:sz w:val="18"/>
                                <w:szCs w:val="18"/>
                              </w:rPr>
                            </w:pPr>
                            <w:r>
                              <w:rPr>
                                <w:rFonts w:cs="Arial"/>
                                <w:sz w:val="18"/>
                                <w:szCs w:val="18"/>
                              </w:rPr>
                              <w:t>Déterminer des concentrations de contraintes dans un composant</w:t>
                            </w:r>
                          </w:p>
                        </w:tc>
                      </w:tr>
                      <w:tr w:rsidR="00055A3D" w:rsidRPr="007A716A" w:rsidTr="001E5219">
                        <w:trPr>
                          <w:trHeight w:val="310"/>
                        </w:trPr>
                        <w:tc>
                          <w:tcPr>
                            <w:tcW w:w="5000" w:type="pct"/>
                            <w:gridSpan w:val="2"/>
                            <w:shd w:val="clear" w:color="auto" w:fill="95B3D7"/>
                            <w:vAlign w:val="center"/>
                          </w:tcPr>
                          <w:p w:rsidR="00055A3D" w:rsidRPr="005D27C2" w:rsidRDefault="00055A3D" w:rsidP="00504D72">
                            <w:pPr>
                              <w:jc w:val="center"/>
                              <w:rPr>
                                <w:rFonts w:cs="Arial"/>
                                <w:b/>
                                <w:sz w:val="18"/>
                                <w:szCs w:val="18"/>
                              </w:rPr>
                            </w:pPr>
                            <w:r w:rsidRPr="005D27C2">
                              <w:rPr>
                                <w:rFonts w:cs="Arial"/>
                                <w:b/>
                                <w:sz w:val="18"/>
                                <w:szCs w:val="18"/>
                              </w:rPr>
                              <w:t>B3 – Résoudre et simuler</w:t>
                            </w:r>
                          </w:p>
                        </w:tc>
                      </w:tr>
                    </w:tbl>
                    <w:p w:rsidR="00055A3D" w:rsidRDefault="00055A3D"/>
                  </w:txbxContent>
                </v:textbox>
              </v:shape>
              <v:shape id="_x0000_s4943" type="#_x0000_t202" style="position:absolute;left:5850;top:5625;width:4560;height:1725" o:regroupid="4" stroked="f">
                <v:textbox>
                  <w:txbxContent>
                    <w:tbl>
                      <w:tblPr>
                        <w:tblOverlap w:val="never"/>
                        <w:tblW w:w="4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ayout w:type="fixed"/>
                        <w:tblLook w:val="00A0"/>
                      </w:tblPr>
                      <w:tblGrid>
                        <w:gridCol w:w="1872"/>
                        <w:gridCol w:w="2607"/>
                      </w:tblGrid>
                      <w:tr w:rsidR="00055A3D" w:rsidRPr="007A716A" w:rsidTr="001E5219">
                        <w:trPr>
                          <w:trHeight w:val="772"/>
                        </w:trPr>
                        <w:tc>
                          <w:tcPr>
                            <w:tcW w:w="2090" w:type="pct"/>
                            <w:shd w:val="clear" w:color="auto" w:fill="548DD4"/>
                            <w:vAlign w:val="center"/>
                          </w:tcPr>
                          <w:p w:rsidR="00055A3D" w:rsidRPr="00A66DC3" w:rsidRDefault="00055A3D" w:rsidP="00226381">
                            <w:pPr>
                              <w:jc w:val="center"/>
                              <w:rPr>
                                <w:rFonts w:cs="Arial"/>
                                <w:sz w:val="18"/>
                                <w:szCs w:val="18"/>
                              </w:rPr>
                            </w:pPr>
                            <w:bookmarkStart w:id="73" w:name="OLE_LINK22"/>
                            <w:bookmarkStart w:id="74" w:name="OLE_LINK23"/>
                            <w:r w:rsidRPr="00A66DC3">
                              <w:rPr>
                                <w:rFonts w:cs="Arial"/>
                                <w:sz w:val="18"/>
                                <w:szCs w:val="18"/>
                              </w:rPr>
                              <w:t>Structures</w:t>
                            </w:r>
                          </w:p>
                        </w:tc>
                        <w:tc>
                          <w:tcPr>
                            <w:tcW w:w="2910" w:type="pct"/>
                            <w:shd w:val="clear" w:color="auto" w:fill="548DD4"/>
                          </w:tcPr>
                          <w:p w:rsidR="00055A3D" w:rsidRPr="00A66DC3" w:rsidRDefault="00055A3D" w:rsidP="00EB13A7">
                            <w:pPr>
                              <w:jc w:val="left"/>
                              <w:rPr>
                                <w:rFonts w:cs="Arial"/>
                                <w:sz w:val="18"/>
                                <w:szCs w:val="18"/>
                              </w:rPr>
                            </w:pPr>
                            <w:r w:rsidRPr="00A66DC3">
                              <w:rPr>
                                <w:rFonts w:cs="Arial"/>
                                <w:sz w:val="18"/>
                                <w:szCs w:val="18"/>
                              </w:rPr>
                              <w:t>Valider l’influence de la structure sur les performances du système</w:t>
                            </w:r>
                          </w:p>
                          <w:p w:rsidR="00055A3D" w:rsidRPr="00A66DC3" w:rsidRDefault="00055A3D" w:rsidP="00EB13A7">
                            <w:pPr>
                              <w:jc w:val="left"/>
                              <w:rPr>
                                <w:rFonts w:cs="Arial"/>
                                <w:sz w:val="18"/>
                                <w:szCs w:val="18"/>
                              </w:rPr>
                            </w:pPr>
                            <w:r w:rsidRPr="00A66DC3">
                              <w:rPr>
                                <w:rFonts w:cs="Arial"/>
                                <w:sz w:val="18"/>
                                <w:szCs w:val="18"/>
                              </w:rPr>
                              <w:t>Proposer des modifications structurelles  pour améliorer les performances du système</w:t>
                            </w:r>
                          </w:p>
                        </w:tc>
                      </w:tr>
                      <w:tr w:rsidR="00055A3D" w:rsidRPr="007A716A" w:rsidTr="001E5219">
                        <w:trPr>
                          <w:trHeight w:val="263"/>
                        </w:trPr>
                        <w:tc>
                          <w:tcPr>
                            <w:tcW w:w="5000" w:type="pct"/>
                            <w:gridSpan w:val="2"/>
                            <w:shd w:val="clear" w:color="auto" w:fill="548DD4"/>
                            <w:vAlign w:val="center"/>
                          </w:tcPr>
                          <w:p w:rsidR="00055A3D" w:rsidRPr="005D27C2" w:rsidRDefault="00055A3D" w:rsidP="00226381">
                            <w:pPr>
                              <w:jc w:val="center"/>
                              <w:rPr>
                                <w:rFonts w:cs="Arial"/>
                                <w:b/>
                                <w:sz w:val="18"/>
                                <w:szCs w:val="18"/>
                              </w:rPr>
                            </w:pPr>
                            <w:r w:rsidRPr="005D27C2">
                              <w:rPr>
                                <w:rFonts w:cs="Arial"/>
                                <w:b/>
                                <w:sz w:val="18"/>
                                <w:szCs w:val="18"/>
                              </w:rPr>
                              <w:t>B4 – Valider un modèle</w:t>
                            </w:r>
                          </w:p>
                        </w:tc>
                      </w:tr>
                      <w:bookmarkEnd w:id="73"/>
                      <w:bookmarkEnd w:id="74"/>
                    </w:tbl>
                    <w:p w:rsidR="00055A3D" w:rsidRDefault="00055A3D"/>
                  </w:txbxContent>
                </v:textbox>
              </v:shape>
              <v:shape id="_x0000_s4944" type="#_x0000_t202" style="position:absolute;left:5850;top:11535;width:4560;height:1485" o:regroupid="4" stroked="f">
                <v:textbox>
                  <w:txbxContent>
                    <w:tbl>
                      <w:tblPr>
                        <w:tblW w:w="4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blLayout w:type="fixed"/>
                        <w:tblLook w:val="00A0"/>
                      </w:tblPr>
                      <w:tblGrid>
                        <w:gridCol w:w="1871"/>
                        <w:gridCol w:w="2608"/>
                      </w:tblGrid>
                      <w:tr w:rsidR="00055A3D" w:rsidRPr="007A716A" w:rsidTr="001E5219">
                        <w:trPr>
                          <w:trHeight w:val="750"/>
                        </w:trPr>
                        <w:tc>
                          <w:tcPr>
                            <w:tcW w:w="2089" w:type="pct"/>
                            <w:shd w:val="clear" w:color="auto" w:fill="E5DFEC"/>
                            <w:vAlign w:val="center"/>
                          </w:tcPr>
                          <w:p w:rsidR="00055A3D" w:rsidRPr="00A66DC3" w:rsidRDefault="00055A3D" w:rsidP="00226381">
                            <w:pPr>
                              <w:jc w:val="center"/>
                              <w:rPr>
                                <w:sz w:val="18"/>
                                <w:szCs w:val="18"/>
                              </w:rPr>
                            </w:pPr>
                            <w:r w:rsidRPr="00A66DC3">
                              <w:rPr>
                                <w:sz w:val="18"/>
                                <w:szCs w:val="18"/>
                              </w:rPr>
                              <w:t>Dossier technique</w:t>
                            </w:r>
                          </w:p>
                        </w:tc>
                        <w:tc>
                          <w:tcPr>
                            <w:tcW w:w="2908" w:type="pct"/>
                            <w:tcBorders>
                              <w:right w:val="single" w:sz="4" w:space="0" w:color="auto"/>
                            </w:tcBorders>
                            <w:shd w:val="clear" w:color="auto" w:fill="E5DFEC"/>
                          </w:tcPr>
                          <w:p w:rsidR="00055A3D" w:rsidRPr="00A66DC3" w:rsidRDefault="00055A3D" w:rsidP="00EB13A7">
                            <w:pPr>
                              <w:jc w:val="left"/>
                              <w:rPr>
                                <w:color w:val="000000"/>
                                <w:sz w:val="18"/>
                                <w:szCs w:val="18"/>
                              </w:rPr>
                            </w:pPr>
                            <w:r w:rsidRPr="00A66DC3">
                              <w:rPr>
                                <w:color w:val="000000"/>
                                <w:sz w:val="18"/>
                                <w:szCs w:val="18"/>
                              </w:rPr>
                              <w:t>Rechercher une information dans un dossier technique</w:t>
                            </w:r>
                          </w:p>
                          <w:p w:rsidR="00055A3D" w:rsidRPr="00A66DC3" w:rsidRDefault="00055A3D" w:rsidP="00EB13A7">
                            <w:pPr>
                              <w:jc w:val="left"/>
                              <w:rPr>
                                <w:sz w:val="18"/>
                                <w:szCs w:val="18"/>
                              </w:rPr>
                            </w:pPr>
                            <w:r w:rsidRPr="00A66DC3">
                              <w:rPr>
                                <w:color w:val="000000"/>
                                <w:sz w:val="18"/>
                                <w:szCs w:val="18"/>
                              </w:rPr>
                              <w:t>Effectuer la synthèse des informations disponibles dans un dossier technique</w:t>
                            </w:r>
                          </w:p>
                        </w:tc>
                      </w:tr>
                      <w:tr w:rsidR="00055A3D" w:rsidRPr="007A716A" w:rsidTr="001E5219">
                        <w:trPr>
                          <w:trHeight w:val="256"/>
                        </w:trPr>
                        <w:tc>
                          <w:tcPr>
                            <w:tcW w:w="5000" w:type="pct"/>
                            <w:gridSpan w:val="2"/>
                            <w:shd w:val="clear" w:color="auto" w:fill="E5DFEC"/>
                            <w:vAlign w:val="center"/>
                          </w:tcPr>
                          <w:p w:rsidR="00055A3D" w:rsidRPr="005D27C2" w:rsidRDefault="00055A3D" w:rsidP="00226381">
                            <w:pPr>
                              <w:jc w:val="center"/>
                              <w:rPr>
                                <w:rFonts w:cs="Arial"/>
                                <w:b/>
                                <w:sz w:val="18"/>
                                <w:szCs w:val="18"/>
                              </w:rPr>
                            </w:pPr>
                            <w:r w:rsidRPr="005D27C2">
                              <w:rPr>
                                <w:rFonts w:cs="Arial"/>
                                <w:b/>
                                <w:sz w:val="18"/>
                                <w:szCs w:val="18"/>
                              </w:rPr>
                              <w:t>D1 – Rechercher et traiter des informations</w:t>
                            </w:r>
                          </w:p>
                        </w:tc>
                      </w:tr>
                    </w:tbl>
                    <w:p w:rsidR="00055A3D" w:rsidRDefault="00055A3D"/>
                  </w:txbxContent>
                </v:textbox>
              </v:shape>
              <v:shape id="_x0000_s4949" type="#_x0000_t202" style="position:absolute;left:5685;top:7335;width:4890;height:4227" o:regroupid="4" stroked="f">
                <v:textbox style="mso-next-textbox:#_x0000_s4949">
                  <w:txbxContent>
                    <w:tbl>
                      <w:tblPr>
                        <w:tblW w:w="4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ayout w:type="fixed"/>
                        <w:tblLook w:val="00A0"/>
                      </w:tblPr>
                      <w:tblGrid>
                        <w:gridCol w:w="1872"/>
                        <w:gridCol w:w="2608"/>
                      </w:tblGrid>
                      <w:tr w:rsidR="00055A3D" w:rsidRPr="007A716A" w:rsidTr="001E5219">
                        <w:trPr>
                          <w:trHeight w:val="983"/>
                          <w:jc w:val="center"/>
                        </w:trPr>
                        <w:tc>
                          <w:tcPr>
                            <w:tcW w:w="2089" w:type="pct"/>
                            <w:vMerge w:val="restart"/>
                            <w:shd w:val="clear" w:color="auto" w:fill="C2D69B"/>
                            <w:vAlign w:val="center"/>
                          </w:tcPr>
                          <w:p w:rsidR="00055A3D" w:rsidRPr="00117ECE" w:rsidRDefault="00055A3D" w:rsidP="00226381">
                            <w:pPr>
                              <w:jc w:val="center"/>
                              <w:rPr>
                                <w:rFonts w:cs="Arial"/>
                                <w:sz w:val="18"/>
                                <w:szCs w:val="18"/>
                              </w:rPr>
                            </w:pPr>
                            <w:r>
                              <w:rPr>
                                <w:rFonts w:cs="Arial"/>
                                <w:sz w:val="18"/>
                                <w:szCs w:val="18"/>
                              </w:rPr>
                              <w:t>Chaîne d’information, structure et fonctionnement</w:t>
                            </w:r>
                          </w:p>
                        </w:tc>
                        <w:tc>
                          <w:tcPr>
                            <w:tcW w:w="2911" w:type="pct"/>
                            <w:shd w:val="clear" w:color="auto" w:fill="C2D69B"/>
                            <w:vAlign w:val="center"/>
                          </w:tcPr>
                          <w:p w:rsidR="00055A3D" w:rsidRPr="00117ECE" w:rsidRDefault="00055A3D" w:rsidP="00EB13A7">
                            <w:pPr>
                              <w:jc w:val="left"/>
                              <w:rPr>
                                <w:rFonts w:cs="Arial"/>
                                <w:sz w:val="18"/>
                                <w:szCs w:val="18"/>
                              </w:rPr>
                            </w:pPr>
                            <w:r>
                              <w:rPr>
                                <w:rFonts w:cs="Arial"/>
                                <w:sz w:val="18"/>
                                <w:szCs w:val="18"/>
                              </w:rPr>
                              <w:t>Identifier la nature et les caractéristiques des grandeurs en divers points de la chaîne d’information</w:t>
                            </w:r>
                          </w:p>
                        </w:tc>
                      </w:tr>
                      <w:tr w:rsidR="00055A3D" w:rsidRPr="007A716A" w:rsidTr="001E5219">
                        <w:trPr>
                          <w:trHeight w:val="559"/>
                          <w:jc w:val="center"/>
                        </w:trPr>
                        <w:tc>
                          <w:tcPr>
                            <w:tcW w:w="2089" w:type="pct"/>
                            <w:vMerge/>
                            <w:shd w:val="clear" w:color="auto" w:fill="C2D69B"/>
                            <w:vAlign w:val="center"/>
                          </w:tcPr>
                          <w:p w:rsidR="00055A3D" w:rsidRDefault="00055A3D" w:rsidP="00226381">
                            <w:pPr>
                              <w:jc w:val="center"/>
                              <w:rPr>
                                <w:rFonts w:cs="Arial"/>
                                <w:sz w:val="18"/>
                                <w:szCs w:val="18"/>
                              </w:rPr>
                            </w:pPr>
                          </w:p>
                        </w:tc>
                        <w:tc>
                          <w:tcPr>
                            <w:tcW w:w="2911" w:type="pct"/>
                            <w:shd w:val="clear" w:color="auto" w:fill="C2D69B"/>
                            <w:vAlign w:val="center"/>
                          </w:tcPr>
                          <w:p w:rsidR="00055A3D" w:rsidRPr="00117ECE" w:rsidRDefault="00055A3D" w:rsidP="00EB13A7">
                            <w:pPr>
                              <w:jc w:val="left"/>
                              <w:rPr>
                                <w:rFonts w:cs="Arial"/>
                                <w:sz w:val="18"/>
                                <w:szCs w:val="18"/>
                              </w:rPr>
                            </w:pPr>
                            <w:r>
                              <w:rPr>
                                <w:rFonts w:cs="Arial"/>
                                <w:sz w:val="18"/>
                                <w:szCs w:val="18"/>
                              </w:rPr>
                              <w:t>Maîtriser les fonctions de mesures et leurs mises en œuvre</w:t>
                            </w:r>
                          </w:p>
                        </w:tc>
                      </w:tr>
                      <w:tr w:rsidR="00055A3D" w:rsidRPr="007A716A" w:rsidTr="001E5219">
                        <w:trPr>
                          <w:trHeight w:val="1969"/>
                          <w:jc w:val="center"/>
                        </w:trPr>
                        <w:tc>
                          <w:tcPr>
                            <w:tcW w:w="2089" w:type="pct"/>
                            <w:shd w:val="clear" w:color="auto" w:fill="C2D69B"/>
                            <w:vAlign w:val="center"/>
                          </w:tcPr>
                          <w:p w:rsidR="00055A3D" w:rsidRPr="00117ECE" w:rsidRDefault="00055A3D" w:rsidP="00226381">
                            <w:pPr>
                              <w:jc w:val="center"/>
                              <w:rPr>
                                <w:rFonts w:cs="Arial"/>
                                <w:sz w:val="18"/>
                                <w:szCs w:val="18"/>
                              </w:rPr>
                            </w:pPr>
                            <w:r w:rsidRPr="00117ECE">
                              <w:rPr>
                                <w:rFonts w:cs="Arial"/>
                                <w:sz w:val="18"/>
                                <w:szCs w:val="18"/>
                              </w:rPr>
                              <w:t>Capteurs</w:t>
                            </w:r>
                          </w:p>
                        </w:tc>
                        <w:tc>
                          <w:tcPr>
                            <w:tcW w:w="2911" w:type="pct"/>
                            <w:shd w:val="clear" w:color="auto" w:fill="C2D69B"/>
                            <w:vAlign w:val="center"/>
                          </w:tcPr>
                          <w:p w:rsidR="00055A3D" w:rsidRPr="00117ECE" w:rsidRDefault="00055A3D" w:rsidP="00EB13A7">
                            <w:pPr>
                              <w:jc w:val="left"/>
                              <w:rPr>
                                <w:rFonts w:cs="Arial"/>
                                <w:sz w:val="18"/>
                                <w:szCs w:val="18"/>
                              </w:rPr>
                            </w:pPr>
                            <w:r w:rsidRPr="00117ECE">
                              <w:rPr>
                                <w:rFonts w:cs="Arial"/>
                                <w:sz w:val="18"/>
                                <w:szCs w:val="18"/>
                              </w:rPr>
                              <w:t>Qualifier les caractéristiques d’entrée – sortie d’un capteur</w:t>
                            </w:r>
                          </w:p>
                          <w:p w:rsidR="00055A3D" w:rsidRPr="00117ECE" w:rsidRDefault="00055A3D" w:rsidP="00EB13A7">
                            <w:pPr>
                              <w:jc w:val="left"/>
                              <w:rPr>
                                <w:rFonts w:cs="Arial"/>
                                <w:sz w:val="18"/>
                                <w:szCs w:val="18"/>
                              </w:rPr>
                            </w:pPr>
                            <w:r w:rsidRPr="00117ECE">
                              <w:rPr>
                                <w:rFonts w:cs="Arial"/>
                                <w:sz w:val="18"/>
                                <w:szCs w:val="18"/>
                              </w:rPr>
                              <w:t>Justifier le choix d’un capteur ou d’un appareil mesurer</w:t>
                            </w:r>
                          </w:p>
                          <w:p w:rsidR="00055A3D" w:rsidRPr="00117ECE" w:rsidRDefault="00055A3D" w:rsidP="00EB13A7">
                            <w:pPr>
                              <w:jc w:val="left"/>
                              <w:rPr>
                                <w:rFonts w:cs="Arial"/>
                                <w:sz w:val="18"/>
                                <w:szCs w:val="18"/>
                              </w:rPr>
                            </w:pPr>
                            <w:r w:rsidRPr="00117ECE">
                              <w:rPr>
                                <w:rFonts w:cs="Arial"/>
                                <w:sz w:val="18"/>
                                <w:szCs w:val="18"/>
                              </w:rPr>
                              <w:t xml:space="preserve">Justifier les caractéristiques de mesure vis-à-vis de la grandeur physique à </w:t>
                            </w:r>
                          </w:p>
                          <w:p w:rsidR="00055A3D" w:rsidRPr="00117ECE" w:rsidRDefault="00055A3D" w:rsidP="00EB13A7">
                            <w:pPr>
                              <w:jc w:val="left"/>
                              <w:rPr>
                                <w:rFonts w:cs="Arial"/>
                                <w:sz w:val="18"/>
                                <w:szCs w:val="18"/>
                              </w:rPr>
                            </w:pPr>
                            <w:r w:rsidRPr="00117ECE">
                              <w:rPr>
                                <w:rFonts w:cs="Arial"/>
                                <w:sz w:val="18"/>
                                <w:szCs w:val="18"/>
                              </w:rPr>
                              <w:t>(calibre, position, …) d’un appareil de mesure</w:t>
                            </w:r>
                          </w:p>
                        </w:tc>
                      </w:tr>
                      <w:tr w:rsidR="00055A3D" w:rsidRPr="007A716A" w:rsidTr="001E5219">
                        <w:trPr>
                          <w:trHeight w:val="299"/>
                          <w:jc w:val="center"/>
                        </w:trPr>
                        <w:tc>
                          <w:tcPr>
                            <w:tcW w:w="4999" w:type="pct"/>
                            <w:gridSpan w:val="2"/>
                            <w:shd w:val="clear" w:color="auto" w:fill="C2D69B"/>
                            <w:vAlign w:val="center"/>
                          </w:tcPr>
                          <w:p w:rsidR="00055A3D" w:rsidRPr="005D27C2" w:rsidRDefault="00055A3D" w:rsidP="00226381">
                            <w:pPr>
                              <w:jc w:val="center"/>
                              <w:rPr>
                                <w:rFonts w:cs="Arial"/>
                                <w:b/>
                                <w:sz w:val="18"/>
                                <w:szCs w:val="18"/>
                              </w:rPr>
                            </w:pPr>
                            <w:r w:rsidRPr="005D27C2">
                              <w:rPr>
                                <w:rFonts w:cs="Arial"/>
                                <w:b/>
                                <w:sz w:val="18"/>
                                <w:szCs w:val="18"/>
                              </w:rPr>
                              <w:t>C1 – Justifier le choix d’un protocole expérimental</w:t>
                            </w:r>
                          </w:p>
                        </w:tc>
                      </w:tr>
                    </w:tbl>
                    <w:p w:rsidR="00055A3D" w:rsidRDefault="00055A3D"/>
                  </w:txbxContent>
                </v:textbox>
              </v:shape>
            </v:group>
          </v:group>
        </w:pict>
      </w:r>
    </w:p>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89552E" w:rsidRDefault="0089552E" w:rsidP="00EB698F"/>
    <w:p w:rsidR="0089552E" w:rsidRDefault="0089552E" w:rsidP="00EB698F"/>
    <w:p w:rsidR="0089552E" w:rsidRDefault="0089552E" w:rsidP="00EB698F"/>
    <w:p w:rsidR="0089552E" w:rsidRDefault="0089552E" w:rsidP="00EB698F"/>
    <w:p w:rsidR="0089552E" w:rsidRDefault="0089552E" w:rsidP="00EB698F"/>
    <w:p w:rsidR="0089552E" w:rsidRDefault="0089552E"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EB698F" w:rsidRDefault="00EB698F" w:rsidP="00EB698F"/>
    <w:p w:rsidR="00C81D68" w:rsidRPr="004C4909" w:rsidRDefault="00C81D68" w:rsidP="005A0D4E">
      <w:pPr>
        <w:pStyle w:val="Titre3"/>
        <w:tabs>
          <w:tab w:val="num" w:pos="851"/>
        </w:tabs>
        <w:ind w:left="1276"/>
        <w:rPr>
          <w:b/>
        </w:rPr>
      </w:pPr>
      <w:bookmarkStart w:id="75" w:name="_Toc292703851"/>
      <w:r w:rsidRPr="004C4909">
        <w:rPr>
          <w:b/>
        </w:rPr>
        <w:lastRenderedPageBreak/>
        <w:t>Description de la séquence</w:t>
      </w:r>
      <w:bookmarkEnd w:id="75"/>
    </w:p>
    <w:p w:rsidR="00D5184B" w:rsidRPr="00D5184B" w:rsidRDefault="00D5184B" w:rsidP="00D5184B"/>
    <w:p w:rsidR="00D5184B" w:rsidRPr="003F4B4B" w:rsidRDefault="00D5184B" w:rsidP="004C4909">
      <w:pPr>
        <w:rPr>
          <w:rFonts w:eastAsia="Calibri" w:cs="Arial"/>
          <w:color w:val="000000"/>
          <w:sz w:val="24"/>
          <w:szCs w:val="24"/>
        </w:rPr>
      </w:pPr>
      <w:r w:rsidRPr="003F4B4B">
        <w:rPr>
          <w:rFonts w:eastAsia="Calibri"/>
          <w:sz w:val="24"/>
          <w:szCs w:val="24"/>
        </w:rPr>
        <w:t xml:space="preserve">Cette séquence a pour objectif de prévoir la résistance de structures existantes face aux risques de séisme. </w:t>
      </w:r>
      <w:r w:rsidRPr="003F4B4B">
        <w:rPr>
          <w:rFonts w:eastAsia="Calibri" w:cs="Arial"/>
          <w:color w:val="000000"/>
          <w:sz w:val="24"/>
          <w:szCs w:val="24"/>
        </w:rPr>
        <w:t>Les études de cas traitent de la question sociétale « Protéger les citoyens et les infrastructures collectives des risques naturels ».</w:t>
      </w:r>
      <w:r w:rsidR="00F10EE9">
        <w:rPr>
          <w:rFonts w:eastAsia="Calibri" w:cs="Arial"/>
          <w:color w:val="000000"/>
          <w:sz w:val="24"/>
          <w:szCs w:val="24"/>
        </w:rPr>
        <w:t xml:space="preserve"> </w:t>
      </w:r>
    </w:p>
    <w:p w:rsidR="00D5184B" w:rsidRPr="003F4B4B" w:rsidRDefault="00D5184B" w:rsidP="004C4909">
      <w:pPr>
        <w:rPr>
          <w:rFonts w:eastAsia="Calibri"/>
          <w:sz w:val="24"/>
          <w:szCs w:val="24"/>
        </w:rPr>
      </w:pPr>
    </w:p>
    <w:p w:rsidR="00F4710E" w:rsidRPr="003F4B4B" w:rsidRDefault="0084346B" w:rsidP="004C4909">
      <w:pPr>
        <w:rPr>
          <w:rFonts w:eastAsia="Calibri" w:cs="Arial"/>
          <w:color w:val="000000"/>
          <w:sz w:val="24"/>
          <w:szCs w:val="24"/>
        </w:rPr>
      </w:pPr>
      <w:r>
        <w:rPr>
          <w:rFonts w:eastAsia="Calibri" w:cs="Arial"/>
          <w:color w:val="000000"/>
          <w:sz w:val="24"/>
          <w:szCs w:val="24"/>
        </w:rPr>
        <w:t>À</w:t>
      </w:r>
      <w:r w:rsidR="00D5184B" w:rsidRPr="003F4B4B">
        <w:rPr>
          <w:rFonts w:eastAsia="Calibri" w:cs="Arial"/>
          <w:color w:val="000000"/>
          <w:sz w:val="24"/>
          <w:szCs w:val="24"/>
        </w:rPr>
        <w:t xml:space="preserve"> travers l’étude d’ouvrages existants (bâtiments, ponts</w:t>
      </w:r>
      <w:r w:rsidR="00F10EE9">
        <w:rPr>
          <w:rFonts w:eastAsia="Calibri" w:cs="Arial"/>
          <w:color w:val="000000"/>
          <w:sz w:val="24"/>
          <w:szCs w:val="24"/>
        </w:rPr>
        <w:t>,</w:t>
      </w:r>
      <w:r w:rsidR="00D5184B" w:rsidRPr="003F4B4B">
        <w:rPr>
          <w:rFonts w:eastAsia="Calibri" w:cs="Arial"/>
          <w:color w:val="000000"/>
          <w:sz w:val="24"/>
          <w:szCs w:val="24"/>
        </w:rPr>
        <w:t xml:space="preserve"> …), on s’attache à modéliser les structures et </w:t>
      </w:r>
      <w:r w:rsidR="00D020C5">
        <w:rPr>
          <w:rFonts w:eastAsia="Calibri" w:cs="Arial"/>
          <w:color w:val="000000"/>
          <w:sz w:val="24"/>
          <w:szCs w:val="24"/>
        </w:rPr>
        <w:t>prévoir</w:t>
      </w:r>
      <w:r w:rsidR="00D5184B" w:rsidRPr="003F4B4B">
        <w:rPr>
          <w:rFonts w:eastAsia="Calibri" w:cs="Arial"/>
          <w:color w:val="000000"/>
          <w:sz w:val="24"/>
          <w:szCs w:val="24"/>
        </w:rPr>
        <w:t xml:space="preserve"> leur</w:t>
      </w:r>
      <w:r>
        <w:rPr>
          <w:rFonts w:eastAsia="Calibri" w:cs="Arial"/>
          <w:color w:val="000000"/>
          <w:sz w:val="24"/>
          <w:szCs w:val="24"/>
        </w:rPr>
        <w:t>s</w:t>
      </w:r>
      <w:r w:rsidR="00D5184B" w:rsidRPr="003F4B4B">
        <w:rPr>
          <w:rFonts w:eastAsia="Calibri" w:cs="Arial"/>
          <w:color w:val="000000"/>
          <w:sz w:val="24"/>
          <w:szCs w:val="24"/>
        </w:rPr>
        <w:t xml:space="preserve"> comportement</w:t>
      </w:r>
      <w:r>
        <w:rPr>
          <w:rFonts w:eastAsia="Calibri" w:cs="Arial"/>
          <w:color w:val="000000"/>
          <w:sz w:val="24"/>
          <w:szCs w:val="24"/>
        </w:rPr>
        <w:t>s</w:t>
      </w:r>
      <w:r w:rsidR="00D5184B" w:rsidRPr="003F4B4B">
        <w:rPr>
          <w:rFonts w:eastAsia="Calibri" w:cs="Arial"/>
          <w:color w:val="000000"/>
          <w:sz w:val="24"/>
          <w:szCs w:val="24"/>
        </w:rPr>
        <w:t xml:space="preserve"> en cas de séisme. Compte-tenu des effets d’échelle, les modèles de comportement sont testés et validés par expérimentation sur des maquettes à échelle réduite. </w:t>
      </w:r>
    </w:p>
    <w:p w:rsidR="00F4710E" w:rsidRPr="003F4B4B" w:rsidRDefault="00F4710E" w:rsidP="004C4909">
      <w:pPr>
        <w:rPr>
          <w:rFonts w:eastAsia="Calibri" w:cs="Arial"/>
          <w:color w:val="000000"/>
          <w:sz w:val="24"/>
          <w:szCs w:val="24"/>
        </w:rPr>
      </w:pPr>
    </w:p>
    <w:p w:rsidR="00F4710E" w:rsidRPr="003F4B4B" w:rsidRDefault="00F4710E" w:rsidP="004C4909">
      <w:pPr>
        <w:rPr>
          <w:rFonts w:eastAsia="Calibri"/>
          <w:sz w:val="24"/>
          <w:szCs w:val="24"/>
        </w:rPr>
      </w:pPr>
      <w:r w:rsidRPr="003F4B4B">
        <w:rPr>
          <w:rFonts w:eastAsia="Calibri"/>
          <w:sz w:val="24"/>
          <w:szCs w:val="24"/>
        </w:rPr>
        <w:t xml:space="preserve">On propose de vérifier que les contraintes mécaniques engendrées dans une structure ne sont pas préjudiciables à sa stabilité. Les sollicitations sont ici statiques et dynamiques telles que rencontrées en cas de séisme. Le critère choisi </w:t>
      </w:r>
      <w:r w:rsidR="0084346B">
        <w:rPr>
          <w:rFonts w:eastAsia="Calibri"/>
          <w:sz w:val="24"/>
          <w:szCs w:val="24"/>
        </w:rPr>
        <w:t>est</w:t>
      </w:r>
      <w:r w:rsidRPr="003F4B4B">
        <w:rPr>
          <w:rFonts w:eastAsia="Calibri"/>
          <w:sz w:val="24"/>
          <w:szCs w:val="24"/>
        </w:rPr>
        <w:t xml:space="preserve"> la condition de non plastification des sections (les contraintes dans les constituants doivent rester inférieures à la limite élastique, minorée d’un coefficient de sécurité).</w:t>
      </w:r>
    </w:p>
    <w:p w:rsidR="00F4710E" w:rsidRPr="003F4B4B" w:rsidRDefault="00F4710E" w:rsidP="004C4909">
      <w:pPr>
        <w:autoSpaceDE w:val="0"/>
        <w:autoSpaceDN w:val="0"/>
        <w:adjustRightInd w:val="0"/>
        <w:rPr>
          <w:rFonts w:eastAsia="Calibri" w:cs="Arial"/>
          <w:color w:val="000000"/>
          <w:sz w:val="24"/>
          <w:szCs w:val="24"/>
        </w:rPr>
      </w:pPr>
      <w:r w:rsidRPr="003F4B4B">
        <w:rPr>
          <w:rFonts w:eastAsia="Calibri" w:cs="Arial"/>
          <w:color w:val="000000"/>
          <w:sz w:val="24"/>
          <w:szCs w:val="24"/>
        </w:rPr>
        <w:t xml:space="preserve"> </w:t>
      </w:r>
    </w:p>
    <w:p w:rsidR="00F4710E" w:rsidRPr="003F4B4B" w:rsidRDefault="00F4710E" w:rsidP="004C4909">
      <w:pPr>
        <w:autoSpaceDE w:val="0"/>
        <w:autoSpaceDN w:val="0"/>
        <w:adjustRightInd w:val="0"/>
        <w:rPr>
          <w:rFonts w:eastAsia="Calibri" w:cs="Arial"/>
          <w:color w:val="000000"/>
          <w:sz w:val="24"/>
          <w:szCs w:val="24"/>
        </w:rPr>
      </w:pPr>
      <w:r w:rsidRPr="003F4B4B">
        <w:rPr>
          <w:rFonts w:eastAsia="Calibri" w:cs="Arial"/>
          <w:color w:val="000000"/>
          <w:sz w:val="24"/>
          <w:szCs w:val="24"/>
        </w:rPr>
        <w:t xml:space="preserve">Des propositions de solutions </w:t>
      </w:r>
      <w:r w:rsidR="0084346B">
        <w:rPr>
          <w:rFonts w:eastAsia="Calibri" w:cs="Arial"/>
          <w:color w:val="000000"/>
          <w:sz w:val="24"/>
          <w:szCs w:val="24"/>
        </w:rPr>
        <w:t>sont</w:t>
      </w:r>
      <w:r w:rsidRPr="003F4B4B">
        <w:rPr>
          <w:rFonts w:eastAsia="Calibri" w:cs="Arial"/>
          <w:color w:val="000000"/>
          <w:sz w:val="24"/>
          <w:szCs w:val="24"/>
        </w:rPr>
        <w:t xml:space="preserve"> ensuite apportées afin de rendre la structure conforme au cahier des charges </w:t>
      </w:r>
      <w:r w:rsidR="001B5FF4">
        <w:rPr>
          <w:rFonts w:eastAsia="Calibri" w:cs="Arial"/>
          <w:color w:val="000000"/>
          <w:sz w:val="24"/>
          <w:szCs w:val="24"/>
        </w:rPr>
        <w:t xml:space="preserve">fonctionnel </w:t>
      </w:r>
      <w:r w:rsidRPr="003F4B4B">
        <w:rPr>
          <w:rFonts w:eastAsia="Calibri" w:cs="Arial"/>
          <w:color w:val="000000"/>
          <w:sz w:val="24"/>
          <w:szCs w:val="24"/>
        </w:rPr>
        <w:t>(modification de géométrie, ajout de dispositifs amortisseurs</w:t>
      </w:r>
      <w:r w:rsidR="0084346B">
        <w:rPr>
          <w:rFonts w:eastAsia="Calibri" w:cs="Arial"/>
          <w:color w:val="000000"/>
          <w:sz w:val="24"/>
          <w:szCs w:val="24"/>
        </w:rPr>
        <w:t>,</w:t>
      </w:r>
      <w:r w:rsidRPr="003F4B4B">
        <w:rPr>
          <w:rFonts w:eastAsia="Calibri" w:cs="Arial"/>
          <w:color w:val="000000"/>
          <w:sz w:val="24"/>
          <w:szCs w:val="24"/>
        </w:rPr>
        <w:t xml:space="preserve"> …).</w:t>
      </w:r>
    </w:p>
    <w:p w:rsidR="00F4710E" w:rsidRPr="003F4B4B" w:rsidRDefault="00F4710E" w:rsidP="004C4909">
      <w:pPr>
        <w:rPr>
          <w:rFonts w:eastAsia="Calibri" w:cs="Arial"/>
          <w:color w:val="000000"/>
          <w:sz w:val="24"/>
          <w:szCs w:val="24"/>
        </w:rPr>
      </w:pPr>
    </w:p>
    <w:p w:rsidR="00D5184B" w:rsidRPr="003F4B4B" w:rsidRDefault="0084346B" w:rsidP="004C4909">
      <w:pPr>
        <w:rPr>
          <w:rFonts w:eastAsia="Calibri" w:cs="Arial"/>
          <w:color w:val="000000"/>
          <w:sz w:val="24"/>
          <w:szCs w:val="24"/>
        </w:rPr>
      </w:pPr>
      <w:r>
        <w:rPr>
          <w:rFonts w:eastAsia="Calibri" w:cs="Arial"/>
          <w:color w:val="000000"/>
          <w:sz w:val="24"/>
          <w:szCs w:val="24"/>
        </w:rPr>
        <w:t>Cette séquence se situe</w:t>
      </w:r>
      <w:r w:rsidR="00D5184B" w:rsidRPr="003F4B4B">
        <w:rPr>
          <w:rFonts w:eastAsia="Calibri" w:cs="Arial"/>
          <w:color w:val="000000"/>
          <w:sz w:val="24"/>
          <w:szCs w:val="24"/>
        </w:rPr>
        <w:t xml:space="preserve"> en </w:t>
      </w:r>
      <w:r w:rsidR="004701B7">
        <w:rPr>
          <w:rFonts w:eastAsia="Calibri" w:cs="Arial"/>
          <w:color w:val="000000"/>
          <w:sz w:val="24"/>
          <w:szCs w:val="24"/>
        </w:rPr>
        <w:t>deuxième</w:t>
      </w:r>
      <w:r w:rsidR="00D5184B" w:rsidRPr="003F4B4B">
        <w:rPr>
          <w:rFonts w:eastAsia="Calibri" w:cs="Arial"/>
          <w:color w:val="000000"/>
          <w:sz w:val="24"/>
          <w:szCs w:val="24"/>
        </w:rPr>
        <w:t xml:space="preserve"> année du cycle terminal.</w:t>
      </w:r>
    </w:p>
    <w:p w:rsidR="00D5184B" w:rsidRPr="003F4B4B" w:rsidRDefault="00D5184B" w:rsidP="004C4909">
      <w:pPr>
        <w:rPr>
          <w:rFonts w:eastAsia="Calibri"/>
          <w:sz w:val="24"/>
          <w:szCs w:val="24"/>
        </w:rPr>
      </w:pPr>
      <w:r w:rsidRPr="003F4B4B">
        <w:rPr>
          <w:rFonts w:eastAsia="Calibri"/>
          <w:sz w:val="24"/>
          <w:szCs w:val="24"/>
        </w:rPr>
        <w:t>La durée indicative de la séquence est de trois semaines.</w:t>
      </w:r>
    </w:p>
    <w:p w:rsidR="00D5184B" w:rsidRPr="003F4B4B" w:rsidRDefault="00BB461A" w:rsidP="00D5184B">
      <w:pPr>
        <w:rPr>
          <w:rFonts w:eastAsia="Calibri"/>
          <w:sz w:val="24"/>
          <w:szCs w:val="24"/>
        </w:rPr>
      </w:pPr>
      <w:r>
        <w:rPr>
          <w:rFonts w:eastAsia="Calibri"/>
          <w:noProof/>
          <w:sz w:val="24"/>
          <w:szCs w:val="24"/>
        </w:rPr>
        <w:drawing>
          <wp:inline distT="0" distB="0" distL="0" distR="0">
            <wp:extent cx="6120765" cy="2084070"/>
            <wp:effectExtent l="19050" t="0" r="0" b="0"/>
            <wp:docPr id="38" name="Image 2" descr="Sequen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equence3.jpg"/>
                    <pic:cNvPicPr>
                      <a:picLocks noChangeAspect="1" noChangeArrowheads="1"/>
                    </pic:cNvPicPr>
                  </pic:nvPicPr>
                  <pic:blipFill>
                    <a:blip r:embed="rId48" cstate="print"/>
                    <a:srcRect/>
                    <a:stretch>
                      <a:fillRect/>
                    </a:stretch>
                  </pic:blipFill>
                  <pic:spPr bwMode="auto">
                    <a:xfrm>
                      <a:off x="0" y="0"/>
                      <a:ext cx="6120765" cy="2084070"/>
                    </a:xfrm>
                    <a:prstGeom prst="rect">
                      <a:avLst/>
                    </a:prstGeom>
                    <a:noFill/>
                    <a:ln w="9525">
                      <a:noFill/>
                      <a:miter lim="800000"/>
                      <a:headEnd/>
                      <a:tailEnd/>
                    </a:ln>
                  </pic:spPr>
                </pic:pic>
              </a:graphicData>
            </a:graphic>
          </wp:inline>
        </w:drawing>
      </w:r>
    </w:p>
    <w:p w:rsidR="00D5184B" w:rsidRPr="003F4B4B" w:rsidRDefault="0084346B" w:rsidP="00F04324">
      <w:pPr>
        <w:rPr>
          <w:rFonts w:eastAsia="Calibri"/>
          <w:sz w:val="24"/>
          <w:szCs w:val="24"/>
        </w:rPr>
      </w:pPr>
      <w:r>
        <w:rPr>
          <w:rFonts w:eastAsia="Calibri"/>
          <w:sz w:val="24"/>
          <w:szCs w:val="24"/>
        </w:rPr>
        <w:t>Les centres d’intérêt</w:t>
      </w:r>
      <w:r w:rsidR="00D5184B" w:rsidRPr="003F4B4B">
        <w:rPr>
          <w:rFonts w:eastAsia="Calibri"/>
          <w:sz w:val="24"/>
          <w:szCs w:val="24"/>
        </w:rPr>
        <w:t xml:space="preserve"> choisis sont : </w:t>
      </w:r>
    </w:p>
    <w:p w:rsidR="00D5184B" w:rsidRPr="003F4B4B" w:rsidRDefault="00AC488E" w:rsidP="00727068">
      <w:pPr>
        <w:pStyle w:val="Paragraphedeliste"/>
        <w:numPr>
          <w:ilvl w:val="0"/>
          <w:numId w:val="26"/>
        </w:numPr>
        <w:ind w:left="567" w:hanging="425"/>
        <w:rPr>
          <w:rFonts w:eastAsia="Calibri"/>
          <w:sz w:val="24"/>
          <w:szCs w:val="24"/>
        </w:rPr>
      </w:pPr>
      <w:r>
        <w:rPr>
          <w:rFonts w:eastAsia="Calibri"/>
          <w:sz w:val="24"/>
          <w:szCs w:val="24"/>
        </w:rPr>
        <w:t>CI1 -</w:t>
      </w:r>
      <w:r w:rsidR="00D5184B" w:rsidRPr="003F4B4B">
        <w:rPr>
          <w:rFonts w:eastAsia="Calibri"/>
          <w:sz w:val="24"/>
          <w:szCs w:val="24"/>
        </w:rPr>
        <w:t xml:space="preserve"> Analyser un système fonctionnellement et structurellement</w:t>
      </w:r>
      <w:r w:rsidR="0084346B">
        <w:rPr>
          <w:rFonts w:eastAsia="Calibri"/>
          <w:sz w:val="24"/>
          <w:szCs w:val="24"/>
        </w:rPr>
        <w:t> ;</w:t>
      </w:r>
    </w:p>
    <w:p w:rsidR="00D5184B" w:rsidRPr="003F4B4B" w:rsidRDefault="00AC488E" w:rsidP="00727068">
      <w:pPr>
        <w:pStyle w:val="Paragraphedeliste"/>
        <w:numPr>
          <w:ilvl w:val="0"/>
          <w:numId w:val="26"/>
        </w:numPr>
        <w:ind w:left="567" w:hanging="425"/>
        <w:rPr>
          <w:rFonts w:eastAsia="Calibri"/>
          <w:sz w:val="24"/>
          <w:szCs w:val="24"/>
        </w:rPr>
      </w:pPr>
      <w:r>
        <w:rPr>
          <w:rFonts w:eastAsia="Calibri"/>
          <w:sz w:val="24"/>
          <w:szCs w:val="24"/>
        </w:rPr>
        <w:t>CI2 -</w:t>
      </w:r>
      <w:r w:rsidR="00D5184B" w:rsidRPr="003F4B4B">
        <w:rPr>
          <w:rFonts w:eastAsia="Calibri"/>
          <w:sz w:val="24"/>
          <w:szCs w:val="24"/>
        </w:rPr>
        <w:t xml:space="preserve"> Expérimenter et mesurer sur un système</w:t>
      </w:r>
      <w:r w:rsidR="0084346B">
        <w:rPr>
          <w:rFonts w:eastAsia="Calibri"/>
          <w:sz w:val="24"/>
          <w:szCs w:val="24"/>
        </w:rPr>
        <w:t> ;</w:t>
      </w:r>
    </w:p>
    <w:p w:rsidR="009A1416" w:rsidRPr="00CA5BDB" w:rsidRDefault="00AC488E" w:rsidP="00727068">
      <w:pPr>
        <w:pStyle w:val="Paragraphedeliste"/>
        <w:numPr>
          <w:ilvl w:val="0"/>
          <w:numId w:val="26"/>
        </w:numPr>
        <w:ind w:left="567" w:hanging="425"/>
        <w:jc w:val="left"/>
      </w:pPr>
      <w:r>
        <w:rPr>
          <w:rFonts w:eastAsia="Calibri"/>
          <w:sz w:val="24"/>
          <w:szCs w:val="24"/>
        </w:rPr>
        <w:t>CI3 -</w:t>
      </w:r>
      <w:r w:rsidR="00D5184B" w:rsidRPr="003F4B4B">
        <w:rPr>
          <w:rFonts w:eastAsia="Calibri"/>
          <w:sz w:val="24"/>
          <w:szCs w:val="24"/>
        </w:rPr>
        <w:t xml:space="preserve"> Analyser des constituants d’un système réel d’un point de vue structurel et comportemental</w:t>
      </w:r>
      <w:r w:rsidR="00CA5BDB">
        <w:rPr>
          <w:rFonts w:eastAsia="Calibri"/>
          <w:sz w:val="24"/>
          <w:szCs w:val="24"/>
        </w:rPr>
        <w:t xml:space="preserve">. </w:t>
      </w:r>
    </w:p>
    <w:p w:rsidR="00CA5BDB" w:rsidRDefault="00CA5BDB" w:rsidP="00CA5BDB">
      <w:pPr>
        <w:jc w:val="left"/>
      </w:pPr>
    </w:p>
    <w:p w:rsidR="00C81D68" w:rsidRPr="008D6BCC" w:rsidRDefault="00C81D68" w:rsidP="005A0D4E">
      <w:pPr>
        <w:pStyle w:val="Titre3"/>
        <w:tabs>
          <w:tab w:val="num" w:pos="851"/>
        </w:tabs>
        <w:ind w:left="1276"/>
        <w:rPr>
          <w:b/>
        </w:rPr>
      </w:pPr>
      <w:bookmarkStart w:id="76" w:name="_Toc292703852"/>
      <w:r w:rsidRPr="008D6BCC">
        <w:rPr>
          <w:b/>
        </w:rPr>
        <w:t>Le système choisi</w:t>
      </w:r>
      <w:bookmarkEnd w:id="76"/>
      <w:r w:rsidRPr="008D6BCC">
        <w:rPr>
          <w:b/>
        </w:rPr>
        <w:t xml:space="preserve"> </w:t>
      </w:r>
    </w:p>
    <w:p w:rsidR="00D5184B" w:rsidRPr="00D5184B" w:rsidRDefault="00D5184B" w:rsidP="00D5184B"/>
    <w:p w:rsidR="00D5184B" w:rsidRPr="003F4B4B" w:rsidRDefault="00D5184B" w:rsidP="004C4909">
      <w:pPr>
        <w:rPr>
          <w:rFonts w:cs="Arial"/>
          <w:sz w:val="24"/>
          <w:szCs w:val="24"/>
        </w:rPr>
      </w:pPr>
      <w:r w:rsidRPr="003F4B4B">
        <w:rPr>
          <w:rFonts w:cs="Arial"/>
          <w:sz w:val="24"/>
          <w:szCs w:val="24"/>
        </w:rPr>
        <w:t>Le laboratoire est équipé de plusieurs modèles des maquettes structurelles et de dispositifs de mise en charge statique et dynamique (tables vibrantes, excitateurs</w:t>
      </w:r>
      <w:r w:rsidR="00884BFD">
        <w:rPr>
          <w:rFonts w:cs="Arial"/>
          <w:sz w:val="24"/>
          <w:szCs w:val="24"/>
        </w:rPr>
        <w:t>,</w:t>
      </w:r>
      <w:r w:rsidRPr="003F4B4B">
        <w:rPr>
          <w:rFonts w:cs="Arial"/>
          <w:sz w:val="24"/>
          <w:szCs w:val="24"/>
        </w:rPr>
        <w:t xml:space="preserve"> …). </w:t>
      </w:r>
    </w:p>
    <w:p w:rsidR="00D5184B" w:rsidRPr="003F4B4B" w:rsidRDefault="00D5184B" w:rsidP="004C4909">
      <w:pPr>
        <w:rPr>
          <w:rFonts w:cs="Arial"/>
          <w:sz w:val="24"/>
          <w:szCs w:val="24"/>
        </w:rPr>
      </w:pPr>
      <w:r w:rsidRPr="003F4B4B">
        <w:rPr>
          <w:rFonts w:cs="Arial"/>
          <w:sz w:val="24"/>
          <w:szCs w:val="24"/>
        </w:rPr>
        <w:t xml:space="preserve">Les plans de </w:t>
      </w:r>
      <w:r w:rsidR="00E04BEC" w:rsidRPr="003F4B4B">
        <w:rPr>
          <w:rFonts w:cs="Arial"/>
          <w:sz w:val="24"/>
          <w:szCs w:val="24"/>
        </w:rPr>
        <w:t>ces</w:t>
      </w:r>
      <w:r w:rsidRPr="003F4B4B">
        <w:rPr>
          <w:rFonts w:cs="Arial"/>
          <w:sz w:val="24"/>
          <w:szCs w:val="24"/>
        </w:rPr>
        <w:t xml:space="preserve"> maquettes sont disponibles dans </w:t>
      </w:r>
      <w:r w:rsidR="00E04BEC" w:rsidRPr="003F4B4B">
        <w:rPr>
          <w:rFonts w:cs="Arial"/>
          <w:sz w:val="24"/>
          <w:szCs w:val="24"/>
        </w:rPr>
        <w:t>nombre de</w:t>
      </w:r>
      <w:r w:rsidRPr="003F4B4B">
        <w:rPr>
          <w:rFonts w:cs="Arial"/>
          <w:sz w:val="24"/>
          <w:szCs w:val="24"/>
        </w:rPr>
        <w:t xml:space="preserve"> ressources publiques </w:t>
      </w:r>
      <w:r w:rsidR="00E04BEC" w:rsidRPr="003F4B4B">
        <w:rPr>
          <w:rFonts w:cs="Arial"/>
          <w:sz w:val="24"/>
          <w:szCs w:val="24"/>
        </w:rPr>
        <w:t>suite aux dispositifs nationaux de formation</w:t>
      </w:r>
      <w:r w:rsidRPr="003F4B4B">
        <w:rPr>
          <w:rFonts w:cs="Arial"/>
          <w:sz w:val="24"/>
          <w:szCs w:val="24"/>
        </w:rPr>
        <w:t xml:space="preserve"> à la conception parasismique.</w:t>
      </w:r>
    </w:p>
    <w:p w:rsidR="00D5184B" w:rsidRDefault="00D5184B" w:rsidP="00C81D68"/>
    <w:p w:rsidR="00CA5BDB" w:rsidRDefault="00CA5BDB" w:rsidP="00C81D68"/>
    <w:p w:rsidR="004C4909" w:rsidRDefault="004C4909" w:rsidP="00C81D68"/>
    <w:p w:rsidR="004C4909" w:rsidRDefault="004C4909" w:rsidP="00C81D68"/>
    <w:p w:rsidR="004C4909" w:rsidRDefault="004C4909" w:rsidP="00C81D68"/>
    <w:p w:rsidR="004C4909" w:rsidRDefault="004C4909" w:rsidP="00C81D68"/>
    <w:p w:rsidR="00F04324" w:rsidRDefault="00F04324" w:rsidP="00C81D68"/>
    <w:p w:rsidR="0084346B" w:rsidRDefault="0084346B" w:rsidP="00C81D68"/>
    <w:p w:rsidR="00D5184B" w:rsidRDefault="0084346B" w:rsidP="00731A48">
      <w:pPr>
        <w:ind w:left="709" w:firstLine="709"/>
        <w:rPr>
          <w:rFonts w:cs="Arial"/>
          <w:b/>
          <w:bCs/>
          <w:i/>
          <w:sz w:val="20"/>
        </w:rPr>
      </w:pPr>
      <w:r>
        <w:rPr>
          <w:rFonts w:cs="Arial"/>
          <w:b/>
          <w:bCs/>
          <w:i/>
          <w:sz w:val="20"/>
        </w:rPr>
        <w:lastRenderedPageBreak/>
        <w:t>BÂ</w:t>
      </w:r>
      <w:r w:rsidR="00D5184B">
        <w:rPr>
          <w:rFonts w:cs="Arial"/>
          <w:b/>
          <w:bCs/>
          <w:i/>
          <w:sz w:val="20"/>
        </w:rPr>
        <w:t>TIMENT CONSTRUIT SUR UNE</w:t>
      </w:r>
      <w:r w:rsidR="00D5184B" w:rsidRPr="00E02EFE">
        <w:rPr>
          <w:rFonts w:cs="Arial"/>
          <w:b/>
          <w:bCs/>
          <w:i/>
          <w:sz w:val="20"/>
        </w:rPr>
        <w:t xml:space="preserve"> ZONE SISMIQUE</w:t>
      </w:r>
    </w:p>
    <w:p w:rsidR="00D5184B" w:rsidRDefault="00BB461A" w:rsidP="009B3CFC">
      <w:pPr>
        <w:jc w:val="center"/>
        <w:rPr>
          <w:rFonts w:cs="Arial"/>
          <w:sz w:val="24"/>
          <w:szCs w:val="24"/>
        </w:rPr>
      </w:pPr>
      <w:r>
        <w:rPr>
          <w:rFonts w:cs="Arial"/>
          <w:noProof/>
          <w:sz w:val="24"/>
          <w:szCs w:val="24"/>
        </w:rPr>
        <w:drawing>
          <wp:inline distT="0" distB="0" distL="0" distR="0">
            <wp:extent cx="5247640" cy="2644140"/>
            <wp:effectExtent l="19050" t="0" r="0" b="0"/>
            <wp:docPr id="3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9" cstate="print"/>
                    <a:srcRect/>
                    <a:stretch>
                      <a:fillRect/>
                    </a:stretch>
                  </pic:blipFill>
                  <pic:spPr bwMode="auto">
                    <a:xfrm>
                      <a:off x="0" y="0"/>
                      <a:ext cx="5247640" cy="2644140"/>
                    </a:xfrm>
                    <a:prstGeom prst="rect">
                      <a:avLst/>
                    </a:prstGeom>
                    <a:noFill/>
                    <a:ln w="9525">
                      <a:noFill/>
                      <a:miter lim="800000"/>
                      <a:headEnd/>
                      <a:tailEnd/>
                    </a:ln>
                  </pic:spPr>
                </pic:pic>
              </a:graphicData>
            </a:graphic>
          </wp:inline>
        </w:drawing>
      </w:r>
    </w:p>
    <w:p w:rsidR="00D5184B" w:rsidRDefault="00D5184B" w:rsidP="00D5184B">
      <w:pPr>
        <w:ind w:left="-567"/>
        <w:rPr>
          <w:rFonts w:cs="Arial"/>
          <w:sz w:val="24"/>
          <w:szCs w:val="24"/>
        </w:rPr>
      </w:pPr>
    </w:p>
    <w:tbl>
      <w:tblPr>
        <w:tblpPr w:leftFromText="141" w:rightFromText="141" w:vertAnchor="text" w:tblpXSpec="center" w:tblpY="1"/>
        <w:tblOverlap w:val="never"/>
        <w:tblW w:w="9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81"/>
        <w:gridCol w:w="6916"/>
      </w:tblGrid>
      <w:tr w:rsidR="00D5184B" w:rsidRPr="001079D2" w:rsidTr="00CA5BDB">
        <w:trPr>
          <w:trHeight w:val="548"/>
        </w:trPr>
        <w:tc>
          <w:tcPr>
            <w:tcW w:w="2681" w:type="dxa"/>
            <w:vAlign w:val="center"/>
          </w:tcPr>
          <w:p w:rsidR="00D5184B" w:rsidRPr="003F4B4B" w:rsidRDefault="00D5184B" w:rsidP="00CA5BDB">
            <w:pPr>
              <w:pStyle w:val="Paragraphedeliste"/>
              <w:ind w:left="0"/>
              <w:jc w:val="left"/>
              <w:rPr>
                <w:rFonts w:cs="Arial"/>
                <w:sz w:val="24"/>
                <w:szCs w:val="24"/>
              </w:rPr>
            </w:pPr>
            <w:r w:rsidRPr="003F4B4B">
              <w:rPr>
                <w:rFonts w:cs="Arial"/>
                <w:sz w:val="24"/>
                <w:szCs w:val="24"/>
              </w:rPr>
              <w:t>Besoin</w:t>
            </w:r>
          </w:p>
        </w:tc>
        <w:tc>
          <w:tcPr>
            <w:tcW w:w="6916" w:type="dxa"/>
          </w:tcPr>
          <w:p w:rsidR="00D5184B" w:rsidRPr="003F4B4B" w:rsidRDefault="00D5184B" w:rsidP="0084346B">
            <w:pPr>
              <w:rPr>
                <w:rFonts w:cs="Arial"/>
                <w:sz w:val="24"/>
                <w:szCs w:val="24"/>
              </w:rPr>
            </w:pPr>
            <w:r w:rsidRPr="003F4B4B">
              <w:rPr>
                <w:rFonts w:cs="Arial"/>
                <w:sz w:val="24"/>
                <w:szCs w:val="24"/>
              </w:rPr>
              <w:t>Vérifier qu’un bâtiment de plusieurs étages situé</w:t>
            </w:r>
            <w:r w:rsidR="003012D1">
              <w:rPr>
                <w:rFonts w:cs="Arial"/>
                <w:sz w:val="24"/>
                <w:szCs w:val="24"/>
              </w:rPr>
              <w:t xml:space="preserve"> sur une zone sismique résiste</w:t>
            </w:r>
            <w:r w:rsidRPr="003F4B4B">
              <w:rPr>
                <w:rFonts w:cs="Arial"/>
                <w:sz w:val="24"/>
                <w:szCs w:val="24"/>
              </w:rPr>
              <w:t xml:space="preserve"> à un séisme</w:t>
            </w:r>
          </w:p>
        </w:tc>
      </w:tr>
      <w:tr w:rsidR="00D5184B" w:rsidRPr="001079D2" w:rsidTr="00CA5BDB">
        <w:trPr>
          <w:trHeight w:val="1111"/>
        </w:trPr>
        <w:tc>
          <w:tcPr>
            <w:tcW w:w="2681" w:type="dxa"/>
            <w:vAlign w:val="center"/>
          </w:tcPr>
          <w:p w:rsidR="00D5184B" w:rsidRPr="003F4B4B" w:rsidRDefault="00D5184B" w:rsidP="00CA5BDB">
            <w:pPr>
              <w:pStyle w:val="Paragraphedeliste"/>
              <w:ind w:left="0"/>
              <w:jc w:val="left"/>
              <w:rPr>
                <w:rFonts w:cs="Arial"/>
                <w:sz w:val="24"/>
                <w:szCs w:val="24"/>
              </w:rPr>
            </w:pPr>
            <w:r w:rsidRPr="003F4B4B">
              <w:rPr>
                <w:rFonts w:cs="Arial"/>
                <w:sz w:val="24"/>
                <w:szCs w:val="24"/>
              </w:rPr>
              <w:t>I</w:t>
            </w:r>
            <w:r w:rsidR="00D020C5">
              <w:rPr>
                <w:rFonts w:cs="Arial"/>
                <w:sz w:val="24"/>
                <w:szCs w:val="24"/>
              </w:rPr>
              <w:t xml:space="preserve">ndications quantifiées dans le </w:t>
            </w:r>
            <w:r w:rsidRPr="003F4B4B">
              <w:rPr>
                <w:rFonts w:cs="Arial"/>
                <w:sz w:val="24"/>
                <w:szCs w:val="24"/>
              </w:rPr>
              <w:t>cahier des charges</w:t>
            </w:r>
          </w:p>
        </w:tc>
        <w:tc>
          <w:tcPr>
            <w:tcW w:w="6916" w:type="dxa"/>
          </w:tcPr>
          <w:p w:rsidR="00D5184B" w:rsidRPr="003F4B4B" w:rsidRDefault="00D5184B" w:rsidP="00D5184B">
            <w:pPr>
              <w:pStyle w:val="Paragraphedeliste"/>
              <w:ind w:left="0"/>
              <w:rPr>
                <w:rFonts w:cs="Arial"/>
                <w:sz w:val="24"/>
                <w:szCs w:val="24"/>
              </w:rPr>
            </w:pPr>
            <w:r w:rsidRPr="003F4B4B">
              <w:rPr>
                <w:rFonts w:cs="Arial"/>
                <w:sz w:val="24"/>
                <w:szCs w:val="24"/>
              </w:rPr>
              <w:t>Localisation de la construction (coordonnées GPS)</w:t>
            </w:r>
          </w:p>
          <w:p w:rsidR="00D5184B" w:rsidRPr="003F4B4B" w:rsidRDefault="00D5184B" w:rsidP="00D5184B">
            <w:pPr>
              <w:pStyle w:val="Paragraphedeliste"/>
              <w:ind w:left="0"/>
              <w:rPr>
                <w:rFonts w:cs="Arial"/>
                <w:sz w:val="24"/>
                <w:szCs w:val="24"/>
              </w:rPr>
            </w:pPr>
            <w:r w:rsidRPr="003F4B4B">
              <w:rPr>
                <w:rFonts w:cs="Arial"/>
                <w:sz w:val="24"/>
                <w:szCs w:val="24"/>
              </w:rPr>
              <w:t>Maquette 3</w:t>
            </w:r>
            <w:r w:rsidR="0084346B">
              <w:rPr>
                <w:rFonts w:cs="Arial"/>
                <w:sz w:val="24"/>
                <w:szCs w:val="24"/>
              </w:rPr>
              <w:t>D</w:t>
            </w:r>
            <w:r w:rsidRPr="003F4B4B">
              <w:rPr>
                <w:rFonts w:cs="Arial"/>
                <w:sz w:val="24"/>
                <w:szCs w:val="24"/>
              </w:rPr>
              <w:t xml:space="preserve"> de la structure porteuse, plans 2D de </w:t>
            </w:r>
            <w:r w:rsidR="00E04BEC" w:rsidRPr="003F4B4B">
              <w:rPr>
                <w:rFonts w:cs="Arial"/>
                <w:sz w:val="24"/>
                <w:szCs w:val="24"/>
              </w:rPr>
              <w:t xml:space="preserve">la </w:t>
            </w:r>
            <w:r w:rsidRPr="003F4B4B">
              <w:rPr>
                <w:rFonts w:cs="Arial"/>
                <w:sz w:val="24"/>
                <w:szCs w:val="24"/>
              </w:rPr>
              <w:t xml:space="preserve">structure </w:t>
            </w:r>
          </w:p>
          <w:p w:rsidR="00D5184B" w:rsidRPr="003F4B4B" w:rsidRDefault="00AC488E" w:rsidP="00D5184B">
            <w:pPr>
              <w:pStyle w:val="Paragraphedeliste"/>
              <w:ind w:left="0"/>
              <w:rPr>
                <w:rFonts w:cs="Arial"/>
                <w:sz w:val="24"/>
                <w:szCs w:val="24"/>
              </w:rPr>
            </w:pPr>
            <w:r>
              <w:rPr>
                <w:rFonts w:cs="Arial"/>
                <w:sz w:val="24"/>
                <w:szCs w:val="24"/>
              </w:rPr>
              <w:t>Déplacements maximaux</w:t>
            </w:r>
            <w:r w:rsidR="00D5184B" w:rsidRPr="003F4B4B">
              <w:rPr>
                <w:rFonts w:cs="Arial"/>
                <w:sz w:val="24"/>
                <w:szCs w:val="24"/>
              </w:rPr>
              <w:t xml:space="preserve"> autorisés en haut du bâtiment</w:t>
            </w:r>
          </w:p>
          <w:p w:rsidR="00D5184B" w:rsidRPr="003F4B4B" w:rsidRDefault="00D5184B" w:rsidP="0084346B">
            <w:pPr>
              <w:pStyle w:val="Paragraphedeliste"/>
              <w:ind w:left="0"/>
              <w:rPr>
                <w:rFonts w:cs="Arial"/>
                <w:sz w:val="24"/>
                <w:szCs w:val="24"/>
              </w:rPr>
            </w:pPr>
            <w:r w:rsidRPr="003F4B4B">
              <w:rPr>
                <w:rFonts w:cs="Arial"/>
                <w:sz w:val="24"/>
                <w:szCs w:val="24"/>
              </w:rPr>
              <w:t xml:space="preserve">Contraintes maximales admissibles </w:t>
            </w:r>
            <w:r w:rsidR="0084346B">
              <w:rPr>
                <w:rFonts w:cs="Arial"/>
                <w:sz w:val="24"/>
                <w:szCs w:val="24"/>
              </w:rPr>
              <w:t>par</w:t>
            </w:r>
            <w:r w:rsidR="00D313E3">
              <w:rPr>
                <w:rFonts w:cs="Arial"/>
                <w:sz w:val="24"/>
                <w:szCs w:val="24"/>
              </w:rPr>
              <w:t xml:space="preserve"> </w:t>
            </w:r>
            <w:r w:rsidRPr="003F4B4B">
              <w:rPr>
                <w:rFonts w:cs="Arial"/>
                <w:sz w:val="24"/>
                <w:szCs w:val="24"/>
              </w:rPr>
              <w:t>la structure</w:t>
            </w:r>
          </w:p>
        </w:tc>
      </w:tr>
      <w:tr w:rsidR="00D5184B" w:rsidRPr="001079D2" w:rsidTr="00CA5BDB">
        <w:trPr>
          <w:trHeight w:val="562"/>
        </w:trPr>
        <w:tc>
          <w:tcPr>
            <w:tcW w:w="2681" w:type="dxa"/>
            <w:vAlign w:val="center"/>
          </w:tcPr>
          <w:p w:rsidR="00D5184B" w:rsidRPr="003F4B4B" w:rsidRDefault="00D5184B" w:rsidP="00CA5BDB">
            <w:pPr>
              <w:pStyle w:val="Paragraphedeliste"/>
              <w:ind w:left="0"/>
              <w:jc w:val="left"/>
              <w:rPr>
                <w:rFonts w:cs="Arial"/>
                <w:sz w:val="24"/>
                <w:szCs w:val="24"/>
              </w:rPr>
            </w:pPr>
            <w:r w:rsidRPr="003F4B4B">
              <w:rPr>
                <w:rFonts w:cs="Arial"/>
                <w:sz w:val="24"/>
                <w:szCs w:val="24"/>
              </w:rPr>
              <w:t>Grandeurs mesurables</w:t>
            </w:r>
          </w:p>
        </w:tc>
        <w:tc>
          <w:tcPr>
            <w:tcW w:w="6916" w:type="dxa"/>
          </w:tcPr>
          <w:p w:rsidR="00D5184B" w:rsidRPr="003F4B4B" w:rsidRDefault="00D5184B" w:rsidP="0084346B">
            <w:pPr>
              <w:pStyle w:val="Paragraphedeliste"/>
              <w:ind w:left="0"/>
              <w:rPr>
                <w:rFonts w:cs="Arial"/>
                <w:sz w:val="24"/>
                <w:szCs w:val="24"/>
              </w:rPr>
            </w:pPr>
            <w:r w:rsidRPr="003F4B4B">
              <w:rPr>
                <w:rFonts w:cs="Arial"/>
                <w:sz w:val="24"/>
                <w:szCs w:val="24"/>
              </w:rPr>
              <w:t>Efforts appliqués, amplitude d</w:t>
            </w:r>
            <w:r w:rsidR="0084346B">
              <w:rPr>
                <w:rFonts w:cs="Arial"/>
                <w:sz w:val="24"/>
                <w:szCs w:val="24"/>
              </w:rPr>
              <w:t>es déplacements, accélérations</w:t>
            </w:r>
            <w:r w:rsidRPr="003F4B4B">
              <w:rPr>
                <w:rFonts w:cs="Arial"/>
                <w:sz w:val="24"/>
                <w:szCs w:val="24"/>
              </w:rPr>
              <w:t xml:space="preserve">  Identification des fréquences de résonance</w:t>
            </w:r>
          </w:p>
        </w:tc>
      </w:tr>
      <w:tr w:rsidR="00D5184B" w:rsidRPr="001079D2" w:rsidTr="00CA5BDB">
        <w:trPr>
          <w:trHeight w:val="562"/>
        </w:trPr>
        <w:tc>
          <w:tcPr>
            <w:tcW w:w="2681" w:type="dxa"/>
            <w:vAlign w:val="center"/>
          </w:tcPr>
          <w:p w:rsidR="00D5184B" w:rsidRPr="003F4B4B" w:rsidRDefault="00D5184B" w:rsidP="00CA5BDB">
            <w:pPr>
              <w:pStyle w:val="Paragraphedeliste"/>
              <w:ind w:left="0"/>
              <w:jc w:val="left"/>
              <w:rPr>
                <w:rFonts w:cs="Arial"/>
                <w:sz w:val="24"/>
                <w:szCs w:val="24"/>
              </w:rPr>
            </w:pPr>
            <w:r w:rsidRPr="003F4B4B">
              <w:rPr>
                <w:rFonts w:cs="Arial"/>
                <w:sz w:val="24"/>
                <w:szCs w:val="24"/>
              </w:rPr>
              <w:t xml:space="preserve">Grandeurs simulées </w:t>
            </w:r>
          </w:p>
        </w:tc>
        <w:tc>
          <w:tcPr>
            <w:tcW w:w="6916" w:type="dxa"/>
          </w:tcPr>
          <w:p w:rsidR="00D5184B" w:rsidRPr="003F4B4B" w:rsidRDefault="00D5184B" w:rsidP="00D5184B">
            <w:pPr>
              <w:pStyle w:val="Paragraphedeliste"/>
              <w:ind w:left="0"/>
              <w:rPr>
                <w:rFonts w:cs="Arial"/>
                <w:sz w:val="24"/>
                <w:szCs w:val="24"/>
              </w:rPr>
            </w:pPr>
            <w:r w:rsidRPr="003F4B4B">
              <w:rPr>
                <w:rFonts w:cs="Arial"/>
                <w:sz w:val="24"/>
                <w:szCs w:val="24"/>
              </w:rPr>
              <w:t>Déplacements, déformations, contraintes, fréquences de résonance</w:t>
            </w:r>
          </w:p>
        </w:tc>
      </w:tr>
    </w:tbl>
    <w:p w:rsidR="00C81D68" w:rsidRDefault="00C81D68" w:rsidP="00C81D68"/>
    <w:p w:rsidR="00731A48" w:rsidRPr="004C4909" w:rsidRDefault="00731A48" w:rsidP="00731A48">
      <w:pPr>
        <w:pStyle w:val="Titre3"/>
        <w:tabs>
          <w:tab w:val="num" w:pos="851"/>
        </w:tabs>
        <w:ind w:left="1276"/>
        <w:rPr>
          <w:b/>
        </w:rPr>
      </w:pPr>
      <w:bookmarkStart w:id="77" w:name="_Toc292703853"/>
      <w:r w:rsidRPr="004C4909">
        <w:rPr>
          <w:b/>
        </w:rPr>
        <w:t>Description d</w:t>
      </w:r>
      <w:r w:rsidR="001303CC" w:rsidRPr="004C4909">
        <w:rPr>
          <w:b/>
        </w:rPr>
        <w:t>u mini-projet</w:t>
      </w:r>
      <w:bookmarkEnd w:id="77"/>
    </w:p>
    <w:p w:rsidR="00731A48" w:rsidRDefault="00731A48" w:rsidP="00C81D68"/>
    <w:p w:rsidR="00F4710E" w:rsidRDefault="00A30BC0" w:rsidP="004C4909">
      <w:pPr>
        <w:autoSpaceDE w:val="0"/>
        <w:autoSpaceDN w:val="0"/>
        <w:adjustRightInd w:val="0"/>
        <w:ind w:firstLine="11"/>
        <w:rPr>
          <w:rFonts w:eastAsia="Calibri" w:cs="Arial"/>
          <w:color w:val="000000"/>
          <w:sz w:val="24"/>
          <w:szCs w:val="24"/>
        </w:rPr>
      </w:pPr>
      <w:r>
        <w:rPr>
          <w:rFonts w:eastAsia="Calibri" w:cs="Arial"/>
          <w:color w:val="000000"/>
          <w:sz w:val="24"/>
          <w:szCs w:val="24"/>
        </w:rPr>
        <w:t xml:space="preserve">La démarche d’étude sismique nécessite de valider des modèles sur des maquettes afin de prévoir le comportement d’un ouvrage à grande échelle. </w:t>
      </w:r>
      <w:r w:rsidR="00F4710E" w:rsidRPr="003F4B4B">
        <w:rPr>
          <w:rFonts w:eastAsia="Calibri" w:cs="Arial"/>
          <w:color w:val="000000"/>
          <w:sz w:val="24"/>
          <w:szCs w:val="24"/>
        </w:rPr>
        <w:t>Le mini-projet</w:t>
      </w:r>
      <w:r w:rsidR="00274454">
        <w:rPr>
          <w:rFonts w:eastAsia="Calibri" w:cs="Arial"/>
          <w:color w:val="000000"/>
          <w:sz w:val="24"/>
          <w:szCs w:val="24"/>
        </w:rPr>
        <w:t xml:space="preserve">, d’une durée de </w:t>
      </w:r>
      <w:r w:rsidR="004C4909">
        <w:rPr>
          <w:rFonts w:eastAsia="Calibri" w:cs="Arial"/>
          <w:color w:val="000000"/>
          <w:sz w:val="24"/>
          <w:szCs w:val="24"/>
        </w:rPr>
        <w:t>trois</w:t>
      </w:r>
      <w:r w:rsidR="00274454">
        <w:rPr>
          <w:rFonts w:eastAsia="Calibri" w:cs="Arial"/>
          <w:color w:val="000000"/>
          <w:sz w:val="24"/>
          <w:szCs w:val="24"/>
        </w:rPr>
        <w:t xml:space="preserve"> heures,</w:t>
      </w:r>
      <w:r w:rsidR="00F4710E" w:rsidRPr="003F4B4B">
        <w:rPr>
          <w:rFonts w:eastAsia="Calibri" w:cs="Arial"/>
          <w:color w:val="000000"/>
          <w:sz w:val="24"/>
          <w:szCs w:val="24"/>
        </w:rPr>
        <w:t xml:space="preserve"> peut reprendre tout ou partie de la démarche présentée ci-</w:t>
      </w:r>
      <w:r w:rsidR="004325EA">
        <w:rPr>
          <w:rFonts w:eastAsia="Calibri" w:cs="Arial"/>
          <w:color w:val="000000"/>
          <w:sz w:val="24"/>
          <w:szCs w:val="24"/>
        </w:rPr>
        <w:t>dessous</w:t>
      </w:r>
      <w:r w:rsidR="00F4710E" w:rsidRPr="003F4B4B">
        <w:rPr>
          <w:rFonts w:eastAsia="Calibri" w:cs="Arial"/>
          <w:color w:val="000000"/>
          <w:sz w:val="24"/>
          <w:szCs w:val="24"/>
        </w:rPr>
        <w:t> :</w:t>
      </w:r>
      <w:r w:rsidR="000133C6">
        <w:rPr>
          <w:rFonts w:eastAsia="Calibri" w:cs="Arial"/>
          <w:color w:val="000000"/>
          <w:sz w:val="24"/>
          <w:szCs w:val="24"/>
        </w:rPr>
        <w:t xml:space="preserve"> </w:t>
      </w:r>
    </w:p>
    <w:p w:rsidR="00F4710E" w:rsidRPr="003F4B4B" w:rsidRDefault="00F4710E" w:rsidP="00694EA9">
      <w:pPr>
        <w:pStyle w:val="Paragraphedeliste"/>
        <w:numPr>
          <w:ilvl w:val="0"/>
          <w:numId w:val="18"/>
        </w:numPr>
        <w:autoSpaceDE w:val="0"/>
        <w:autoSpaceDN w:val="0"/>
        <w:adjustRightInd w:val="0"/>
        <w:contextualSpacing/>
        <w:rPr>
          <w:rFonts w:eastAsia="Calibri" w:cs="Arial"/>
          <w:color w:val="000000"/>
          <w:sz w:val="24"/>
          <w:szCs w:val="24"/>
        </w:rPr>
      </w:pPr>
      <w:r w:rsidRPr="003F4B4B">
        <w:rPr>
          <w:rFonts w:eastAsia="Calibri" w:cs="Arial"/>
          <w:b/>
          <w:color w:val="000000"/>
          <w:sz w:val="24"/>
          <w:szCs w:val="24"/>
        </w:rPr>
        <w:t>Situer géographiquement la construction</w:t>
      </w:r>
      <w:r w:rsidRPr="003F4B4B">
        <w:rPr>
          <w:rFonts w:eastAsia="Calibri" w:cs="Arial"/>
          <w:color w:val="000000"/>
          <w:sz w:val="24"/>
          <w:szCs w:val="24"/>
        </w:rPr>
        <w:t>, et analyser les caractéristiques du site afin d’identifier les risques d’amplifications sismiques (collines, bassins sédimentaires). Le relief (la topographie) ainsi que la constitution des sols (la lithologie) influe</w:t>
      </w:r>
      <w:r w:rsidR="00A30BC0">
        <w:rPr>
          <w:rFonts w:eastAsia="Calibri" w:cs="Arial"/>
          <w:color w:val="000000"/>
          <w:sz w:val="24"/>
          <w:szCs w:val="24"/>
        </w:rPr>
        <w:t>nt</w:t>
      </w:r>
      <w:r w:rsidRPr="003F4B4B">
        <w:rPr>
          <w:rFonts w:eastAsia="Calibri" w:cs="Arial"/>
          <w:color w:val="000000"/>
          <w:sz w:val="24"/>
          <w:szCs w:val="24"/>
        </w:rPr>
        <w:t xml:space="preserve"> sur la propagation, l’amortissement ou l’amplification des ondes sismiques. </w:t>
      </w:r>
    </w:p>
    <w:p w:rsidR="00F4710E" w:rsidRPr="003F4B4B" w:rsidRDefault="00F4710E" w:rsidP="00F4710E">
      <w:pPr>
        <w:pStyle w:val="Paragraphedeliste"/>
        <w:autoSpaceDE w:val="0"/>
        <w:autoSpaceDN w:val="0"/>
        <w:adjustRightInd w:val="0"/>
        <w:rPr>
          <w:rFonts w:eastAsia="Calibri" w:cs="Arial"/>
          <w:color w:val="000000"/>
          <w:sz w:val="24"/>
          <w:szCs w:val="24"/>
        </w:rPr>
      </w:pPr>
    </w:p>
    <w:p w:rsidR="00F4710E" w:rsidRPr="003F4B4B" w:rsidRDefault="00F4710E" w:rsidP="00694EA9">
      <w:pPr>
        <w:pStyle w:val="Sansinterligne"/>
        <w:numPr>
          <w:ilvl w:val="0"/>
          <w:numId w:val="18"/>
        </w:numPr>
        <w:rPr>
          <w:rFonts w:ascii="Arial" w:hAnsi="Arial" w:cs="Arial"/>
          <w:color w:val="000000"/>
          <w:sz w:val="24"/>
          <w:szCs w:val="24"/>
        </w:rPr>
      </w:pPr>
      <w:r w:rsidRPr="003F4B4B">
        <w:rPr>
          <w:rFonts w:ascii="Arial" w:hAnsi="Arial" w:cs="Arial"/>
          <w:b/>
          <w:color w:val="000000"/>
          <w:sz w:val="24"/>
          <w:szCs w:val="24"/>
        </w:rPr>
        <w:t>Identifier dans le site les sollicitations sismiques attendues</w:t>
      </w:r>
      <w:r w:rsidRPr="003F4B4B">
        <w:rPr>
          <w:rFonts w:ascii="Arial" w:hAnsi="Arial" w:cs="Arial"/>
          <w:color w:val="000000"/>
          <w:sz w:val="24"/>
          <w:szCs w:val="24"/>
        </w:rPr>
        <w:t xml:space="preserve">. Les spectres d’accélération peuvent être soit obtenus théoriquement à partir d’une carte de zonage, soit </w:t>
      </w:r>
      <w:r w:rsidR="0084346B" w:rsidRPr="003F4B4B">
        <w:rPr>
          <w:rFonts w:ascii="Arial" w:hAnsi="Arial" w:cs="Arial"/>
          <w:color w:val="000000"/>
          <w:sz w:val="24"/>
          <w:szCs w:val="24"/>
        </w:rPr>
        <w:t xml:space="preserve">à partir </w:t>
      </w:r>
      <w:r w:rsidR="0084346B">
        <w:rPr>
          <w:rFonts w:ascii="Arial" w:hAnsi="Arial" w:cs="Arial"/>
          <w:color w:val="000000"/>
          <w:sz w:val="24"/>
          <w:szCs w:val="24"/>
        </w:rPr>
        <w:t>d’</w:t>
      </w:r>
      <w:r w:rsidRPr="003F4B4B">
        <w:rPr>
          <w:rFonts w:ascii="Arial" w:hAnsi="Arial" w:cs="Arial"/>
          <w:color w:val="000000"/>
          <w:sz w:val="24"/>
          <w:szCs w:val="24"/>
        </w:rPr>
        <w:t>un sismogramme d’un réseau de surveillance sismique (</w:t>
      </w:r>
      <w:r w:rsidRPr="003F4B4B">
        <w:rPr>
          <w:rFonts w:ascii="Arial" w:hAnsi="Arial" w:cs="Arial"/>
          <w:i/>
          <w:color w:val="000000"/>
          <w:sz w:val="24"/>
          <w:szCs w:val="24"/>
        </w:rPr>
        <w:t>http://renass.u-strasbg.fr</w:t>
      </w:r>
      <w:r w:rsidRPr="003F4B4B">
        <w:rPr>
          <w:rFonts w:ascii="Arial" w:hAnsi="Arial" w:cs="Arial"/>
          <w:color w:val="000000"/>
          <w:sz w:val="24"/>
          <w:szCs w:val="24"/>
        </w:rPr>
        <w:t xml:space="preserve">). On se limite </w:t>
      </w:r>
      <w:r w:rsidR="000133C6">
        <w:rPr>
          <w:rFonts w:ascii="Arial" w:hAnsi="Arial" w:cs="Arial"/>
          <w:color w:val="000000"/>
          <w:sz w:val="24"/>
          <w:szCs w:val="24"/>
        </w:rPr>
        <w:t xml:space="preserve">ici </w:t>
      </w:r>
      <w:r w:rsidRPr="003F4B4B">
        <w:rPr>
          <w:rFonts w:ascii="Arial" w:hAnsi="Arial" w:cs="Arial"/>
          <w:color w:val="000000"/>
          <w:sz w:val="24"/>
          <w:szCs w:val="24"/>
        </w:rPr>
        <w:t>aux accélérations horizontales.</w:t>
      </w:r>
    </w:p>
    <w:p w:rsidR="00F4710E" w:rsidRDefault="004C4909" w:rsidP="00F4710E">
      <w:pPr>
        <w:autoSpaceDE w:val="0"/>
        <w:autoSpaceDN w:val="0"/>
        <w:adjustRightInd w:val="0"/>
        <w:ind w:left="708"/>
        <w:rPr>
          <w:rFonts w:eastAsia="Calibri" w:cs="Arial"/>
          <w:i/>
          <w:color w:val="000000"/>
          <w:sz w:val="24"/>
          <w:szCs w:val="24"/>
        </w:rPr>
      </w:pPr>
      <w:r>
        <w:rPr>
          <w:rFonts w:eastAsia="Calibri" w:cs="Arial"/>
          <w:i/>
          <w:color w:val="000000"/>
          <w:sz w:val="24"/>
          <w:szCs w:val="24"/>
        </w:rPr>
        <w:t>Remarque</w:t>
      </w:r>
      <w:r w:rsidR="00F4710E" w:rsidRPr="003F4B4B">
        <w:rPr>
          <w:rFonts w:eastAsia="Calibri" w:cs="Arial"/>
          <w:i/>
          <w:color w:val="000000"/>
          <w:sz w:val="24"/>
          <w:szCs w:val="24"/>
        </w:rPr>
        <w:t> : les étapes 1 et 2 permettent la participation d’un professeur de SVT ou de SPCFA.</w:t>
      </w:r>
    </w:p>
    <w:p w:rsidR="003F4B4B" w:rsidRPr="003F4B4B" w:rsidRDefault="003F4B4B" w:rsidP="00F4710E">
      <w:pPr>
        <w:autoSpaceDE w:val="0"/>
        <w:autoSpaceDN w:val="0"/>
        <w:adjustRightInd w:val="0"/>
        <w:ind w:left="708"/>
        <w:rPr>
          <w:rFonts w:eastAsia="Calibri" w:cs="Arial"/>
          <w:i/>
          <w:color w:val="000000"/>
          <w:sz w:val="24"/>
          <w:szCs w:val="24"/>
        </w:rPr>
      </w:pPr>
    </w:p>
    <w:p w:rsidR="00F4710E" w:rsidRPr="00A90954" w:rsidRDefault="00F4710E" w:rsidP="00694EA9">
      <w:pPr>
        <w:pStyle w:val="Sansinterligne"/>
        <w:numPr>
          <w:ilvl w:val="0"/>
          <w:numId w:val="18"/>
        </w:numPr>
        <w:rPr>
          <w:rFonts w:ascii="Arial" w:hAnsi="Arial" w:cs="Arial"/>
          <w:color w:val="000000"/>
          <w:sz w:val="24"/>
          <w:szCs w:val="24"/>
        </w:rPr>
      </w:pPr>
      <w:r w:rsidRPr="003F4B4B">
        <w:rPr>
          <w:rFonts w:ascii="Arial" w:hAnsi="Arial" w:cs="Arial"/>
          <w:b/>
          <w:color w:val="000000"/>
          <w:sz w:val="24"/>
          <w:szCs w:val="24"/>
        </w:rPr>
        <w:t xml:space="preserve">Analyser le cahier des charges </w:t>
      </w:r>
      <w:r w:rsidR="0084346B">
        <w:rPr>
          <w:rFonts w:ascii="Arial" w:hAnsi="Arial" w:cs="Arial"/>
          <w:b/>
          <w:color w:val="000000"/>
          <w:sz w:val="24"/>
          <w:szCs w:val="24"/>
        </w:rPr>
        <w:t xml:space="preserve">fonctionnel </w:t>
      </w:r>
      <w:r w:rsidRPr="003F4B4B">
        <w:rPr>
          <w:rFonts w:ascii="Arial" w:hAnsi="Arial" w:cs="Arial"/>
          <w:b/>
          <w:color w:val="000000"/>
          <w:sz w:val="24"/>
          <w:szCs w:val="24"/>
        </w:rPr>
        <w:t>fourni sur le projet</w:t>
      </w:r>
      <w:r w:rsidRPr="003F4B4B">
        <w:rPr>
          <w:rFonts w:cs="Arial"/>
          <w:b/>
          <w:color w:val="000000"/>
          <w:sz w:val="24"/>
          <w:szCs w:val="24"/>
        </w:rPr>
        <w:t>.</w:t>
      </w:r>
      <w:r w:rsidRPr="003F4B4B">
        <w:rPr>
          <w:rFonts w:cs="Arial"/>
          <w:color w:val="000000"/>
          <w:sz w:val="24"/>
          <w:szCs w:val="24"/>
        </w:rPr>
        <w:t xml:space="preserve"> </w:t>
      </w:r>
      <w:r w:rsidR="00AC488E">
        <w:rPr>
          <w:rFonts w:cs="Arial"/>
          <w:color w:val="000000"/>
          <w:sz w:val="24"/>
          <w:szCs w:val="24"/>
        </w:rPr>
        <w:t>L</w:t>
      </w:r>
      <w:r w:rsidRPr="00A90954">
        <w:rPr>
          <w:rFonts w:ascii="Arial" w:hAnsi="Arial" w:cs="Arial"/>
          <w:color w:val="000000"/>
          <w:sz w:val="24"/>
          <w:szCs w:val="24"/>
        </w:rPr>
        <w:t xml:space="preserve">e cahier des charges </w:t>
      </w:r>
      <w:r w:rsidR="00AC488E">
        <w:rPr>
          <w:rFonts w:ascii="Arial" w:hAnsi="Arial" w:cs="Arial"/>
          <w:color w:val="000000"/>
          <w:sz w:val="24"/>
          <w:szCs w:val="24"/>
        </w:rPr>
        <w:t xml:space="preserve">fonctionnel est limité </w:t>
      </w:r>
      <w:r w:rsidRPr="00A90954">
        <w:rPr>
          <w:rFonts w:ascii="Arial" w:hAnsi="Arial" w:cs="Arial"/>
          <w:color w:val="000000"/>
          <w:sz w:val="24"/>
          <w:szCs w:val="24"/>
        </w:rPr>
        <w:t>à trois points :</w:t>
      </w:r>
    </w:p>
    <w:p w:rsidR="00F4710E" w:rsidRPr="003F4B4B" w:rsidRDefault="0084346B" w:rsidP="00694EA9">
      <w:pPr>
        <w:pStyle w:val="Paragraphedeliste"/>
        <w:numPr>
          <w:ilvl w:val="0"/>
          <w:numId w:val="20"/>
        </w:numPr>
        <w:autoSpaceDE w:val="0"/>
        <w:autoSpaceDN w:val="0"/>
        <w:adjustRightInd w:val="0"/>
        <w:contextualSpacing/>
        <w:rPr>
          <w:rFonts w:eastAsia="Calibri" w:cs="Arial"/>
          <w:color w:val="000000"/>
          <w:sz w:val="24"/>
          <w:szCs w:val="24"/>
        </w:rPr>
      </w:pPr>
      <w:r>
        <w:rPr>
          <w:rFonts w:eastAsia="Calibri" w:cs="Arial"/>
          <w:color w:val="000000"/>
          <w:sz w:val="24"/>
          <w:szCs w:val="24"/>
        </w:rPr>
        <w:t>l</w:t>
      </w:r>
      <w:r w:rsidR="00F4710E" w:rsidRPr="003F4B4B">
        <w:rPr>
          <w:rFonts w:eastAsia="Calibri" w:cs="Arial"/>
          <w:color w:val="000000"/>
          <w:sz w:val="24"/>
          <w:szCs w:val="24"/>
        </w:rPr>
        <w:t xml:space="preserve">a définition de l’ouvrage </w:t>
      </w:r>
      <w:r w:rsidR="00D020C5">
        <w:rPr>
          <w:rFonts w:eastAsia="Calibri" w:cs="Arial"/>
          <w:color w:val="000000"/>
          <w:sz w:val="24"/>
          <w:szCs w:val="24"/>
        </w:rPr>
        <w:t>étudié</w:t>
      </w:r>
      <w:r>
        <w:rPr>
          <w:rFonts w:eastAsia="Calibri" w:cs="Arial"/>
          <w:color w:val="000000"/>
          <w:sz w:val="24"/>
          <w:szCs w:val="24"/>
        </w:rPr>
        <w:t xml:space="preserve">. </w:t>
      </w:r>
      <w:r w:rsidR="00AC488E">
        <w:rPr>
          <w:rFonts w:eastAsia="Calibri" w:cs="Arial"/>
          <w:color w:val="000000"/>
          <w:sz w:val="24"/>
          <w:szCs w:val="24"/>
        </w:rPr>
        <w:t>L</w:t>
      </w:r>
      <w:r w:rsidR="00F4710E" w:rsidRPr="003F4B4B">
        <w:rPr>
          <w:rFonts w:eastAsia="Calibri" w:cs="Arial"/>
          <w:color w:val="000000"/>
          <w:sz w:val="24"/>
          <w:szCs w:val="24"/>
        </w:rPr>
        <w:t>a maquette numérique définissant les gé</w:t>
      </w:r>
      <w:r w:rsidR="006C6464">
        <w:rPr>
          <w:rFonts w:eastAsia="Calibri" w:cs="Arial"/>
          <w:color w:val="000000"/>
          <w:sz w:val="24"/>
          <w:szCs w:val="24"/>
        </w:rPr>
        <w:t xml:space="preserve">ométries, </w:t>
      </w:r>
      <w:r w:rsidR="00D020C5">
        <w:rPr>
          <w:rFonts w:eastAsia="Calibri" w:cs="Arial"/>
          <w:color w:val="000000"/>
          <w:sz w:val="24"/>
          <w:szCs w:val="24"/>
        </w:rPr>
        <w:t xml:space="preserve">les </w:t>
      </w:r>
      <w:r w:rsidR="006C6464">
        <w:rPr>
          <w:rFonts w:eastAsia="Calibri" w:cs="Arial"/>
          <w:color w:val="000000"/>
          <w:sz w:val="24"/>
          <w:szCs w:val="24"/>
        </w:rPr>
        <w:t xml:space="preserve">liaisons et </w:t>
      </w:r>
      <w:r w:rsidR="00D020C5">
        <w:rPr>
          <w:rFonts w:eastAsia="Calibri" w:cs="Arial"/>
          <w:color w:val="000000"/>
          <w:sz w:val="24"/>
          <w:szCs w:val="24"/>
        </w:rPr>
        <w:t xml:space="preserve">les </w:t>
      </w:r>
      <w:r w:rsidR="006C6464">
        <w:rPr>
          <w:rFonts w:eastAsia="Calibri" w:cs="Arial"/>
          <w:color w:val="000000"/>
          <w:sz w:val="24"/>
          <w:szCs w:val="24"/>
        </w:rPr>
        <w:t>matériaux </w:t>
      </w:r>
      <w:r w:rsidR="00AC488E">
        <w:rPr>
          <w:rFonts w:eastAsia="Calibri" w:cs="Arial"/>
          <w:color w:val="000000"/>
          <w:sz w:val="24"/>
          <w:szCs w:val="24"/>
        </w:rPr>
        <w:t xml:space="preserve">est fournie </w:t>
      </w:r>
      <w:r w:rsidR="006C6464">
        <w:rPr>
          <w:rFonts w:eastAsia="Calibri" w:cs="Arial"/>
          <w:color w:val="000000"/>
          <w:sz w:val="24"/>
          <w:szCs w:val="24"/>
        </w:rPr>
        <w:t>;</w:t>
      </w:r>
    </w:p>
    <w:p w:rsidR="00F4710E" w:rsidRPr="003F4B4B" w:rsidRDefault="0084346B" w:rsidP="00694EA9">
      <w:pPr>
        <w:pStyle w:val="Paragraphedeliste"/>
        <w:numPr>
          <w:ilvl w:val="0"/>
          <w:numId w:val="20"/>
        </w:numPr>
        <w:autoSpaceDE w:val="0"/>
        <w:autoSpaceDN w:val="0"/>
        <w:adjustRightInd w:val="0"/>
        <w:contextualSpacing/>
        <w:rPr>
          <w:rFonts w:eastAsia="Calibri" w:cs="Arial"/>
          <w:color w:val="000000"/>
          <w:sz w:val="24"/>
          <w:szCs w:val="24"/>
        </w:rPr>
      </w:pPr>
      <w:r>
        <w:rPr>
          <w:rFonts w:eastAsia="Calibri" w:cs="Arial"/>
          <w:color w:val="000000"/>
          <w:sz w:val="24"/>
          <w:szCs w:val="24"/>
        </w:rPr>
        <w:t>l</w:t>
      </w:r>
      <w:r w:rsidR="00F4710E" w:rsidRPr="003F4B4B">
        <w:rPr>
          <w:rFonts w:eastAsia="Calibri" w:cs="Arial"/>
          <w:color w:val="000000"/>
          <w:sz w:val="24"/>
          <w:szCs w:val="24"/>
        </w:rPr>
        <w:t>es limites de déplacements horizontaux imposé</w:t>
      </w:r>
      <w:r w:rsidR="00A30BC0">
        <w:rPr>
          <w:rFonts w:eastAsia="Calibri" w:cs="Arial"/>
          <w:color w:val="000000"/>
          <w:sz w:val="24"/>
          <w:szCs w:val="24"/>
        </w:rPr>
        <w:t>e</w:t>
      </w:r>
      <w:r w:rsidR="00F4710E" w:rsidRPr="003F4B4B">
        <w:rPr>
          <w:rFonts w:eastAsia="Calibri" w:cs="Arial"/>
          <w:color w:val="000000"/>
          <w:sz w:val="24"/>
          <w:szCs w:val="24"/>
        </w:rPr>
        <w:t xml:space="preserve">s en cas de séisme (quelques centimètres, </w:t>
      </w:r>
      <w:r w:rsidR="00AC488E">
        <w:rPr>
          <w:rFonts w:eastAsia="Calibri" w:cs="Arial"/>
          <w:color w:val="000000"/>
          <w:sz w:val="24"/>
          <w:szCs w:val="24"/>
        </w:rPr>
        <w:t xml:space="preserve">afin </w:t>
      </w:r>
      <w:r w:rsidR="00F4710E" w:rsidRPr="003F4B4B">
        <w:rPr>
          <w:rFonts w:eastAsia="Calibri" w:cs="Arial"/>
          <w:color w:val="000000"/>
          <w:sz w:val="24"/>
          <w:szCs w:val="24"/>
        </w:rPr>
        <w:t xml:space="preserve"> </w:t>
      </w:r>
      <w:r w:rsidR="00AC488E">
        <w:rPr>
          <w:rFonts w:eastAsia="Calibri" w:cs="Arial"/>
          <w:color w:val="000000"/>
          <w:sz w:val="24"/>
          <w:szCs w:val="24"/>
        </w:rPr>
        <w:t>d’</w:t>
      </w:r>
      <w:r w:rsidR="00F4710E" w:rsidRPr="003F4B4B">
        <w:rPr>
          <w:rFonts w:eastAsia="Calibri" w:cs="Arial"/>
          <w:color w:val="000000"/>
          <w:sz w:val="24"/>
          <w:szCs w:val="24"/>
        </w:rPr>
        <w:t>empêcher deux ouvrages juxtaposés d’entrer en collision)</w:t>
      </w:r>
      <w:r w:rsidR="006C6464">
        <w:rPr>
          <w:rFonts w:eastAsia="Calibri" w:cs="Arial"/>
          <w:color w:val="000000"/>
          <w:sz w:val="24"/>
          <w:szCs w:val="24"/>
        </w:rPr>
        <w:t> ;</w:t>
      </w:r>
    </w:p>
    <w:p w:rsidR="00F4710E" w:rsidRPr="003F4B4B" w:rsidRDefault="0084346B" w:rsidP="00694EA9">
      <w:pPr>
        <w:pStyle w:val="Paragraphedeliste"/>
        <w:numPr>
          <w:ilvl w:val="0"/>
          <w:numId w:val="20"/>
        </w:numPr>
        <w:autoSpaceDE w:val="0"/>
        <w:autoSpaceDN w:val="0"/>
        <w:adjustRightInd w:val="0"/>
        <w:contextualSpacing/>
        <w:rPr>
          <w:rFonts w:eastAsia="Calibri" w:cs="Arial"/>
          <w:color w:val="000000"/>
          <w:sz w:val="24"/>
          <w:szCs w:val="24"/>
        </w:rPr>
      </w:pPr>
      <w:r>
        <w:rPr>
          <w:rFonts w:eastAsia="Calibri" w:cs="Arial"/>
          <w:color w:val="000000"/>
          <w:sz w:val="24"/>
          <w:szCs w:val="24"/>
        </w:rPr>
        <w:lastRenderedPageBreak/>
        <w:t>l</w:t>
      </w:r>
      <w:r w:rsidR="00F4710E" w:rsidRPr="003F4B4B">
        <w:rPr>
          <w:rFonts w:eastAsia="Calibri" w:cs="Arial"/>
          <w:color w:val="000000"/>
          <w:sz w:val="24"/>
          <w:szCs w:val="24"/>
        </w:rPr>
        <w:t xml:space="preserve">es limites de contraintes mécaniques acceptables dans les constituants. Les murs, </w:t>
      </w:r>
      <w:r w:rsidR="00D020C5">
        <w:rPr>
          <w:rFonts w:eastAsia="Calibri" w:cs="Arial"/>
          <w:color w:val="000000"/>
          <w:sz w:val="24"/>
          <w:szCs w:val="24"/>
        </w:rPr>
        <w:t xml:space="preserve">les </w:t>
      </w:r>
      <w:r w:rsidR="00F4710E" w:rsidRPr="003F4B4B">
        <w:rPr>
          <w:rFonts w:eastAsia="Calibri" w:cs="Arial"/>
          <w:color w:val="000000"/>
          <w:sz w:val="24"/>
          <w:szCs w:val="24"/>
        </w:rPr>
        <w:t>poteaux, ainsi que les liaisons ne doivent pas se dégrader par plastification (contrainte mécanique inférieure à la limite élastique).</w:t>
      </w:r>
    </w:p>
    <w:p w:rsidR="00F4710E" w:rsidRPr="003F4B4B" w:rsidRDefault="00F4710E" w:rsidP="00F4710E">
      <w:pPr>
        <w:autoSpaceDE w:val="0"/>
        <w:autoSpaceDN w:val="0"/>
        <w:adjustRightInd w:val="0"/>
        <w:ind w:left="708"/>
        <w:rPr>
          <w:rFonts w:eastAsia="Calibri" w:cs="Arial"/>
          <w:i/>
          <w:color w:val="000000"/>
          <w:sz w:val="24"/>
          <w:szCs w:val="24"/>
        </w:rPr>
      </w:pPr>
    </w:p>
    <w:p w:rsidR="00F4710E" w:rsidRPr="003F4B4B" w:rsidRDefault="00AC488E" w:rsidP="00F4710E">
      <w:pPr>
        <w:autoSpaceDE w:val="0"/>
        <w:autoSpaceDN w:val="0"/>
        <w:adjustRightInd w:val="0"/>
        <w:ind w:left="708"/>
        <w:rPr>
          <w:rFonts w:eastAsia="Calibri" w:cs="Arial"/>
          <w:i/>
          <w:color w:val="000000"/>
          <w:sz w:val="24"/>
          <w:szCs w:val="24"/>
        </w:rPr>
      </w:pPr>
      <w:r>
        <w:rPr>
          <w:rFonts w:eastAsia="Calibri" w:cs="Arial"/>
          <w:i/>
          <w:color w:val="000000"/>
          <w:sz w:val="24"/>
          <w:szCs w:val="24"/>
        </w:rPr>
        <w:t>Remarque : i</w:t>
      </w:r>
      <w:r w:rsidR="00F4710E" w:rsidRPr="003F4B4B">
        <w:rPr>
          <w:rFonts w:eastAsia="Calibri" w:cs="Arial"/>
          <w:i/>
          <w:color w:val="000000"/>
          <w:sz w:val="24"/>
          <w:szCs w:val="24"/>
        </w:rPr>
        <w:t>l est conseillé de choisir en première étude une construction dotée d’une structure métallique car le comportement des métaux est facilement modélisable (matériau homogène, isotrope, comportement linéaire</w:t>
      </w:r>
      <w:r w:rsidR="0084346B">
        <w:rPr>
          <w:rFonts w:eastAsia="Calibri" w:cs="Arial"/>
          <w:i/>
          <w:color w:val="000000"/>
          <w:sz w:val="24"/>
          <w:szCs w:val="24"/>
        </w:rPr>
        <w:t>,</w:t>
      </w:r>
      <w:r w:rsidR="00F4710E" w:rsidRPr="003F4B4B">
        <w:rPr>
          <w:rFonts w:eastAsia="Calibri" w:cs="Arial"/>
          <w:i/>
          <w:color w:val="000000"/>
          <w:sz w:val="24"/>
          <w:szCs w:val="24"/>
        </w:rPr>
        <w:t xml:space="preserve"> …). De nombreux ouvrages sont cependant réalisés en béton hydraulique (armé, précontraint</w:t>
      </w:r>
      <w:r w:rsidR="0084346B">
        <w:rPr>
          <w:rFonts w:eastAsia="Calibri" w:cs="Arial"/>
          <w:i/>
          <w:color w:val="000000"/>
          <w:sz w:val="24"/>
          <w:szCs w:val="24"/>
        </w:rPr>
        <w:t>,</w:t>
      </w:r>
      <w:r w:rsidR="00F4710E" w:rsidRPr="003F4B4B">
        <w:rPr>
          <w:rFonts w:eastAsia="Calibri" w:cs="Arial"/>
          <w:i/>
          <w:color w:val="000000"/>
          <w:sz w:val="24"/>
          <w:szCs w:val="24"/>
        </w:rPr>
        <w:t xml:space="preserve"> …), l’étude du comportement de ces matériaux sera envisagée dans le cadre d’études de cas d’approfondissement.</w:t>
      </w:r>
    </w:p>
    <w:p w:rsidR="009A1416" w:rsidRPr="003F4B4B" w:rsidRDefault="009A1416" w:rsidP="00F4710E">
      <w:pPr>
        <w:autoSpaceDE w:val="0"/>
        <w:autoSpaceDN w:val="0"/>
        <w:adjustRightInd w:val="0"/>
        <w:ind w:left="708"/>
        <w:rPr>
          <w:rFonts w:eastAsia="Calibri" w:cs="Arial"/>
          <w:i/>
          <w:color w:val="000000"/>
          <w:sz w:val="24"/>
          <w:szCs w:val="24"/>
        </w:rPr>
      </w:pPr>
    </w:p>
    <w:p w:rsidR="00F4710E" w:rsidRPr="003F4B4B" w:rsidRDefault="00F4710E" w:rsidP="00694EA9">
      <w:pPr>
        <w:pStyle w:val="Paragraphedeliste"/>
        <w:numPr>
          <w:ilvl w:val="0"/>
          <w:numId w:val="18"/>
        </w:numPr>
        <w:autoSpaceDE w:val="0"/>
        <w:autoSpaceDN w:val="0"/>
        <w:adjustRightInd w:val="0"/>
        <w:contextualSpacing/>
        <w:rPr>
          <w:rFonts w:eastAsia="Calibri" w:cs="Arial"/>
          <w:color w:val="000000"/>
          <w:sz w:val="24"/>
          <w:szCs w:val="24"/>
        </w:rPr>
      </w:pPr>
      <w:r w:rsidRPr="003F4B4B">
        <w:rPr>
          <w:rFonts w:eastAsia="Calibri" w:cs="Arial"/>
          <w:b/>
          <w:color w:val="000000"/>
          <w:sz w:val="24"/>
          <w:szCs w:val="24"/>
        </w:rPr>
        <w:t>Analyser les plans ou la maquette numérique d’une construction existante</w:t>
      </w:r>
      <w:r w:rsidRPr="003F4B4B">
        <w:rPr>
          <w:rFonts w:eastAsia="Calibri" w:cs="Arial"/>
          <w:color w:val="000000"/>
          <w:sz w:val="24"/>
          <w:szCs w:val="24"/>
        </w:rPr>
        <w:t xml:space="preserve"> de manière à identifier les constituants structurels susceptibles d’intervenir dans le comportement dynamique de l’ouvrage. </w:t>
      </w:r>
    </w:p>
    <w:p w:rsidR="00F4710E" w:rsidRPr="003F4B4B" w:rsidRDefault="00F4710E" w:rsidP="00F4710E">
      <w:pPr>
        <w:pStyle w:val="Paragraphedeliste"/>
        <w:autoSpaceDE w:val="0"/>
        <w:autoSpaceDN w:val="0"/>
        <w:adjustRightInd w:val="0"/>
        <w:ind w:left="720"/>
        <w:contextualSpacing/>
        <w:rPr>
          <w:rFonts w:eastAsia="Calibri" w:cs="Arial"/>
          <w:color w:val="000000"/>
          <w:sz w:val="24"/>
          <w:szCs w:val="24"/>
        </w:rPr>
      </w:pPr>
    </w:p>
    <w:p w:rsidR="00F4710E" w:rsidRPr="003F4B4B" w:rsidRDefault="00F4710E" w:rsidP="00F4710E">
      <w:pPr>
        <w:pStyle w:val="Paragraphedeliste"/>
        <w:autoSpaceDE w:val="0"/>
        <w:autoSpaceDN w:val="0"/>
        <w:adjustRightInd w:val="0"/>
        <w:rPr>
          <w:rFonts w:eastAsia="Calibri" w:cs="Arial"/>
          <w:color w:val="000000"/>
          <w:sz w:val="24"/>
          <w:szCs w:val="24"/>
        </w:rPr>
      </w:pPr>
      <w:r w:rsidRPr="003F4B4B">
        <w:rPr>
          <w:rFonts w:eastAsia="Calibri" w:cs="Arial"/>
          <w:color w:val="000000"/>
          <w:sz w:val="24"/>
          <w:szCs w:val="24"/>
        </w:rPr>
        <w:t xml:space="preserve">On </w:t>
      </w:r>
      <w:r w:rsidR="0084346B">
        <w:rPr>
          <w:rFonts w:eastAsia="Calibri" w:cs="Arial"/>
          <w:color w:val="000000"/>
          <w:sz w:val="24"/>
          <w:szCs w:val="24"/>
        </w:rPr>
        <w:t>prend</w:t>
      </w:r>
      <w:r w:rsidRPr="003F4B4B">
        <w:rPr>
          <w:rFonts w:eastAsia="Calibri" w:cs="Arial"/>
          <w:color w:val="000000"/>
          <w:sz w:val="24"/>
          <w:szCs w:val="24"/>
        </w:rPr>
        <w:t xml:space="preserve"> les hypothèses de modélisation suivantes</w:t>
      </w:r>
      <w:r w:rsidR="00DE5E41">
        <w:rPr>
          <w:rFonts w:eastAsia="Calibri" w:cs="Arial"/>
          <w:color w:val="000000"/>
          <w:sz w:val="24"/>
          <w:szCs w:val="24"/>
        </w:rPr>
        <w:t xml:space="preserve"> </w:t>
      </w:r>
      <w:r w:rsidRPr="003F4B4B">
        <w:rPr>
          <w:rFonts w:eastAsia="Calibri" w:cs="Arial"/>
          <w:color w:val="000000"/>
          <w:sz w:val="24"/>
          <w:szCs w:val="24"/>
        </w:rPr>
        <w:t xml:space="preserve">: </w:t>
      </w:r>
    </w:p>
    <w:p w:rsidR="00F4710E" w:rsidRPr="003F4B4B" w:rsidRDefault="00F4710E" w:rsidP="00694EA9">
      <w:pPr>
        <w:pStyle w:val="Paragraphedeliste"/>
        <w:numPr>
          <w:ilvl w:val="0"/>
          <w:numId w:val="19"/>
        </w:numPr>
        <w:autoSpaceDE w:val="0"/>
        <w:autoSpaceDN w:val="0"/>
        <w:adjustRightInd w:val="0"/>
        <w:contextualSpacing/>
        <w:rPr>
          <w:rFonts w:eastAsia="Calibri" w:cs="Arial"/>
          <w:color w:val="000000"/>
          <w:sz w:val="24"/>
          <w:szCs w:val="24"/>
        </w:rPr>
      </w:pPr>
      <w:r w:rsidRPr="003F4B4B">
        <w:rPr>
          <w:rFonts w:eastAsia="Calibri" w:cs="Arial"/>
          <w:color w:val="000000"/>
          <w:sz w:val="24"/>
          <w:szCs w:val="24"/>
        </w:rPr>
        <w:t>les planchers ou tabliers sont considérés comme infiniment rig</w:t>
      </w:r>
      <w:r w:rsidR="00DE5E41">
        <w:rPr>
          <w:rFonts w:eastAsia="Calibri" w:cs="Arial"/>
          <w:color w:val="000000"/>
          <w:sz w:val="24"/>
          <w:szCs w:val="24"/>
        </w:rPr>
        <w:t>ides dans leur plan ;</w:t>
      </w:r>
    </w:p>
    <w:p w:rsidR="00F4710E" w:rsidRPr="003F4B4B" w:rsidRDefault="00AC488E" w:rsidP="00694EA9">
      <w:pPr>
        <w:pStyle w:val="Paragraphedeliste"/>
        <w:numPr>
          <w:ilvl w:val="0"/>
          <w:numId w:val="19"/>
        </w:numPr>
        <w:autoSpaceDE w:val="0"/>
        <w:autoSpaceDN w:val="0"/>
        <w:adjustRightInd w:val="0"/>
        <w:contextualSpacing/>
        <w:rPr>
          <w:rFonts w:eastAsia="Calibri" w:cs="Arial"/>
          <w:color w:val="000000"/>
          <w:sz w:val="24"/>
          <w:szCs w:val="24"/>
        </w:rPr>
      </w:pPr>
      <w:r>
        <w:rPr>
          <w:rFonts w:eastAsia="Calibri" w:cs="Arial"/>
          <w:color w:val="000000"/>
          <w:sz w:val="24"/>
          <w:szCs w:val="24"/>
        </w:rPr>
        <w:t>l</w:t>
      </w:r>
      <w:r w:rsidR="00F4710E" w:rsidRPr="003F4B4B">
        <w:rPr>
          <w:rFonts w:eastAsia="Calibri" w:cs="Arial"/>
          <w:color w:val="000000"/>
          <w:sz w:val="24"/>
          <w:szCs w:val="24"/>
        </w:rPr>
        <w:t>es porteu</w:t>
      </w:r>
      <w:r w:rsidR="0084346B">
        <w:rPr>
          <w:rFonts w:eastAsia="Calibri" w:cs="Arial"/>
          <w:color w:val="000000"/>
          <w:sz w:val="24"/>
          <w:szCs w:val="24"/>
        </w:rPr>
        <w:t>rs verticaux (murs, poteaux) s</w:t>
      </w:r>
      <w:r w:rsidR="00F4710E" w:rsidRPr="003F4B4B">
        <w:rPr>
          <w:rFonts w:eastAsia="Calibri" w:cs="Arial"/>
          <w:color w:val="000000"/>
          <w:sz w:val="24"/>
          <w:szCs w:val="24"/>
        </w:rPr>
        <w:t xml:space="preserve">ont considérés déformables, et leur poids </w:t>
      </w:r>
      <w:r w:rsidR="0084346B">
        <w:rPr>
          <w:rFonts w:eastAsia="Calibri" w:cs="Arial"/>
          <w:color w:val="000000"/>
          <w:sz w:val="24"/>
          <w:szCs w:val="24"/>
        </w:rPr>
        <w:t>est</w:t>
      </w:r>
      <w:r w:rsidR="00F4710E" w:rsidRPr="003F4B4B">
        <w:rPr>
          <w:rFonts w:eastAsia="Calibri" w:cs="Arial"/>
          <w:color w:val="000000"/>
          <w:sz w:val="24"/>
          <w:szCs w:val="24"/>
        </w:rPr>
        <w:t xml:space="preserve"> souvent négligé devant celui des planchers. L’analyse devra permettre d’identifier les constituants principaux intervenants dans la raideur de l’ouvrage, et de négliger la participation de constituants intervenant en moindre mesure (inertie moindre en flexion)</w:t>
      </w:r>
      <w:r w:rsidR="00DE5E41">
        <w:rPr>
          <w:rFonts w:eastAsia="Calibri" w:cs="Arial"/>
          <w:color w:val="000000"/>
          <w:sz w:val="24"/>
          <w:szCs w:val="24"/>
        </w:rPr>
        <w:t> ;</w:t>
      </w:r>
    </w:p>
    <w:p w:rsidR="00F4710E" w:rsidRPr="003F4B4B" w:rsidRDefault="00AC488E" w:rsidP="00694EA9">
      <w:pPr>
        <w:pStyle w:val="Paragraphedeliste"/>
        <w:numPr>
          <w:ilvl w:val="0"/>
          <w:numId w:val="19"/>
        </w:numPr>
        <w:autoSpaceDE w:val="0"/>
        <w:autoSpaceDN w:val="0"/>
        <w:adjustRightInd w:val="0"/>
        <w:contextualSpacing/>
        <w:rPr>
          <w:rFonts w:eastAsia="Calibri" w:cs="Arial"/>
          <w:color w:val="000000"/>
          <w:sz w:val="24"/>
          <w:szCs w:val="24"/>
        </w:rPr>
      </w:pPr>
      <w:r>
        <w:rPr>
          <w:rFonts w:eastAsia="Calibri" w:cs="Arial"/>
          <w:color w:val="000000"/>
          <w:sz w:val="24"/>
          <w:szCs w:val="24"/>
        </w:rPr>
        <w:t>l</w:t>
      </w:r>
      <w:r w:rsidR="00F4710E" w:rsidRPr="003F4B4B">
        <w:rPr>
          <w:rFonts w:eastAsia="Calibri" w:cs="Arial"/>
          <w:color w:val="000000"/>
          <w:sz w:val="24"/>
          <w:szCs w:val="24"/>
        </w:rPr>
        <w:t>es liaisons au sol (fondations</w:t>
      </w:r>
      <w:r w:rsidR="00DE5E41">
        <w:rPr>
          <w:rFonts w:eastAsia="Calibri" w:cs="Arial"/>
          <w:color w:val="000000"/>
          <w:sz w:val="24"/>
          <w:szCs w:val="24"/>
        </w:rPr>
        <w:t>)</w:t>
      </w:r>
      <w:r w:rsidR="0084346B">
        <w:rPr>
          <w:rFonts w:eastAsia="Calibri" w:cs="Arial"/>
          <w:color w:val="000000"/>
          <w:sz w:val="24"/>
          <w:szCs w:val="24"/>
        </w:rPr>
        <w:t xml:space="preserve"> s</w:t>
      </w:r>
      <w:r w:rsidR="00F4710E" w:rsidRPr="003F4B4B">
        <w:rPr>
          <w:rFonts w:eastAsia="Calibri" w:cs="Arial"/>
          <w:color w:val="000000"/>
          <w:sz w:val="24"/>
          <w:szCs w:val="24"/>
        </w:rPr>
        <w:t>ont de type articulation parfaite</w:t>
      </w:r>
      <w:r w:rsidR="0084346B">
        <w:rPr>
          <w:rFonts w:eastAsia="Calibri" w:cs="Arial"/>
          <w:color w:val="000000"/>
          <w:sz w:val="24"/>
          <w:szCs w:val="24"/>
        </w:rPr>
        <w:t>,</w:t>
      </w:r>
      <w:r w:rsidR="00F4710E" w:rsidRPr="003F4B4B">
        <w:rPr>
          <w:rFonts w:eastAsia="Calibri" w:cs="Arial"/>
          <w:color w:val="000000"/>
          <w:sz w:val="24"/>
          <w:szCs w:val="24"/>
        </w:rPr>
        <w:t xml:space="preserve"> rigide ou encastrement.</w:t>
      </w:r>
    </w:p>
    <w:p w:rsidR="00F4710E" w:rsidRPr="003F4B4B" w:rsidRDefault="00F4710E" w:rsidP="00F4710E">
      <w:pPr>
        <w:pStyle w:val="Paragraphedeliste"/>
        <w:autoSpaceDE w:val="0"/>
        <w:autoSpaceDN w:val="0"/>
        <w:adjustRightInd w:val="0"/>
        <w:rPr>
          <w:rFonts w:eastAsia="Calibri" w:cs="Arial"/>
          <w:color w:val="000000"/>
          <w:sz w:val="24"/>
          <w:szCs w:val="24"/>
        </w:rPr>
      </w:pPr>
    </w:p>
    <w:p w:rsidR="00F4710E" w:rsidRPr="003F4B4B" w:rsidRDefault="00F4710E" w:rsidP="00694EA9">
      <w:pPr>
        <w:pStyle w:val="Paragraphedeliste"/>
        <w:numPr>
          <w:ilvl w:val="0"/>
          <w:numId w:val="18"/>
        </w:numPr>
        <w:autoSpaceDE w:val="0"/>
        <w:autoSpaceDN w:val="0"/>
        <w:adjustRightInd w:val="0"/>
        <w:contextualSpacing/>
        <w:rPr>
          <w:rFonts w:eastAsia="Calibri" w:cs="Arial"/>
          <w:color w:val="000000"/>
          <w:sz w:val="24"/>
          <w:szCs w:val="24"/>
        </w:rPr>
      </w:pPr>
      <w:r w:rsidRPr="003F4B4B">
        <w:rPr>
          <w:rFonts w:eastAsia="Calibri" w:cs="Arial"/>
          <w:b/>
          <w:color w:val="000000"/>
          <w:sz w:val="24"/>
          <w:szCs w:val="24"/>
        </w:rPr>
        <w:t>Proposer une modélisation de la structure</w:t>
      </w:r>
      <w:r w:rsidRPr="003F4B4B">
        <w:rPr>
          <w:rFonts w:eastAsia="Calibri" w:cs="Arial"/>
          <w:color w:val="000000"/>
          <w:sz w:val="24"/>
          <w:szCs w:val="24"/>
        </w:rPr>
        <w:t xml:space="preserve"> par un système de poutres fléchies (les porteurs) et de masses concentrées (les planchers ou tabliers). Les structures n’étant généralement pas symétriques selon le plan considéré, l’analyse </w:t>
      </w:r>
      <w:r w:rsidR="0084346B">
        <w:rPr>
          <w:rFonts w:eastAsia="Calibri" w:cs="Arial"/>
          <w:color w:val="000000"/>
          <w:sz w:val="24"/>
          <w:szCs w:val="24"/>
        </w:rPr>
        <w:t>est</w:t>
      </w:r>
      <w:r w:rsidRPr="003F4B4B">
        <w:rPr>
          <w:rFonts w:eastAsia="Calibri" w:cs="Arial"/>
          <w:color w:val="000000"/>
          <w:sz w:val="24"/>
          <w:szCs w:val="24"/>
        </w:rPr>
        <w:t xml:space="preserve"> conduite en trois dimensions </w:t>
      </w:r>
      <w:r w:rsidR="00D84E4F" w:rsidRPr="00A73BCC">
        <w:rPr>
          <w:position w:val="-10"/>
        </w:rPr>
        <w:object w:dxaOrig="7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16.5pt" o:ole="">
            <v:imagedata r:id="rId50" o:title=""/>
          </v:shape>
          <o:OLEObject Type="Embed" ProgID="Equation.3" ShapeID="_x0000_i1026" DrawAspect="Content" ObjectID="_1366478407" r:id="rId51"/>
        </w:object>
      </w:r>
      <w:r w:rsidR="00A73BCC" w:rsidRPr="003F4B4B">
        <w:rPr>
          <w:rFonts w:eastAsia="Calibri" w:cs="Arial"/>
          <w:color w:val="000000"/>
          <w:sz w:val="24"/>
          <w:szCs w:val="24"/>
        </w:rPr>
        <w:t xml:space="preserve"> </w:t>
      </w:r>
      <w:r w:rsidR="00A73BCC">
        <w:rPr>
          <w:rFonts w:eastAsia="Calibri" w:cs="Arial"/>
          <w:color w:val="000000"/>
          <w:sz w:val="24"/>
          <w:szCs w:val="24"/>
        </w:rPr>
        <w:t>a</w:t>
      </w:r>
      <w:r w:rsidRPr="003F4B4B">
        <w:rPr>
          <w:rFonts w:eastAsia="Calibri" w:cs="Arial"/>
          <w:color w:val="000000"/>
          <w:sz w:val="24"/>
          <w:szCs w:val="24"/>
        </w:rPr>
        <w:t>vec</w:t>
      </w:r>
      <w:r w:rsidR="00F90038">
        <w:rPr>
          <w:rFonts w:eastAsia="Calibri" w:cs="Arial"/>
          <w:color w:val="000000"/>
          <w:sz w:val="24"/>
          <w:szCs w:val="24"/>
        </w:rPr>
        <w:t xml:space="preserve"> </w:t>
      </w:r>
      <w:r w:rsidR="00A73BCC" w:rsidRPr="00A73BCC">
        <w:rPr>
          <w:position w:val="-4"/>
        </w:rPr>
        <w:object w:dxaOrig="200" w:dyaOrig="279">
          <v:shape id="_x0000_i1027" type="#_x0000_t75" style="width:9.75pt;height:14.25pt" o:ole="">
            <v:imagedata r:id="rId52" o:title=""/>
          </v:shape>
          <o:OLEObject Type="Embed" ProgID="Equation.3" ShapeID="_x0000_i1027" DrawAspect="Content" ObjectID="_1366478408" r:id="rId53"/>
        </w:object>
      </w:r>
      <w:r w:rsidR="00BE40BE">
        <w:rPr>
          <w:position w:val="-4"/>
        </w:rPr>
        <w:t xml:space="preserve"> </w:t>
      </w:r>
      <w:r w:rsidRPr="003F4B4B">
        <w:rPr>
          <w:rFonts w:eastAsia="Calibri" w:cs="Arial"/>
          <w:color w:val="000000"/>
          <w:sz w:val="24"/>
          <w:szCs w:val="24"/>
        </w:rPr>
        <w:t xml:space="preserve">vertical, de manière à modéliser la structure dans au moins deux plans verticaux perpendiculaires </w:t>
      </w:r>
      <w:r w:rsidR="00D84E4F" w:rsidRPr="00A73BCC">
        <w:rPr>
          <w:position w:val="-10"/>
        </w:rPr>
        <w:object w:dxaOrig="560" w:dyaOrig="340">
          <v:shape id="_x0000_i1028" type="#_x0000_t75" style="width:27.75pt;height:16.5pt" o:ole="">
            <v:imagedata r:id="rId54" o:title=""/>
          </v:shape>
          <o:OLEObject Type="Embed" ProgID="Equation.3" ShapeID="_x0000_i1028" DrawAspect="Content" ObjectID="_1366478409" r:id="rId55"/>
        </w:object>
      </w:r>
      <w:r w:rsidR="00A73BCC" w:rsidRPr="003F4B4B">
        <w:rPr>
          <w:rFonts w:eastAsia="Calibri" w:cs="Arial"/>
          <w:color w:val="000000"/>
          <w:sz w:val="24"/>
          <w:szCs w:val="24"/>
        </w:rPr>
        <w:t xml:space="preserve"> </w:t>
      </w:r>
      <w:r w:rsidR="00A73BCC">
        <w:rPr>
          <w:rFonts w:eastAsia="Calibri" w:cs="Arial"/>
          <w:color w:val="000000"/>
          <w:sz w:val="24"/>
          <w:szCs w:val="24"/>
        </w:rPr>
        <w:t xml:space="preserve">et </w:t>
      </w:r>
      <w:r w:rsidR="00D84E4F" w:rsidRPr="00A73BCC">
        <w:rPr>
          <w:position w:val="-10"/>
        </w:rPr>
        <w:object w:dxaOrig="560" w:dyaOrig="340">
          <v:shape id="_x0000_i1029" type="#_x0000_t75" style="width:27.75pt;height:16.5pt" o:ole="">
            <v:imagedata r:id="rId56" o:title=""/>
          </v:shape>
          <o:OLEObject Type="Embed" ProgID="Equation.3" ShapeID="_x0000_i1029" DrawAspect="Content" ObjectID="_1366478410" r:id="rId57"/>
        </w:object>
      </w:r>
      <w:r w:rsidR="00A73BCC">
        <w:rPr>
          <w:rFonts w:eastAsia="Calibri" w:cs="Arial"/>
          <w:color w:val="000000"/>
          <w:sz w:val="24"/>
          <w:szCs w:val="24"/>
        </w:rPr>
        <w:t>.</w:t>
      </w:r>
    </w:p>
    <w:p w:rsidR="00F4710E" w:rsidRPr="003F4B4B" w:rsidRDefault="00F4710E" w:rsidP="00F4710E">
      <w:pPr>
        <w:pStyle w:val="Paragraphedeliste"/>
        <w:autoSpaceDE w:val="0"/>
        <w:autoSpaceDN w:val="0"/>
        <w:adjustRightInd w:val="0"/>
        <w:rPr>
          <w:rFonts w:eastAsia="Calibri" w:cs="Arial"/>
          <w:color w:val="000000"/>
          <w:sz w:val="24"/>
          <w:szCs w:val="24"/>
        </w:rPr>
      </w:pPr>
    </w:p>
    <w:p w:rsidR="00F4710E" w:rsidRDefault="00F4710E" w:rsidP="00694EA9">
      <w:pPr>
        <w:pStyle w:val="Paragraphedeliste"/>
        <w:numPr>
          <w:ilvl w:val="0"/>
          <w:numId w:val="18"/>
        </w:numPr>
        <w:autoSpaceDE w:val="0"/>
        <w:autoSpaceDN w:val="0"/>
        <w:adjustRightInd w:val="0"/>
        <w:contextualSpacing/>
        <w:rPr>
          <w:rFonts w:eastAsia="Calibri" w:cs="Arial"/>
          <w:color w:val="000000"/>
          <w:sz w:val="24"/>
          <w:szCs w:val="24"/>
        </w:rPr>
      </w:pPr>
      <w:r w:rsidRPr="003F4B4B">
        <w:rPr>
          <w:rFonts w:eastAsia="Calibri" w:cs="Arial"/>
          <w:b/>
          <w:color w:val="000000"/>
          <w:sz w:val="24"/>
          <w:szCs w:val="24"/>
        </w:rPr>
        <w:t>Proposer une maquette de la structure à échelle réduite</w:t>
      </w:r>
      <w:r w:rsidRPr="003F4B4B">
        <w:rPr>
          <w:rFonts w:eastAsia="Calibri" w:cs="Arial"/>
          <w:color w:val="000000"/>
          <w:sz w:val="24"/>
          <w:szCs w:val="24"/>
        </w:rPr>
        <w:t xml:space="preserve">, à partir du modèle structurel proposé à </w:t>
      </w:r>
      <w:r w:rsidR="0084346B">
        <w:rPr>
          <w:rFonts w:eastAsia="Calibri" w:cs="Arial"/>
          <w:color w:val="000000"/>
          <w:sz w:val="24"/>
          <w:szCs w:val="24"/>
        </w:rPr>
        <w:t>l’étape 4. La maquette reprend</w:t>
      </w:r>
      <w:r w:rsidRPr="003F4B4B">
        <w:rPr>
          <w:rFonts w:eastAsia="Calibri" w:cs="Arial"/>
          <w:color w:val="000000"/>
          <w:sz w:val="24"/>
          <w:szCs w:val="24"/>
        </w:rPr>
        <w:t xml:space="preserve"> les hypothèses de </w:t>
      </w:r>
      <w:r w:rsidR="0084346B">
        <w:rPr>
          <w:rFonts w:eastAsia="Calibri" w:cs="Arial"/>
          <w:color w:val="000000"/>
          <w:sz w:val="24"/>
          <w:szCs w:val="24"/>
        </w:rPr>
        <w:t xml:space="preserve">la </w:t>
      </w:r>
      <w:r w:rsidRPr="003F4B4B">
        <w:rPr>
          <w:rFonts w:eastAsia="Calibri" w:cs="Arial"/>
          <w:color w:val="000000"/>
          <w:sz w:val="24"/>
          <w:szCs w:val="24"/>
        </w:rPr>
        <w:t xml:space="preserve">modélisation. Elle </w:t>
      </w:r>
      <w:r w:rsidR="0084346B">
        <w:rPr>
          <w:rFonts w:eastAsia="Calibri" w:cs="Arial"/>
          <w:color w:val="000000"/>
          <w:sz w:val="24"/>
          <w:szCs w:val="24"/>
        </w:rPr>
        <w:t>est</w:t>
      </w:r>
      <w:r w:rsidRPr="003F4B4B">
        <w:rPr>
          <w:rFonts w:eastAsia="Calibri" w:cs="Arial"/>
          <w:color w:val="000000"/>
          <w:sz w:val="24"/>
          <w:szCs w:val="24"/>
        </w:rPr>
        <w:t xml:space="preserve"> composée de barres déformables pour les porteurs verticaux et de masses concentrées rigides modélisant les planchers horizontaux. On modéliser</w:t>
      </w:r>
      <w:r w:rsidR="00A30BC0">
        <w:rPr>
          <w:rFonts w:eastAsia="Calibri" w:cs="Arial"/>
          <w:color w:val="000000"/>
          <w:sz w:val="24"/>
          <w:szCs w:val="24"/>
        </w:rPr>
        <w:t>a</w:t>
      </w:r>
      <w:r w:rsidRPr="003F4B4B">
        <w:rPr>
          <w:rFonts w:eastAsia="Calibri" w:cs="Arial"/>
          <w:color w:val="000000"/>
          <w:sz w:val="24"/>
          <w:szCs w:val="24"/>
        </w:rPr>
        <w:t xml:space="preserve"> également la liaison au sol de l’ouvrage, de manière à prendre en compte la rigidité du sol en présence (rocher, sédiments</w:t>
      </w:r>
      <w:r w:rsidR="002F757E">
        <w:rPr>
          <w:rFonts w:eastAsia="Calibri" w:cs="Arial"/>
          <w:color w:val="000000"/>
          <w:sz w:val="24"/>
          <w:szCs w:val="24"/>
        </w:rPr>
        <w:t>,</w:t>
      </w:r>
      <w:r w:rsidRPr="003F4B4B">
        <w:rPr>
          <w:rFonts w:eastAsia="Calibri" w:cs="Arial"/>
          <w:color w:val="000000"/>
          <w:sz w:val="24"/>
          <w:szCs w:val="24"/>
        </w:rPr>
        <w:t xml:space="preserve"> …)</w:t>
      </w:r>
      <w:r w:rsidR="002F757E">
        <w:rPr>
          <w:rFonts w:eastAsia="Calibri" w:cs="Arial"/>
          <w:color w:val="000000"/>
          <w:sz w:val="24"/>
          <w:szCs w:val="24"/>
        </w:rPr>
        <w:t xml:space="preserve">. </w:t>
      </w:r>
    </w:p>
    <w:p w:rsidR="002F757E" w:rsidRPr="002F757E" w:rsidRDefault="002F757E" w:rsidP="002F757E">
      <w:pPr>
        <w:pStyle w:val="Paragraphedeliste"/>
        <w:rPr>
          <w:rFonts w:eastAsia="Calibri" w:cs="Arial"/>
          <w:color w:val="000000"/>
          <w:sz w:val="24"/>
          <w:szCs w:val="24"/>
        </w:rPr>
      </w:pPr>
    </w:p>
    <w:p w:rsidR="00F4710E" w:rsidRPr="003F4B4B" w:rsidRDefault="00F4710E" w:rsidP="00694EA9">
      <w:pPr>
        <w:pStyle w:val="Paragraphedeliste"/>
        <w:numPr>
          <w:ilvl w:val="0"/>
          <w:numId w:val="18"/>
        </w:numPr>
        <w:autoSpaceDE w:val="0"/>
        <w:autoSpaceDN w:val="0"/>
        <w:adjustRightInd w:val="0"/>
        <w:contextualSpacing/>
        <w:rPr>
          <w:rFonts w:eastAsia="Calibri" w:cs="Arial"/>
          <w:color w:val="000000"/>
          <w:sz w:val="24"/>
          <w:szCs w:val="24"/>
        </w:rPr>
      </w:pPr>
      <w:r w:rsidRPr="003F4B4B">
        <w:rPr>
          <w:rFonts w:eastAsia="Calibri" w:cs="Arial"/>
          <w:b/>
          <w:color w:val="000000"/>
          <w:sz w:val="24"/>
          <w:szCs w:val="24"/>
        </w:rPr>
        <w:t xml:space="preserve">Analyser un cahier des charges </w:t>
      </w:r>
      <w:r w:rsidR="0084346B">
        <w:rPr>
          <w:rFonts w:eastAsia="Calibri" w:cs="Arial"/>
          <w:b/>
          <w:color w:val="000000"/>
          <w:sz w:val="24"/>
          <w:szCs w:val="24"/>
        </w:rPr>
        <w:t xml:space="preserve">fonctionnel </w:t>
      </w:r>
      <w:r w:rsidRPr="003F4B4B">
        <w:rPr>
          <w:rFonts w:eastAsia="Calibri" w:cs="Arial"/>
          <w:b/>
          <w:color w:val="000000"/>
          <w:sz w:val="24"/>
          <w:szCs w:val="24"/>
        </w:rPr>
        <w:t>fourni adapté à la maquette.</w:t>
      </w:r>
      <w:r w:rsidR="00075099">
        <w:rPr>
          <w:rFonts w:eastAsia="Calibri" w:cs="Arial"/>
          <w:color w:val="000000"/>
          <w:sz w:val="24"/>
          <w:szCs w:val="24"/>
        </w:rPr>
        <w:t xml:space="preserve"> Compte-</w:t>
      </w:r>
      <w:r w:rsidRPr="003F4B4B">
        <w:rPr>
          <w:rFonts w:eastAsia="Calibri" w:cs="Arial"/>
          <w:color w:val="000000"/>
          <w:sz w:val="24"/>
          <w:szCs w:val="24"/>
        </w:rPr>
        <w:t>tenu des problématiques de similitudes entre le système réel de grandes dimensions et la maquette à échelle réduite, un cahier des charges adapté doit être fourni</w:t>
      </w:r>
      <w:r w:rsidR="00A30BC0">
        <w:rPr>
          <w:rFonts w:eastAsia="Calibri" w:cs="Arial"/>
          <w:color w:val="000000"/>
          <w:sz w:val="24"/>
          <w:szCs w:val="24"/>
        </w:rPr>
        <w:t xml:space="preserve"> par l’enseignant</w:t>
      </w:r>
      <w:r w:rsidRPr="003F4B4B">
        <w:rPr>
          <w:rFonts w:eastAsia="Calibri" w:cs="Arial"/>
          <w:color w:val="000000"/>
          <w:sz w:val="24"/>
          <w:szCs w:val="24"/>
        </w:rPr>
        <w:t>. Il comprend les limites de déplacements attendus, ainsi que les limites de contraintes admissibles.</w:t>
      </w:r>
    </w:p>
    <w:p w:rsidR="00F4710E" w:rsidRPr="003F4B4B" w:rsidRDefault="00F4710E" w:rsidP="00F4710E">
      <w:pPr>
        <w:autoSpaceDE w:val="0"/>
        <w:autoSpaceDN w:val="0"/>
        <w:adjustRightInd w:val="0"/>
        <w:rPr>
          <w:rFonts w:eastAsia="Calibri" w:cs="Arial"/>
          <w:color w:val="000000"/>
          <w:sz w:val="24"/>
          <w:szCs w:val="24"/>
        </w:rPr>
      </w:pPr>
    </w:p>
    <w:p w:rsidR="00F4710E" w:rsidRDefault="00F4710E" w:rsidP="00694EA9">
      <w:pPr>
        <w:pStyle w:val="Paragraphedeliste"/>
        <w:numPr>
          <w:ilvl w:val="0"/>
          <w:numId w:val="18"/>
        </w:numPr>
        <w:autoSpaceDE w:val="0"/>
        <w:autoSpaceDN w:val="0"/>
        <w:adjustRightInd w:val="0"/>
        <w:contextualSpacing/>
        <w:rPr>
          <w:rFonts w:eastAsia="Calibri" w:cs="Arial"/>
          <w:color w:val="000000"/>
          <w:sz w:val="24"/>
          <w:szCs w:val="24"/>
        </w:rPr>
      </w:pPr>
      <w:r w:rsidRPr="003F4B4B">
        <w:rPr>
          <w:rFonts w:eastAsia="Calibri" w:cs="Arial"/>
          <w:b/>
          <w:color w:val="000000"/>
          <w:sz w:val="24"/>
          <w:szCs w:val="24"/>
        </w:rPr>
        <w:t>Expérimenter le comportement de la maquette à échelle réduite</w:t>
      </w:r>
      <w:r w:rsidRPr="003F4B4B">
        <w:rPr>
          <w:rFonts w:eastAsia="Calibri" w:cs="Arial"/>
          <w:color w:val="000000"/>
          <w:sz w:val="24"/>
          <w:szCs w:val="24"/>
        </w:rPr>
        <w:t xml:space="preserve">. La maquette </w:t>
      </w:r>
      <w:r w:rsidR="00173B65">
        <w:rPr>
          <w:rFonts w:eastAsia="Calibri" w:cs="Arial"/>
          <w:color w:val="000000"/>
          <w:sz w:val="24"/>
          <w:szCs w:val="24"/>
        </w:rPr>
        <w:t>est</w:t>
      </w:r>
      <w:r w:rsidRPr="003F4B4B">
        <w:rPr>
          <w:rFonts w:eastAsia="Calibri" w:cs="Arial"/>
          <w:color w:val="000000"/>
          <w:sz w:val="24"/>
          <w:szCs w:val="24"/>
        </w:rPr>
        <w:t xml:space="preserve"> sollicitée de manière statique (par des actionneurs) et en dynamique (tables vibrantes, excitateurs</w:t>
      </w:r>
      <w:r w:rsidR="00173B65">
        <w:rPr>
          <w:rFonts w:eastAsia="Calibri" w:cs="Arial"/>
          <w:color w:val="000000"/>
          <w:sz w:val="24"/>
          <w:szCs w:val="24"/>
        </w:rPr>
        <w:t>,</w:t>
      </w:r>
      <w:r w:rsidRPr="003F4B4B">
        <w:rPr>
          <w:rFonts w:eastAsia="Calibri" w:cs="Arial"/>
          <w:color w:val="000000"/>
          <w:sz w:val="24"/>
          <w:szCs w:val="24"/>
        </w:rPr>
        <w:t xml:space="preserve"> …) afin d’observe</w:t>
      </w:r>
      <w:r w:rsidR="00D020C5">
        <w:rPr>
          <w:rFonts w:eastAsia="Calibri" w:cs="Arial"/>
          <w:color w:val="000000"/>
          <w:sz w:val="24"/>
          <w:szCs w:val="24"/>
        </w:rPr>
        <w:t xml:space="preserve">r les phénomènes de déformation, </w:t>
      </w:r>
      <w:r w:rsidRPr="003F4B4B">
        <w:rPr>
          <w:rFonts w:eastAsia="Calibri" w:cs="Arial"/>
          <w:color w:val="000000"/>
          <w:sz w:val="24"/>
          <w:szCs w:val="24"/>
        </w:rPr>
        <w:t>d’oscillations, et de procéder à des relevés de mesures (efforts et accélérations appliqués, déplacements et accélérations mesurés</w:t>
      </w:r>
      <w:r w:rsidR="00173B65">
        <w:rPr>
          <w:rFonts w:eastAsia="Calibri" w:cs="Arial"/>
          <w:color w:val="000000"/>
          <w:sz w:val="24"/>
          <w:szCs w:val="24"/>
        </w:rPr>
        <w:t xml:space="preserve">, </w:t>
      </w:r>
      <w:r w:rsidRPr="003F4B4B">
        <w:rPr>
          <w:rFonts w:eastAsia="Calibri" w:cs="Arial"/>
          <w:color w:val="000000"/>
          <w:sz w:val="24"/>
          <w:szCs w:val="24"/>
        </w:rPr>
        <w:t xml:space="preserve">…). </w:t>
      </w:r>
    </w:p>
    <w:p w:rsidR="00731A48" w:rsidRPr="00731A48" w:rsidRDefault="00731A48" w:rsidP="00731A48">
      <w:pPr>
        <w:pStyle w:val="Paragraphedeliste"/>
        <w:rPr>
          <w:rFonts w:eastAsia="Calibri" w:cs="Arial"/>
          <w:color w:val="000000"/>
          <w:sz w:val="24"/>
          <w:szCs w:val="24"/>
        </w:rPr>
      </w:pPr>
    </w:p>
    <w:p w:rsidR="00F4710E" w:rsidRPr="003F4B4B" w:rsidRDefault="00F4710E" w:rsidP="00694EA9">
      <w:pPr>
        <w:pStyle w:val="Paragraphedeliste"/>
        <w:numPr>
          <w:ilvl w:val="0"/>
          <w:numId w:val="18"/>
        </w:numPr>
        <w:autoSpaceDE w:val="0"/>
        <w:autoSpaceDN w:val="0"/>
        <w:adjustRightInd w:val="0"/>
        <w:contextualSpacing/>
        <w:rPr>
          <w:rFonts w:eastAsia="Calibri" w:cs="Arial"/>
          <w:color w:val="000000"/>
          <w:sz w:val="24"/>
          <w:szCs w:val="24"/>
        </w:rPr>
      </w:pPr>
      <w:r w:rsidRPr="003F4B4B">
        <w:rPr>
          <w:rFonts w:eastAsia="Calibri" w:cs="Arial"/>
          <w:b/>
          <w:color w:val="000000"/>
          <w:sz w:val="24"/>
          <w:szCs w:val="24"/>
        </w:rPr>
        <w:t>Analyser les comportements observés et proposer un modèle de comportement de la structure</w:t>
      </w:r>
      <w:r w:rsidR="00075099">
        <w:rPr>
          <w:rFonts w:eastAsia="Calibri" w:cs="Arial"/>
          <w:color w:val="000000"/>
          <w:sz w:val="24"/>
          <w:szCs w:val="24"/>
        </w:rPr>
        <w:t>. U</w:t>
      </w:r>
      <w:r w:rsidRPr="003F4B4B">
        <w:rPr>
          <w:rFonts w:eastAsia="Calibri" w:cs="Arial"/>
          <w:color w:val="000000"/>
          <w:sz w:val="24"/>
          <w:szCs w:val="24"/>
        </w:rPr>
        <w:t xml:space="preserve">ne analogie </w:t>
      </w:r>
      <w:r w:rsidR="00075099">
        <w:rPr>
          <w:rFonts w:eastAsia="Calibri" w:cs="Arial"/>
          <w:color w:val="000000"/>
          <w:sz w:val="24"/>
          <w:szCs w:val="24"/>
        </w:rPr>
        <w:t xml:space="preserve">est établie </w:t>
      </w:r>
      <w:r w:rsidRPr="003F4B4B">
        <w:rPr>
          <w:rFonts w:eastAsia="Calibri" w:cs="Arial"/>
          <w:color w:val="000000"/>
          <w:sz w:val="24"/>
          <w:szCs w:val="24"/>
        </w:rPr>
        <w:t>avec un système masse-</w:t>
      </w:r>
      <w:r w:rsidRPr="003F4B4B">
        <w:rPr>
          <w:rFonts w:eastAsia="Calibri" w:cs="Arial"/>
          <w:color w:val="000000"/>
          <w:sz w:val="24"/>
          <w:szCs w:val="24"/>
        </w:rPr>
        <w:lastRenderedPageBreak/>
        <w:t>ressort avec ou s</w:t>
      </w:r>
      <w:r w:rsidR="00075099">
        <w:rPr>
          <w:rFonts w:eastAsia="Calibri" w:cs="Arial"/>
          <w:color w:val="000000"/>
          <w:sz w:val="24"/>
          <w:szCs w:val="24"/>
        </w:rPr>
        <w:t>ans amortissement. L</w:t>
      </w:r>
      <w:r w:rsidRPr="003F4B4B">
        <w:rPr>
          <w:rFonts w:eastAsia="Calibri" w:cs="Arial"/>
          <w:color w:val="000000"/>
          <w:sz w:val="24"/>
          <w:szCs w:val="24"/>
        </w:rPr>
        <w:t xml:space="preserve">es planchers </w:t>
      </w:r>
      <w:r w:rsidR="00075099">
        <w:rPr>
          <w:rFonts w:eastAsia="Calibri" w:cs="Arial"/>
          <w:color w:val="000000"/>
          <w:sz w:val="24"/>
          <w:szCs w:val="24"/>
        </w:rPr>
        <w:t xml:space="preserve">sont modélisés </w:t>
      </w:r>
      <w:r w:rsidRPr="003F4B4B">
        <w:rPr>
          <w:rFonts w:eastAsia="Calibri" w:cs="Arial"/>
          <w:color w:val="000000"/>
          <w:sz w:val="24"/>
          <w:szCs w:val="24"/>
        </w:rPr>
        <w:t xml:space="preserve">par une masse rigide soumise à une force de rappel élastique (type ressort) exercée par les porteurs verticaux. Selon la raideur du sol, la liaison sol-structure </w:t>
      </w:r>
      <w:r w:rsidR="00173B65">
        <w:rPr>
          <w:rFonts w:eastAsia="Calibri" w:cs="Arial"/>
          <w:color w:val="000000"/>
          <w:sz w:val="24"/>
          <w:szCs w:val="24"/>
        </w:rPr>
        <w:t>est</w:t>
      </w:r>
      <w:r w:rsidRPr="003F4B4B">
        <w:rPr>
          <w:rFonts w:eastAsia="Calibri" w:cs="Arial"/>
          <w:color w:val="000000"/>
          <w:sz w:val="24"/>
          <w:szCs w:val="24"/>
        </w:rPr>
        <w:t xml:space="preserve"> modélisée par un encastrement parfait ou non parfait (raideur de l’encastrement).</w:t>
      </w:r>
    </w:p>
    <w:p w:rsidR="00E04BEC" w:rsidRPr="003F4B4B" w:rsidRDefault="00E04BEC" w:rsidP="00E04BEC">
      <w:pPr>
        <w:autoSpaceDE w:val="0"/>
        <w:autoSpaceDN w:val="0"/>
        <w:adjustRightInd w:val="0"/>
        <w:contextualSpacing/>
        <w:rPr>
          <w:rFonts w:eastAsia="Calibri" w:cs="Arial"/>
          <w:color w:val="000000"/>
          <w:sz w:val="24"/>
          <w:szCs w:val="24"/>
        </w:rPr>
      </w:pPr>
    </w:p>
    <w:p w:rsidR="00F4710E" w:rsidRPr="003F4B4B" w:rsidRDefault="00F4710E" w:rsidP="00694EA9">
      <w:pPr>
        <w:pStyle w:val="Paragraphedeliste"/>
        <w:numPr>
          <w:ilvl w:val="0"/>
          <w:numId w:val="18"/>
        </w:numPr>
        <w:autoSpaceDE w:val="0"/>
        <w:autoSpaceDN w:val="0"/>
        <w:adjustRightInd w:val="0"/>
        <w:contextualSpacing/>
        <w:rPr>
          <w:rFonts w:eastAsia="Calibri" w:cs="Arial"/>
          <w:color w:val="000000"/>
          <w:sz w:val="24"/>
          <w:szCs w:val="24"/>
        </w:rPr>
      </w:pPr>
      <w:r w:rsidRPr="003F4B4B">
        <w:rPr>
          <w:rFonts w:eastAsia="Calibri" w:cs="Arial"/>
          <w:b/>
          <w:color w:val="000000"/>
          <w:sz w:val="24"/>
          <w:szCs w:val="24"/>
        </w:rPr>
        <w:t xml:space="preserve">Utiliser un simulateur afin de </w:t>
      </w:r>
      <w:r w:rsidR="00D929F7">
        <w:rPr>
          <w:rFonts w:eastAsia="Calibri" w:cs="Arial"/>
          <w:b/>
          <w:color w:val="000000"/>
          <w:sz w:val="24"/>
          <w:szCs w:val="24"/>
        </w:rPr>
        <w:t>caractériser</w:t>
      </w:r>
      <w:r w:rsidRPr="003F4B4B">
        <w:rPr>
          <w:rFonts w:eastAsia="Calibri" w:cs="Arial"/>
          <w:b/>
          <w:color w:val="000000"/>
          <w:sz w:val="24"/>
          <w:szCs w:val="24"/>
        </w:rPr>
        <w:t xml:space="preserve"> les déplacements et </w:t>
      </w:r>
      <w:r w:rsidR="00D929F7">
        <w:rPr>
          <w:rFonts w:eastAsia="Calibri" w:cs="Arial"/>
          <w:b/>
          <w:color w:val="000000"/>
          <w:sz w:val="24"/>
          <w:szCs w:val="24"/>
        </w:rPr>
        <w:t xml:space="preserve">les </w:t>
      </w:r>
      <w:r w:rsidRPr="003F4B4B">
        <w:rPr>
          <w:rFonts w:eastAsia="Calibri" w:cs="Arial"/>
          <w:b/>
          <w:color w:val="000000"/>
          <w:sz w:val="24"/>
          <w:szCs w:val="24"/>
        </w:rPr>
        <w:t>accélérations théoriques</w:t>
      </w:r>
      <w:r w:rsidRPr="003F4B4B">
        <w:rPr>
          <w:rFonts w:eastAsia="Calibri" w:cs="Arial"/>
          <w:color w:val="000000"/>
          <w:sz w:val="24"/>
          <w:szCs w:val="24"/>
        </w:rPr>
        <w:t xml:space="preserve"> des planchers à partir des modèles choisis. Le simulateur permet également d’analyser le comportement de la structure au travers du diagramme des sollicitations, ou du tracé de répartition des contraintes dans un constituant.</w:t>
      </w:r>
    </w:p>
    <w:p w:rsidR="00F4710E" w:rsidRPr="003F4B4B" w:rsidRDefault="00F4710E" w:rsidP="00F4710E">
      <w:pPr>
        <w:pStyle w:val="Paragraphedeliste"/>
        <w:autoSpaceDE w:val="0"/>
        <w:autoSpaceDN w:val="0"/>
        <w:adjustRightInd w:val="0"/>
        <w:rPr>
          <w:rFonts w:eastAsia="Calibri" w:cs="Arial"/>
          <w:color w:val="000000"/>
          <w:sz w:val="24"/>
          <w:szCs w:val="24"/>
        </w:rPr>
      </w:pPr>
    </w:p>
    <w:p w:rsidR="00F4710E" w:rsidRPr="003F4B4B" w:rsidRDefault="00F4710E" w:rsidP="00694EA9">
      <w:pPr>
        <w:pStyle w:val="Paragraphedeliste"/>
        <w:numPr>
          <w:ilvl w:val="0"/>
          <w:numId w:val="18"/>
        </w:numPr>
        <w:autoSpaceDE w:val="0"/>
        <w:autoSpaceDN w:val="0"/>
        <w:adjustRightInd w:val="0"/>
        <w:contextualSpacing/>
        <w:rPr>
          <w:rFonts w:eastAsia="Calibri" w:cs="Arial"/>
          <w:color w:val="000000"/>
          <w:sz w:val="24"/>
          <w:szCs w:val="24"/>
        </w:rPr>
      </w:pPr>
      <w:r w:rsidRPr="003F4B4B">
        <w:rPr>
          <w:rFonts w:eastAsia="Calibri" w:cs="Arial"/>
          <w:b/>
          <w:color w:val="000000"/>
          <w:sz w:val="24"/>
          <w:szCs w:val="24"/>
        </w:rPr>
        <w:t xml:space="preserve">Analyser l’écart entre les </w:t>
      </w:r>
      <w:r w:rsidR="007F394B">
        <w:rPr>
          <w:rFonts w:eastAsia="Calibri" w:cs="Arial"/>
          <w:b/>
          <w:color w:val="000000"/>
          <w:sz w:val="24"/>
          <w:szCs w:val="24"/>
        </w:rPr>
        <w:t>performances</w:t>
      </w:r>
      <w:r w:rsidRPr="003F4B4B">
        <w:rPr>
          <w:rFonts w:eastAsia="Calibri" w:cs="Arial"/>
          <w:b/>
          <w:color w:val="000000"/>
          <w:sz w:val="24"/>
          <w:szCs w:val="24"/>
        </w:rPr>
        <w:t xml:space="preserve"> simulé</w:t>
      </w:r>
      <w:r w:rsidR="007F394B">
        <w:rPr>
          <w:rFonts w:eastAsia="Calibri" w:cs="Arial"/>
          <w:b/>
          <w:color w:val="000000"/>
          <w:sz w:val="24"/>
          <w:szCs w:val="24"/>
        </w:rPr>
        <w:t>e</w:t>
      </w:r>
      <w:r w:rsidRPr="003F4B4B">
        <w:rPr>
          <w:rFonts w:eastAsia="Calibri" w:cs="Arial"/>
          <w:b/>
          <w:color w:val="000000"/>
          <w:sz w:val="24"/>
          <w:szCs w:val="24"/>
        </w:rPr>
        <w:t>s (déplacements, déformations</w:t>
      </w:r>
      <w:r w:rsidR="00173B65">
        <w:rPr>
          <w:rFonts w:eastAsia="Calibri" w:cs="Arial"/>
          <w:b/>
          <w:color w:val="000000"/>
          <w:sz w:val="24"/>
          <w:szCs w:val="24"/>
        </w:rPr>
        <w:t>,</w:t>
      </w:r>
      <w:r w:rsidRPr="003F4B4B">
        <w:rPr>
          <w:rFonts w:eastAsia="Calibri" w:cs="Arial"/>
          <w:b/>
          <w:color w:val="000000"/>
          <w:sz w:val="24"/>
          <w:szCs w:val="24"/>
        </w:rPr>
        <w:t xml:space="preserve"> …), et ce</w:t>
      </w:r>
      <w:r w:rsidR="007F394B">
        <w:rPr>
          <w:rFonts w:eastAsia="Calibri" w:cs="Arial"/>
          <w:b/>
          <w:color w:val="000000"/>
          <w:sz w:val="24"/>
          <w:szCs w:val="24"/>
        </w:rPr>
        <w:t>lles</w:t>
      </w:r>
      <w:r w:rsidRPr="003F4B4B">
        <w:rPr>
          <w:rFonts w:eastAsia="Calibri" w:cs="Arial"/>
          <w:b/>
          <w:color w:val="000000"/>
          <w:sz w:val="24"/>
          <w:szCs w:val="24"/>
        </w:rPr>
        <w:t xml:space="preserve"> relevé</w:t>
      </w:r>
      <w:r w:rsidR="007F394B">
        <w:rPr>
          <w:rFonts w:eastAsia="Calibri" w:cs="Arial"/>
          <w:b/>
          <w:color w:val="000000"/>
          <w:sz w:val="24"/>
          <w:szCs w:val="24"/>
        </w:rPr>
        <w:t>e</w:t>
      </w:r>
      <w:r w:rsidRPr="003F4B4B">
        <w:rPr>
          <w:rFonts w:eastAsia="Calibri" w:cs="Arial"/>
          <w:b/>
          <w:color w:val="000000"/>
          <w:sz w:val="24"/>
          <w:szCs w:val="24"/>
        </w:rPr>
        <w:t>s sur la maquette</w:t>
      </w:r>
      <w:r w:rsidRPr="003F4B4B">
        <w:rPr>
          <w:rFonts w:eastAsia="Calibri" w:cs="Arial"/>
          <w:color w:val="000000"/>
          <w:sz w:val="24"/>
          <w:szCs w:val="24"/>
        </w:rPr>
        <w:t xml:space="preserve"> </w:t>
      </w:r>
      <w:r w:rsidRPr="003F4B4B">
        <w:rPr>
          <w:rFonts w:eastAsia="Calibri" w:cs="Arial"/>
          <w:b/>
          <w:color w:val="000000"/>
          <w:sz w:val="24"/>
          <w:szCs w:val="24"/>
        </w:rPr>
        <w:t>réelle</w:t>
      </w:r>
      <w:r w:rsidRPr="003F4B4B">
        <w:rPr>
          <w:rFonts w:eastAsia="Calibri" w:cs="Arial"/>
          <w:color w:val="000000"/>
          <w:sz w:val="24"/>
          <w:szCs w:val="24"/>
        </w:rPr>
        <w:t>. Valider ou corriger le modèle de comportement.</w:t>
      </w:r>
    </w:p>
    <w:p w:rsidR="00F4710E" w:rsidRPr="003F4B4B" w:rsidRDefault="00F4710E" w:rsidP="00F4710E">
      <w:pPr>
        <w:autoSpaceDE w:val="0"/>
        <w:autoSpaceDN w:val="0"/>
        <w:adjustRightInd w:val="0"/>
        <w:rPr>
          <w:rFonts w:eastAsia="Calibri" w:cs="Arial"/>
          <w:color w:val="000000"/>
          <w:sz w:val="24"/>
          <w:szCs w:val="24"/>
        </w:rPr>
      </w:pPr>
    </w:p>
    <w:p w:rsidR="00F4710E" w:rsidRPr="003F4B4B" w:rsidRDefault="00F4710E" w:rsidP="00694EA9">
      <w:pPr>
        <w:pStyle w:val="Paragraphedeliste"/>
        <w:numPr>
          <w:ilvl w:val="0"/>
          <w:numId w:val="18"/>
        </w:numPr>
        <w:autoSpaceDE w:val="0"/>
        <w:autoSpaceDN w:val="0"/>
        <w:adjustRightInd w:val="0"/>
        <w:contextualSpacing/>
        <w:rPr>
          <w:rFonts w:eastAsia="Calibri" w:cs="Arial"/>
          <w:color w:val="000000"/>
          <w:sz w:val="24"/>
          <w:szCs w:val="24"/>
        </w:rPr>
      </w:pPr>
      <w:r w:rsidRPr="003F4B4B">
        <w:rPr>
          <w:rFonts w:eastAsia="Calibri" w:cs="Arial"/>
          <w:b/>
          <w:color w:val="000000"/>
          <w:sz w:val="24"/>
          <w:szCs w:val="24"/>
        </w:rPr>
        <w:t xml:space="preserve">Établir les équations </w:t>
      </w:r>
      <w:r w:rsidRPr="003F4B4B">
        <w:rPr>
          <w:rFonts w:eastAsia="Calibri" w:cs="Arial"/>
          <w:color w:val="000000"/>
          <w:sz w:val="24"/>
          <w:szCs w:val="24"/>
        </w:rPr>
        <w:t>permettant le calcul des sollicitations (moments fléchissant, efforts normaux et tangentiels), des déplacements, des déformations et des contraintes.</w:t>
      </w:r>
    </w:p>
    <w:p w:rsidR="00F4710E" w:rsidRPr="003F4B4B" w:rsidRDefault="00F4710E" w:rsidP="00F4710E">
      <w:pPr>
        <w:pStyle w:val="Paragraphedeliste"/>
        <w:autoSpaceDE w:val="0"/>
        <w:autoSpaceDN w:val="0"/>
        <w:adjustRightInd w:val="0"/>
        <w:rPr>
          <w:rFonts w:eastAsia="Calibri" w:cs="Arial"/>
          <w:color w:val="000000"/>
          <w:sz w:val="24"/>
          <w:szCs w:val="24"/>
        </w:rPr>
      </w:pPr>
    </w:p>
    <w:p w:rsidR="00F4710E" w:rsidRPr="003F4B4B" w:rsidRDefault="00F4710E" w:rsidP="00694EA9">
      <w:pPr>
        <w:pStyle w:val="Paragraphedeliste"/>
        <w:numPr>
          <w:ilvl w:val="0"/>
          <w:numId w:val="18"/>
        </w:numPr>
        <w:autoSpaceDE w:val="0"/>
        <w:autoSpaceDN w:val="0"/>
        <w:adjustRightInd w:val="0"/>
        <w:contextualSpacing/>
        <w:rPr>
          <w:rFonts w:eastAsia="Calibri" w:cs="Arial"/>
          <w:color w:val="000000"/>
          <w:sz w:val="24"/>
          <w:szCs w:val="24"/>
        </w:rPr>
      </w:pPr>
      <w:r w:rsidRPr="003F4B4B">
        <w:rPr>
          <w:rFonts w:eastAsia="Calibri" w:cs="Arial"/>
          <w:b/>
          <w:color w:val="000000"/>
          <w:sz w:val="24"/>
          <w:szCs w:val="24"/>
        </w:rPr>
        <w:t xml:space="preserve">Résoudre manuellement les équations, et utiliser un solveur informatique </w:t>
      </w:r>
      <w:r w:rsidRPr="003F4B4B">
        <w:rPr>
          <w:rFonts w:eastAsia="Calibri" w:cs="Arial"/>
          <w:color w:val="000000"/>
          <w:sz w:val="24"/>
          <w:szCs w:val="24"/>
        </w:rPr>
        <w:t>en vue de contrôler les résultats ou pour résoudre des équations complexes.</w:t>
      </w:r>
    </w:p>
    <w:p w:rsidR="00F4710E" w:rsidRPr="003F4B4B" w:rsidRDefault="00F4710E" w:rsidP="00F4710E">
      <w:pPr>
        <w:pStyle w:val="Paragraphedeliste"/>
        <w:rPr>
          <w:rFonts w:eastAsia="Calibri" w:cs="Arial"/>
          <w:color w:val="000000"/>
          <w:sz w:val="24"/>
          <w:szCs w:val="24"/>
        </w:rPr>
      </w:pPr>
    </w:p>
    <w:p w:rsidR="00F4710E" w:rsidRPr="003F4B4B" w:rsidRDefault="00F4710E" w:rsidP="00694EA9">
      <w:pPr>
        <w:pStyle w:val="Paragraphedeliste"/>
        <w:numPr>
          <w:ilvl w:val="0"/>
          <w:numId w:val="18"/>
        </w:numPr>
        <w:autoSpaceDE w:val="0"/>
        <w:autoSpaceDN w:val="0"/>
        <w:adjustRightInd w:val="0"/>
        <w:contextualSpacing/>
        <w:rPr>
          <w:rFonts w:eastAsia="Calibri" w:cs="Arial"/>
          <w:color w:val="000000"/>
          <w:sz w:val="24"/>
          <w:szCs w:val="24"/>
        </w:rPr>
      </w:pPr>
      <w:r w:rsidRPr="003F4B4B">
        <w:rPr>
          <w:rFonts w:eastAsia="Calibri" w:cs="Arial"/>
          <w:b/>
          <w:color w:val="000000"/>
          <w:sz w:val="24"/>
          <w:szCs w:val="24"/>
        </w:rPr>
        <w:t>Tracer les courbes de sollicitation</w:t>
      </w:r>
      <w:r w:rsidR="00F90038">
        <w:rPr>
          <w:rFonts w:eastAsia="Calibri" w:cs="Arial"/>
          <w:b/>
          <w:color w:val="000000"/>
          <w:sz w:val="24"/>
          <w:szCs w:val="24"/>
        </w:rPr>
        <w:t>s</w:t>
      </w:r>
      <w:r w:rsidRPr="003F4B4B">
        <w:rPr>
          <w:rFonts w:eastAsia="Calibri" w:cs="Arial"/>
          <w:b/>
          <w:color w:val="000000"/>
          <w:sz w:val="24"/>
          <w:szCs w:val="24"/>
        </w:rPr>
        <w:t xml:space="preserve"> et de déformation</w:t>
      </w:r>
      <w:r w:rsidR="00F90038">
        <w:rPr>
          <w:rFonts w:eastAsia="Calibri" w:cs="Arial"/>
          <w:b/>
          <w:color w:val="000000"/>
          <w:sz w:val="24"/>
          <w:szCs w:val="24"/>
        </w:rPr>
        <w:t>s</w:t>
      </w:r>
      <w:r w:rsidRPr="003F4B4B">
        <w:rPr>
          <w:rFonts w:eastAsia="Calibri" w:cs="Arial"/>
          <w:color w:val="000000"/>
          <w:sz w:val="24"/>
          <w:szCs w:val="24"/>
        </w:rPr>
        <w:t>. Le tracé peut être fait manuellement ou à l’aide d’un solveur-traceur</w:t>
      </w:r>
      <w:r w:rsidR="00173B65">
        <w:rPr>
          <w:rFonts w:eastAsia="Calibri" w:cs="Arial"/>
          <w:color w:val="000000"/>
          <w:sz w:val="24"/>
          <w:szCs w:val="24"/>
        </w:rPr>
        <w:t xml:space="preserve">. </w:t>
      </w:r>
    </w:p>
    <w:p w:rsidR="00F4710E" w:rsidRPr="003F4B4B" w:rsidRDefault="00F4710E" w:rsidP="00F4710E">
      <w:pPr>
        <w:pStyle w:val="Paragraphedeliste"/>
        <w:rPr>
          <w:rFonts w:eastAsia="Calibri" w:cs="Arial"/>
          <w:color w:val="000000"/>
          <w:sz w:val="24"/>
          <w:szCs w:val="24"/>
        </w:rPr>
      </w:pPr>
    </w:p>
    <w:p w:rsidR="00F4710E" w:rsidRPr="003F4B4B" w:rsidRDefault="00F4710E" w:rsidP="00694EA9">
      <w:pPr>
        <w:pStyle w:val="Paragraphedeliste"/>
        <w:numPr>
          <w:ilvl w:val="0"/>
          <w:numId w:val="18"/>
        </w:numPr>
        <w:autoSpaceDE w:val="0"/>
        <w:autoSpaceDN w:val="0"/>
        <w:adjustRightInd w:val="0"/>
        <w:contextualSpacing/>
        <w:rPr>
          <w:rFonts w:eastAsia="Calibri" w:cs="Arial"/>
          <w:color w:val="000000"/>
          <w:sz w:val="24"/>
          <w:szCs w:val="24"/>
        </w:rPr>
      </w:pPr>
      <w:r w:rsidRPr="003F4B4B">
        <w:rPr>
          <w:rFonts w:eastAsia="Calibri" w:cs="Arial"/>
          <w:b/>
          <w:color w:val="000000"/>
          <w:sz w:val="24"/>
          <w:szCs w:val="24"/>
        </w:rPr>
        <w:t>Analyser les résultats obtenus, et confronter la performance de la structure</w:t>
      </w:r>
      <w:r w:rsidRPr="003F4B4B">
        <w:rPr>
          <w:rFonts w:eastAsia="Calibri" w:cs="Arial"/>
          <w:color w:val="000000"/>
          <w:sz w:val="24"/>
          <w:szCs w:val="24"/>
        </w:rPr>
        <w:t xml:space="preserve"> à un cahier des charges </w:t>
      </w:r>
      <w:r w:rsidR="00D313E3">
        <w:rPr>
          <w:rFonts w:eastAsia="Calibri" w:cs="Arial"/>
          <w:color w:val="000000"/>
          <w:sz w:val="24"/>
          <w:szCs w:val="24"/>
        </w:rPr>
        <w:t xml:space="preserve">fonctionnel </w:t>
      </w:r>
      <w:r w:rsidRPr="003F4B4B">
        <w:rPr>
          <w:rFonts w:eastAsia="Calibri" w:cs="Arial"/>
          <w:color w:val="000000"/>
          <w:sz w:val="24"/>
          <w:szCs w:val="24"/>
        </w:rPr>
        <w:t>appliqué à la maquette : (déplacements maximaux autorisés, déformations</w:t>
      </w:r>
      <w:r w:rsidR="00173B65">
        <w:rPr>
          <w:rFonts w:eastAsia="Calibri" w:cs="Arial"/>
          <w:color w:val="000000"/>
          <w:sz w:val="24"/>
          <w:szCs w:val="24"/>
        </w:rPr>
        <w:t>,</w:t>
      </w:r>
      <w:r w:rsidRPr="003F4B4B">
        <w:rPr>
          <w:rFonts w:eastAsia="Calibri" w:cs="Arial"/>
          <w:color w:val="000000"/>
          <w:sz w:val="24"/>
          <w:szCs w:val="24"/>
        </w:rPr>
        <w:t xml:space="preserve"> …).</w:t>
      </w:r>
    </w:p>
    <w:p w:rsidR="00F4710E" w:rsidRPr="003F4B4B" w:rsidRDefault="00F4710E" w:rsidP="00F4710E">
      <w:pPr>
        <w:pStyle w:val="Paragraphedeliste"/>
        <w:rPr>
          <w:rFonts w:eastAsia="Calibri" w:cs="Arial"/>
          <w:color w:val="000000"/>
          <w:sz w:val="24"/>
          <w:szCs w:val="24"/>
        </w:rPr>
      </w:pPr>
    </w:p>
    <w:p w:rsidR="00F4710E" w:rsidRPr="003F4B4B" w:rsidRDefault="00F4710E" w:rsidP="00694EA9">
      <w:pPr>
        <w:pStyle w:val="Paragraphedeliste"/>
        <w:numPr>
          <w:ilvl w:val="0"/>
          <w:numId w:val="18"/>
        </w:numPr>
        <w:autoSpaceDE w:val="0"/>
        <w:autoSpaceDN w:val="0"/>
        <w:adjustRightInd w:val="0"/>
        <w:contextualSpacing/>
        <w:rPr>
          <w:rFonts w:eastAsia="Calibri" w:cs="Arial"/>
          <w:color w:val="000000"/>
          <w:sz w:val="24"/>
          <w:szCs w:val="24"/>
        </w:rPr>
      </w:pPr>
      <w:r w:rsidRPr="003F4B4B">
        <w:rPr>
          <w:rFonts w:eastAsia="Calibri" w:cs="Arial"/>
          <w:b/>
          <w:color w:val="000000"/>
          <w:sz w:val="24"/>
          <w:szCs w:val="24"/>
        </w:rPr>
        <w:t>Conclure sur l’écart entre la performance attendue de la maquette, et la performance mesurée</w:t>
      </w:r>
      <w:r w:rsidR="00173B65" w:rsidRPr="004C4909">
        <w:rPr>
          <w:rFonts w:eastAsia="Calibri" w:cs="Arial"/>
          <w:color w:val="000000"/>
          <w:sz w:val="24"/>
          <w:szCs w:val="24"/>
        </w:rPr>
        <w:t>.</w:t>
      </w:r>
      <w:r w:rsidR="00173B65">
        <w:rPr>
          <w:rFonts w:eastAsia="Calibri" w:cs="Arial"/>
          <w:b/>
          <w:color w:val="000000"/>
          <w:sz w:val="24"/>
          <w:szCs w:val="24"/>
        </w:rPr>
        <w:t xml:space="preserve"> </w:t>
      </w:r>
    </w:p>
    <w:p w:rsidR="00F4710E" w:rsidRPr="003F4B4B" w:rsidRDefault="00F4710E" w:rsidP="00F4710E">
      <w:pPr>
        <w:pStyle w:val="Paragraphedeliste"/>
        <w:rPr>
          <w:rFonts w:eastAsia="Calibri" w:cs="Arial"/>
          <w:color w:val="000000"/>
          <w:sz w:val="24"/>
          <w:szCs w:val="24"/>
        </w:rPr>
      </w:pPr>
    </w:p>
    <w:p w:rsidR="00F4710E" w:rsidRPr="003F4B4B" w:rsidRDefault="00F4710E" w:rsidP="00694EA9">
      <w:pPr>
        <w:pStyle w:val="Paragraphedeliste"/>
        <w:numPr>
          <w:ilvl w:val="0"/>
          <w:numId w:val="18"/>
        </w:numPr>
        <w:autoSpaceDE w:val="0"/>
        <w:autoSpaceDN w:val="0"/>
        <w:adjustRightInd w:val="0"/>
        <w:contextualSpacing/>
        <w:rPr>
          <w:rFonts w:eastAsia="Calibri" w:cs="Arial"/>
          <w:color w:val="000000"/>
          <w:sz w:val="24"/>
          <w:szCs w:val="24"/>
        </w:rPr>
      </w:pPr>
      <w:r w:rsidRPr="003F4B4B">
        <w:rPr>
          <w:rFonts w:eastAsia="Calibri" w:cs="Arial"/>
          <w:b/>
          <w:color w:val="000000"/>
          <w:sz w:val="24"/>
          <w:szCs w:val="24"/>
        </w:rPr>
        <w:t>Conclure sur la validité de la modélisation</w:t>
      </w:r>
      <w:r w:rsidRPr="003F4B4B">
        <w:rPr>
          <w:rFonts w:eastAsia="Calibri" w:cs="Arial"/>
          <w:color w:val="000000"/>
          <w:sz w:val="24"/>
          <w:szCs w:val="24"/>
        </w:rPr>
        <w:t xml:space="preserve"> structurelle, et de la modélisation comportementale. Préciser les limites des modèles utilisés (modèle plan, matériaux homogènes isotropes, linéaires)</w:t>
      </w:r>
      <w:r w:rsidR="00D929F7">
        <w:rPr>
          <w:rFonts w:eastAsia="Calibri" w:cs="Arial"/>
          <w:color w:val="000000"/>
          <w:sz w:val="24"/>
          <w:szCs w:val="24"/>
        </w:rPr>
        <w:t>.</w:t>
      </w:r>
    </w:p>
    <w:p w:rsidR="00F4710E" w:rsidRPr="003F4B4B" w:rsidRDefault="00F4710E" w:rsidP="00F4710E">
      <w:pPr>
        <w:pStyle w:val="Paragraphedeliste"/>
        <w:rPr>
          <w:rFonts w:eastAsia="Calibri" w:cs="Arial"/>
          <w:color w:val="000000"/>
          <w:sz w:val="24"/>
          <w:szCs w:val="24"/>
        </w:rPr>
      </w:pPr>
    </w:p>
    <w:p w:rsidR="00F4710E" w:rsidRDefault="00F4710E" w:rsidP="00694EA9">
      <w:pPr>
        <w:pStyle w:val="Paragraphedeliste"/>
        <w:numPr>
          <w:ilvl w:val="0"/>
          <w:numId w:val="18"/>
        </w:numPr>
        <w:autoSpaceDE w:val="0"/>
        <w:autoSpaceDN w:val="0"/>
        <w:adjustRightInd w:val="0"/>
        <w:contextualSpacing/>
        <w:rPr>
          <w:rFonts w:eastAsia="Calibri" w:cs="Arial"/>
          <w:color w:val="000000"/>
          <w:sz w:val="24"/>
          <w:szCs w:val="24"/>
        </w:rPr>
      </w:pPr>
      <w:r w:rsidRPr="003F4B4B">
        <w:rPr>
          <w:rFonts w:eastAsia="Calibri" w:cs="Arial"/>
          <w:b/>
          <w:color w:val="000000"/>
          <w:sz w:val="24"/>
          <w:szCs w:val="24"/>
        </w:rPr>
        <w:t>Agir sur la maquette afin de la rendre conforme au cahier des charges</w:t>
      </w:r>
      <w:r w:rsidRPr="003F4B4B">
        <w:rPr>
          <w:rFonts w:eastAsia="Calibri" w:cs="Arial"/>
          <w:color w:val="000000"/>
          <w:sz w:val="24"/>
          <w:szCs w:val="24"/>
        </w:rPr>
        <w:t>. Modifier les dimensions des constituants, les matériaux ou les liaisons, mettre en place des dispositifs amortisseurs.</w:t>
      </w:r>
      <w:r w:rsidR="002F757E">
        <w:rPr>
          <w:rFonts w:eastAsia="Calibri" w:cs="Arial"/>
          <w:color w:val="000000"/>
          <w:sz w:val="24"/>
          <w:szCs w:val="24"/>
        </w:rPr>
        <w:t xml:space="preserve"> </w:t>
      </w:r>
    </w:p>
    <w:p w:rsidR="002F757E" w:rsidRPr="002F757E" w:rsidRDefault="002F757E" w:rsidP="002F757E">
      <w:pPr>
        <w:pStyle w:val="Paragraphedeliste"/>
        <w:rPr>
          <w:rFonts w:eastAsia="Calibri" w:cs="Arial"/>
          <w:color w:val="000000"/>
          <w:sz w:val="24"/>
          <w:szCs w:val="24"/>
        </w:rPr>
      </w:pPr>
    </w:p>
    <w:p w:rsidR="00F4710E" w:rsidRDefault="00F4710E" w:rsidP="00694EA9">
      <w:pPr>
        <w:pStyle w:val="Paragraphedeliste"/>
        <w:numPr>
          <w:ilvl w:val="0"/>
          <w:numId w:val="18"/>
        </w:numPr>
        <w:autoSpaceDE w:val="0"/>
        <w:autoSpaceDN w:val="0"/>
        <w:adjustRightInd w:val="0"/>
        <w:contextualSpacing/>
        <w:rPr>
          <w:rFonts w:eastAsia="Calibri" w:cs="Arial"/>
          <w:color w:val="000000"/>
          <w:sz w:val="24"/>
          <w:szCs w:val="24"/>
        </w:rPr>
      </w:pPr>
      <w:r w:rsidRPr="003F4B4B">
        <w:rPr>
          <w:rFonts w:eastAsia="Calibri" w:cs="Arial"/>
          <w:b/>
          <w:color w:val="000000"/>
          <w:sz w:val="24"/>
          <w:szCs w:val="24"/>
        </w:rPr>
        <w:t>Valider les modifications structurelles, ainsi que les performances de la maquette modifiée par rapport au cahier des charges</w:t>
      </w:r>
      <w:r w:rsidR="00D313E3">
        <w:rPr>
          <w:rFonts w:eastAsia="Calibri" w:cs="Arial"/>
          <w:b/>
          <w:color w:val="000000"/>
          <w:sz w:val="24"/>
          <w:szCs w:val="24"/>
        </w:rPr>
        <w:t xml:space="preserve"> fonctionnel</w:t>
      </w:r>
      <w:r w:rsidRPr="003F4B4B">
        <w:rPr>
          <w:rFonts w:eastAsia="Calibri" w:cs="Arial"/>
          <w:color w:val="000000"/>
          <w:sz w:val="24"/>
          <w:szCs w:val="24"/>
        </w:rPr>
        <w:t xml:space="preserve">. </w:t>
      </w:r>
    </w:p>
    <w:p w:rsidR="003F4B4B" w:rsidRPr="003F4B4B" w:rsidRDefault="003F4B4B" w:rsidP="003F4B4B">
      <w:pPr>
        <w:autoSpaceDE w:val="0"/>
        <w:autoSpaceDN w:val="0"/>
        <w:adjustRightInd w:val="0"/>
        <w:contextualSpacing/>
        <w:rPr>
          <w:rFonts w:eastAsia="Calibri" w:cs="Arial"/>
          <w:color w:val="000000"/>
          <w:sz w:val="24"/>
          <w:szCs w:val="24"/>
        </w:rPr>
      </w:pPr>
    </w:p>
    <w:p w:rsidR="00F4710E" w:rsidRPr="003F4B4B" w:rsidRDefault="00F4710E" w:rsidP="00694EA9">
      <w:pPr>
        <w:pStyle w:val="Paragraphedeliste"/>
        <w:numPr>
          <w:ilvl w:val="0"/>
          <w:numId w:val="18"/>
        </w:numPr>
        <w:autoSpaceDE w:val="0"/>
        <w:autoSpaceDN w:val="0"/>
        <w:adjustRightInd w:val="0"/>
        <w:contextualSpacing/>
        <w:rPr>
          <w:rFonts w:eastAsia="Calibri" w:cs="Arial"/>
          <w:color w:val="000000"/>
          <w:sz w:val="24"/>
          <w:szCs w:val="24"/>
        </w:rPr>
      </w:pPr>
      <w:r w:rsidRPr="003F4B4B">
        <w:rPr>
          <w:rFonts w:eastAsia="Calibri" w:cs="Arial"/>
          <w:b/>
          <w:color w:val="000000"/>
          <w:sz w:val="24"/>
          <w:szCs w:val="24"/>
        </w:rPr>
        <w:t>Réutiliser le modèle pour simuler le comportement de l’ouvrage réel</w:t>
      </w:r>
      <w:r w:rsidRPr="003F4B4B">
        <w:rPr>
          <w:rFonts w:eastAsia="Calibri" w:cs="Arial"/>
          <w:color w:val="000000"/>
          <w:sz w:val="24"/>
          <w:szCs w:val="24"/>
        </w:rPr>
        <w:t xml:space="preserve"> modélisé. Simuler les performances envisageables pour la structure réelle.</w:t>
      </w:r>
    </w:p>
    <w:p w:rsidR="00F4710E" w:rsidRPr="003F4B4B" w:rsidRDefault="00F4710E" w:rsidP="00F4710E">
      <w:pPr>
        <w:pStyle w:val="Paragraphedeliste"/>
        <w:rPr>
          <w:rFonts w:eastAsia="Calibri" w:cs="Arial"/>
          <w:color w:val="000000"/>
          <w:sz w:val="24"/>
          <w:szCs w:val="24"/>
        </w:rPr>
      </w:pPr>
    </w:p>
    <w:p w:rsidR="00F4710E" w:rsidRDefault="00F4710E" w:rsidP="00694EA9">
      <w:pPr>
        <w:pStyle w:val="Paragraphedeliste"/>
        <w:numPr>
          <w:ilvl w:val="0"/>
          <w:numId w:val="18"/>
        </w:numPr>
        <w:autoSpaceDE w:val="0"/>
        <w:autoSpaceDN w:val="0"/>
        <w:adjustRightInd w:val="0"/>
        <w:contextualSpacing/>
        <w:rPr>
          <w:rFonts w:eastAsia="Calibri" w:cs="Arial"/>
          <w:color w:val="000000"/>
          <w:sz w:val="24"/>
          <w:szCs w:val="24"/>
        </w:rPr>
      </w:pPr>
      <w:r w:rsidRPr="003F4B4B">
        <w:rPr>
          <w:rFonts w:eastAsia="Calibri" w:cs="Arial"/>
          <w:b/>
          <w:color w:val="000000"/>
          <w:sz w:val="24"/>
          <w:szCs w:val="24"/>
        </w:rPr>
        <w:t xml:space="preserve">Analyser l’écart entre les performances de l’ouvrage étudié, et le cahier des charges du </w:t>
      </w:r>
      <w:r w:rsidR="00173B65">
        <w:rPr>
          <w:rFonts w:eastAsia="Calibri" w:cs="Arial"/>
          <w:b/>
          <w:color w:val="000000"/>
          <w:sz w:val="24"/>
          <w:szCs w:val="24"/>
        </w:rPr>
        <w:t>mini-</w:t>
      </w:r>
      <w:r w:rsidRPr="003F4B4B">
        <w:rPr>
          <w:rFonts w:eastAsia="Calibri" w:cs="Arial"/>
          <w:b/>
          <w:color w:val="000000"/>
          <w:sz w:val="24"/>
          <w:szCs w:val="24"/>
        </w:rPr>
        <w:t>projet</w:t>
      </w:r>
      <w:r w:rsidRPr="003F4B4B">
        <w:rPr>
          <w:rFonts w:eastAsia="Calibri" w:cs="Arial"/>
          <w:color w:val="000000"/>
          <w:sz w:val="24"/>
          <w:szCs w:val="24"/>
        </w:rPr>
        <w:t xml:space="preserve">. </w:t>
      </w:r>
    </w:p>
    <w:p w:rsidR="003F4B4B" w:rsidRPr="003F4B4B" w:rsidRDefault="003F4B4B" w:rsidP="003F4B4B">
      <w:pPr>
        <w:pStyle w:val="Paragraphedeliste"/>
        <w:rPr>
          <w:rFonts w:eastAsia="Calibri" w:cs="Arial"/>
          <w:color w:val="000000"/>
          <w:sz w:val="24"/>
          <w:szCs w:val="24"/>
        </w:rPr>
      </w:pPr>
    </w:p>
    <w:p w:rsidR="00F4710E" w:rsidRDefault="00F4710E" w:rsidP="00694EA9">
      <w:pPr>
        <w:pStyle w:val="Paragraphedeliste"/>
        <w:numPr>
          <w:ilvl w:val="0"/>
          <w:numId w:val="18"/>
        </w:numPr>
        <w:autoSpaceDE w:val="0"/>
        <w:autoSpaceDN w:val="0"/>
        <w:adjustRightInd w:val="0"/>
        <w:contextualSpacing/>
        <w:rPr>
          <w:rFonts w:eastAsia="Calibri" w:cs="Arial"/>
          <w:color w:val="000000"/>
          <w:sz w:val="24"/>
          <w:szCs w:val="24"/>
        </w:rPr>
      </w:pPr>
      <w:r w:rsidRPr="003F4B4B">
        <w:rPr>
          <w:rFonts w:eastAsia="Calibri" w:cs="Arial"/>
          <w:b/>
          <w:color w:val="000000"/>
          <w:sz w:val="24"/>
          <w:szCs w:val="24"/>
        </w:rPr>
        <w:t>Proposer d’agir sur l’ouvrage réel</w:t>
      </w:r>
      <w:r w:rsidRPr="003F4B4B">
        <w:rPr>
          <w:rFonts w:eastAsia="Calibri" w:cs="Arial"/>
          <w:color w:val="000000"/>
          <w:sz w:val="24"/>
          <w:szCs w:val="24"/>
        </w:rPr>
        <w:t xml:space="preserve"> afin de le rendre c</w:t>
      </w:r>
      <w:r w:rsidR="00D929F7">
        <w:rPr>
          <w:rFonts w:eastAsia="Calibri" w:cs="Arial"/>
          <w:color w:val="000000"/>
          <w:sz w:val="24"/>
          <w:szCs w:val="24"/>
        </w:rPr>
        <w:t>onforme au cahier des charges (m</w:t>
      </w:r>
      <w:r w:rsidRPr="003F4B4B">
        <w:rPr>
          <w:rFonts w:eastAsia="Calibri" w:cs="Arial"/>
          <w:color w:val="000000"/>
          <w:sz w:val="24"/>
          <w:szCs w:val="24"/>
        </w:rPr>
        <w:t>odifier les dimensions des constituants, les matériaux ou les liaisons, mettre en plac</w:t>
      </w:r>
      <w:r w:rsidR="00E36863">
        <w:rPr>
          <w:rFonts w:eastAsia="Calibri" w:cs="Arial"/>
          <w:color w:val="000000"/>
          <w:sz w:val="24"/>
          <w:szCs w:val="24"/>
        </w:rPr>
        <w:t>e des dispositifs amortisseurs).</w:t>
      </w:r>
    </w:p>
    <w:p w:rsidR="00E36863" w:rsidRDefault="00E36863" w:rsidP="00E36863">
      <w:pPr>
        <w:pStyle w:val="Paragraphedeliste"/>
        <w:rPr>
          <w:rFonts w:eastAsia="Calibri" w:cs="Arial"/>
          <w:color w:val="000000"/>
          <w:sz w:val="24"/>
          <w:szCs w:val="24"/>
        </w:rPr>
      </w:pPr>
    </w:p>
    <w:p w:rsidR="00F4710E" w:rsidRPr="003F4B4B" w:rsidRDefault="00F4710E" w:rsidP="00694EA9">
      <w:pPr>
        <w:pStyle w:val="Paragraphedeliste"/>
        <w:numPr>
          <w:ilvl w:val="0"/>
          <w:numId w:val="18"/>
        </w:numPr>
        <w:autoSpaceDE w:val="0"/>
        <w:autoSpaceDN w:val="0"/>
        <w:adjustRightInd w:val="0"/>
        <w:contextualSpacing/>
        <w:rPr>
          <w:rFonts w:eastAsia="Calibri" w:cs="Arial"/>
          <w:color w:val="000000"/>
          <w:sz w:val="24"/>
          <w:szCs w:val="24"/>
        </w:rPr>
      </w:pPr>
      <w:r w:rsidRPr="003F4B4B">
        <w:rPr>
          <w:rFonts w:eastAsia="Calibri" w:cs="Arial"/>
          <w:b/>
          <w:color w:val="000000"/>
          <w:sz w:val="24"/>
          <w:szCs w:val="24"/>
        </w:rPr>
        <w:lastRenderedPageBreak/>
        <w:t xml:space="preserve">Valider les modifications structurelles ainsi que les performances de l’ouvrage réel par rapport au cahier des charges </w:t>
      </w:r>
      <w:r w:rsidR="00173B65">
        <w:rPr>
          <w:rFonts w:eastAsia="Calibri" w:cs="Arial"/>
          <w:b/>
          <w:color w:val="000000"/>
          <w:sz w:val="24"/>
          <w:szCs w:val="24"/>
        </w:rPr>
        <w:t xml:space="preserve">fonctionnel </w:t>
      </w:r>
      <w:r w:rsidRPr="003F4B4B">
        <w:rPr>
          <w:rFonts w:eastAsia="Calibri" w:cs="Arial"/>
          <w:b/>
          <w:color w:val="000000"/>
          <w:sz w:val="24"/>
          <w:szCs w:val="24"/>
        </w:rPr>
        <w:t>initial</w:t>
      </w:r>
      <w:r w:rsidRPr="003F4B4B">
        <w:rPr>
          <w:rFonts w:eastAsia="Calibri" w:cs="Arial"/>
          <w:color w:val="000000"/>
          <w:sz w:val="24"/>
          <w:szCs w:val="24"/>
        </w:rPr>
        <w:t xml:space="preserve">. </w:t>
      </w:r>
    </w:p>
    <w:p w:rsidR="00F4710E" w:rsidRPr="003F4B4B" w:rsidRDefault="00F4710E" w:rsidP="00F4710E">
      <w:pPr>
        <w:pStyle w:val="Paragraphedeliste"/>
        <w:rPr>
          <w:rFonts w:eastAsia="Calibri" w:cs="Arial"/>
          <w:color w:val="000000"/>
          <w:sz w:val="24"/>
          <w:szCs w:val="24"/>
        </w:rPr>
      </w:pPr>
    </w:p>
    <w:p w:rsidR="00F4710E" w:rsidRPr="003F4B4B" w:rsidRDefault="00F4710E" w:rsidP="00BD21C9">
      <w:pPr>
        <w:autoSpaceDE w:val="0"/>
        <w:autoSpaceDN w:val="0"/>
        <w:adjustRightInd w:val="0"/>
        <w:ind w:firstLine="709"/>
        <w:contextualSpacing/>
        <w:rPr>
          <w:rFonts w:eastAsia="Calibri" w:cs="Arial"/>
          <w:color w:val="000000"/>
          <w:sz w:val="24"/>
          <w:szCs w:val="24"/>
        </w:rPr>
      </w:pPr>
      <w:r w:rsidRPr="003F4B4B">
        <w:rPr>
          <w:rFonts w:eastAsia="Calibri" w:cs="Arial"/>
          <w:color w:val="000000"/>
          <w:sz w:val="24"/>
          <w:szCs w:val="24"/>
        </w:rPr>
        <w:t>La démarche peut être résumée par le graphique ci-dessous</w:t>
      </w:r>
      <w:r w:rsidR="003F4B4B">
        <w:rPr>
          <w:rFonts w:eastAsia="Calibri" w:cs="Arial"/>
          <w:color w:val="000000"/>
          <w:sz w:val="24"/>
          <w:szCs w:val="24"/>
        </w:rPr>
        <w:t xml:space="preserve">. </w:t>
      </w:r>
    </w:p>
    <w:p w:rsidR="00F4710E" w:rsidRDefault="00765E96" w:rsidP="00F4710E">
      <w:pPr>
        <w:autoSpaceDE w:val="0"/>
        <w:autoSpaceDN w:val="0"/>
        <w:adjustRightInd w:val="0"/>
        <w:contextualSpacing/>
        <w:rPr>
          <w:rFonts w:eastAsia="Calibri" w:cs="Arial"/>
          <w:color w:val="000000"/>
          <w:szCs w:val="22"/>
        </w:rPr>
      </w:pPr>
      <w:r w:rsidRPr="00765E96">
        <w:rPr>
          <w:noProof/>
        </w:rPr>
      </w:r>
      <w:r w:rsidRPr="00765E96">
        <w:rPr>
          <w:noProof/>
        </w:rPr>
        <w:pict>
          <v:group id="Groupe 13343" o:spid="_x0000_s1216" style="width:479.15pt;height:161.7pt;mso-position-horizontal-relative:char;mso-position-vertical-relative:line" coordsize="61045,1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">
            <v:shape id="ZoneTexte 13" o:spid="_x0000_s1217" type="#_x0000_t202" style="position:absolute;left:41924;top:9316;width:19121;height:39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ANMQA&#10;AADeAAAADwAAAGRycy9kb3ducmV2LnhtbERP22rCQBB9F/yHZQTfzKZeUkldpRSkgqhoxedpdpqk&#10;zc6G7Fbj37uC4NscznVmi9ZU4kyNKy0reIliEMSZ1SXnCo5fy8EUhPPIGivLpOBKDhbzbmeGqbYX&#10;3tP54HMRQtilqKDwvk6ldFlBBl1ka+LA/djGoA+wyaVu8BLCTSWHcZxIgyWHhgJr+igo+zv8GwW/&#10;08/N6bpNThQv15OjRvn92u6U6vfa9zcQnlr/FD/cKx3mj8bJEO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wDTEAAAA3gAAAA8AAAAAAAAAAAAAAAAAmAIAAGRycy9k&#10;b3ducmV2LnhtbFBLBQYAAAAABAAEAPUAAACJAwAAAAA=&#10;" fillcolor="#c00000" strokecolor="#622423" strokeweight="2pt">
              <v:textbox style="mso-next-textbox:#ZoneTexte 13">
                <w:txbxContent>
                  <w:p w:rsidR="00055A3D" w:rsidRPr="00E17530" w:rsidRDefault="00055A3D" w:rsidP="00F4710E">
                    <w:r w:rsidRPr="00E17530">
                      <w:t>Contrôles</w:t>
                    </w:r>
                    <w:r>
                      <w:t xml:space="preserve"> </w:t>
                    </w:r>
                    <w:r w:rsidRPr="00E17530">
                      <w:t>: déformations et contraintes</w:t>
                    </w:r>
                  </w:p>
                  <w:p w:rsidR="00055A3D" w:rsidRDefault="00055A3D" w:rsidP="00F4710E"/>
                </w:txbxContent>
              </v:textbox>
            </v:shape>
            <v:group id="Groupe 132" o:spid="_x0000_s1218" style="position:absolute;width:61042;height:18796" coordsize="61045,17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X/gMQAAADeAAAADwAAAGRycy9kb3ducmV2LnhtbERPTWvCQBC9F/wPywje&#10;6iamFYmuIlLFgxSqgngbsmMSzM6G7DaJ/74rCL3N433OYtWbSrTUuNKygngcgSDOrC45V3A+bd9n&#10;IJxH1lhZJgUPcrBaDt4WmGrb8Q+1R5+LEMIuRQWF93UqpcsKMujGtiYO3M02Bn2ATS51g10IN5Wc&#10;RNFUGiw5NBRY06ag7H78NQp2HXbrJP5qD/fb5nE9fX5fDjEpNRr26zkIT73/F7/cex3mJx/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2X/gMQAAADeAAAA&#10;DwAAAAAAAAAAAAAAAACqAgAAZHJzL2Rvd25yZXYueG1sUEsFBgAAAAAEAAQA+gAAAJsDAAAAAA==&#10;">
              <v:shape id="ZoneTexte 6" o:spid="_x0000_s1219" type="#_x0000_t202" style="position:absolute;left:172;top:6556;width:15494;height:56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XKcQA&#10;AADeAAAADwAAAGRycy9kb3ducmV2LnhtbESPT4vCMBDF74LfIYzgTdNdi5VqKioIexL8g3gcmtm2&#10;tJmUJqvdb28EwdsM7/3evFmte9OIO3WusqzgaxqBIM6trrhQcDnvJwsQziNrbCyTgn9ysM6GgxWm&#10;2j74SPeTL0QIYZeigtL7NpXS5SUZdFPbEgft13YGfVi7QuoOHyHcNPI7iubSYMXhQokt7UrK69Of&#10;UYBJvAvYtm742h9u+0tyk4tEqfGo3yxBeOr9x/ymf3SoP4vnMbzeCTPI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cVynEAAAA3gAAAA8AAAAAAAAAAAAAAAAAmAIAAGRycy9k&#10;b3ducmV2LnhtbFBLBQYAAAAABAAEAPUAAACJAwAAAAA=&#10;" fillcolor="#4f81bd" strokecolor="#243f60" strokeweight="2pt">
                <v:textbox style="mso-next-textbox:#ZoneTexte 6">
                  <w:txbxContent>
                    <w:p w:rsidR="00055A3D" w:rsidRPr="00E17530" w:rsidRDefault="00055A3D" w:rsidP="00F4710E">
                      <w:r w:rsidRPr="00E17530">
                        <w:t xml:space="preserve">Analyse de la structure </w:t>
                      </w:r>
                    </w:p>
                    <w:p w:rsidR="00055A3D" w:rsidRPr="00E17530" w:rsidRDefault="00055A3D" w:rsidP="00F4710E">
                      <w:r w:rsidRPr="00E17530">
                        <w:t>(classe, porteurs…)</w:t>
                      </w:r>
                    </w:p>
                    <w:p w:rsidR="00055A3D" w:rsidRDefault="00055A3D" w:rsidP="00F4710E"/>
                  </w:txbxContent>
                </v:textbox>
              </v:shape>
              <v:shape id="ZoneTexte 7" o:spid="_x0000_s1220" type="#_x0000_t202" style="position:absolute;top:86;width:15680;height:56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111MYA&#10;AADeAAAADwAAAGRycy9kb3ducmV2LnhtbESPT4vCMBDF78J+hzAL3jT1L0s1iqhFQfawuuB1aMam&#10;2ExKE7V+e7Ow4G2G935v3syXra3EnRpfOlYw6CcgiHOnSy4U/J6y3hcIH5A1Vo5JwZM8LBcfnTmm&#10;2j34h+7HUIgYwj5FBSaEOpXS54Ys+r6riaN2cY3FENemkLrBRwy3lRwmyVRaLDleMFjT2lB+Pd5s&#10;rHGdnNeD3fdpNTbZNsta3hzcWanuZ7uagQjUhrf5n97ryI3G0wn8vRNn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111MYAAADeAAAADwAAAAAAAAAAAAAAAACYAgAAZHJz&#10;L2Rvd25yZXYueG1sUEsFBgAAAAAEAAQA9QAAAIsDAAAAAA==&#10;" fillcolor="#4e6128" strokecolor="#3f3151" strokeweight="2pt">
                <v:textbox style="mso-next-textbox:#ZoneTexte 7">
                  <w:txbxContent>
                    <w:p w:rsidR="00055A3D" w:rsidRPr="00E17530" w:rsidRDefault="00055A3D" w:rsidP="00F4710E">
                      <w:r w:rsidRPr="00E17530">
                        <w:t xml:space="preserve">Analyse de site </w:t>
                      </w:r>
                    </w:p>
                    <w:p w:rsidR="00055A3D" w:rsidRPr="00E17530" w:rsidRDefault="00055A3D" w:rsidP="00F4710E">
                      <w:r w:rsidRPr="00E17530">
                        <w:t>(localisation, sol,</w:t>
                      </w:r>
                    </w:p>
                    <w:p w:rsidR="00055A3D" w:rsidRPr="00E17530" w:rsidRDefault="00055A3D" w:rsidP="00F4710E">
                      <w:r w:rsidRPr="00E17530">
                        <w:t>accélérations)</w:t>
                      </w:r>
                    </w:p>
                    <w:p w:rsidR="00055A3D" w:rsidRDefault="00055A3D" w:rsidP="00F4710E"/>
                  </w:txbxContent>
                </v:textbox>
              </v:shape>
              <v:shape id="ZoneTexte 4" o:spid="_x0000_s1221" type="#_x0000_t202" style="position:absolute;left:21216;top:1380;width:13877;height:108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cMA&#10;AADeAAAADwAAAGRycy9kb3ducmV2LnhtbERPTWvCQBC9C/0PyxS86aZNCBpdRSwBe5Fqi+chOybB&#10;7GzIbpP4792C0Ns83uest6NpRE+dqy0reJtHIIgLq2suFfx857MFCOeRNTaWScGdHGw3L5M1ZtoO&#10;fKL+7EsRQthlqKDyvs2kdEVFBt3ctsSBu9rOoA+wK6XucAjhppHvUZRKgzWHhgpb2ldU3M6/RkG+&#10;uO2/6l2TnOIhXdpPa47y46LU9HXcrUB4Gv2/+Ok+6DA/TtIU/t4JN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PcMAAADeAAAADwAAAAAAAAAAAAAAAACYAgAAZHJzL2Rv&#10;d25yZXYueG1sUEsFBgAAAAAEAAQA9QAAAIgDAAAAAA==&#10;" fillcolor="#e36c0a" strokecolor="#622423" strokeweight="2pt">
                <v:textbox style="mso-next-textbox:#ZoneTexte 4">
                  <w:txbxContent>
                    <w:p w:rsidR="00055A3D" w:rsidRDefault="00055A3D" w:rsidP="00F4710E"/>
                    <w:p w:rsidR="00055A3D" w:rsidRPr="00E17530" w:rsidRDefault="00055A3D" w:rsidP="00F4710E">
                      <w:r w:rsidRPr="00E17530">
                        <w:t>Modélisation plane</w:t>
                      </w:r>
                    </w:p>
                    <w:p w:rsidR="00055A3D" w:rsidRPr="00E17530" w:rsidRDefault="00055A3D" w:rsidP="00F4710E">
                      <w:r w:rsidRPr="00E17530">
                        <w:t>(</w:t>
                      </w:r>
                      <w:r>
                        <w:t>g</w:t>
                      </w:r>
                      <w:r w:rsidRPr="00E17530">
                        <w:t xml:space="preserve">éométrie, </w:t>
                      </w:r>
                      <w:r>
                        <w:t xml:space="preserve">matériaux, </w:t>
                      </w:r>
                      <w:r w:rsidRPr="00E17530">
                        <w:t>liaisons,</w:t>
                      </w:r>
                      <w:r>
                        <w:t xml:space="preserve"> répartition des</w:t>
                      </w:r>
                      <w:r w:rsidRPr="00E17530">
                        <w:t xml:space="preserve"> masses …)</w:t>
                      </w:r>
                    </w:p>
                    <w:p w:rsidR="00055A3D" w:rsidRDefault="00055A3D" w:rsidP="00F4710E"/>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5" o:spid="_x0000_s1222" type="#_x0000_t88" style="position:absolute;left:16735;width:3783;height:119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z7MUA&#10;AADeAAAADwAAAGRycy9kb3ducmV2LnhtbERP22rCQBB9L/Qflin4UuqmWm2IrhIKah9KxbQfMGQn&#10;F8zOhuwmxr93hULf5nCus96OphEDda62rOB1GoEgzq2uuVTw+7N7iUE4j6yxsUwKruRgu3l8WGOi&#10;7YVPNGS+FCGEXYIKKu/bREqXV2TQTW1LHLjCdgZ9gF0pdYeXEG4aOYuipTRYc2iosKWPivJz1hsF&#10;7utwxFH3aXxKi3Kni2+5XzwrNXka0xUIT6P/F/+5P3WYP39bvsP9nXCD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HPsxQAAAN4AAAAPAAAAAAAAAAAAAAAAAJgCAABkcnMv&#10;ZG93bnJldi54bWxQSwUGAAAAAAQABAD1AAAAigMAAAAA&#10;" adj="569" strokecolor="#4579b8" strokeweight="4.5pt"/>
              <v:shape id="ZoneTexte 8" o:spid="_x0000_s1223" type="#_x0000_t202" style="position:absolute;left:41924;top:172;width:19121;height:2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ATMkA&#10;AADeAAAADwAAAGRycy9kb3ducmV2LnhtbESPQUsDMRCF70L/QxjBi9isdim6Ni0iitqeWhXqbboZ&#10;N0s3kyWJ7fbfOwfB2wzvzXvfzBaD79SBYmoDG7geF6CI62Bbbgx8vD9f3YJKGdliF5gMnCjBYj46&#10;m2Flw5HXdNjkRkkIpwoNuJz7SutUO/KYxqEnFu07RI9Z1thoG/Eo4b7TN0Ux1R5blgaHPT06qveb&#10;H29g8vQVT5/bt8vlrrxLrlzuXrbtypiL8+HhHlSmIf+b/65freBPyqnwyjsyg5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wRATMkAAADeAAAADwAAAAAAAAAAAAAAAACYAgAA&#10;ZHJzL2Rvd25yZXYueG1sUEsFBgAAAAAEAAQA9QAAAI4DAAAAAA==&#10;" fillcolor="#c0504d" strokecolor="#622423" strokeweight="2pt">
                <v:textbox style="mso-next-textbox:#ZoneTexte 8">
                  <w:txbxContent>
                    <w:p w:rsidR="00055A3D" w:rsidRPr="00E17530" w:rsidRDefault="00055A3D" w:rsidP="00F4710E">
                      <w:r w:rsidRPr="00E17530">
                        <w:t>Rigidité statique</w:t>
                      </w:r>
                    </w:p>
                    <w:p w:rsidR="00055A3D" w:rsidRDefault="00055A3D" w:rsidP="00F4710E"/>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0" o:spid="_x0000_s1224" type="#_x0000_t13" style="position:absolute;left:35282;top:1121;width:4586;height:1800;rotation:-188512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3RcUA&#10;AADeAAAADwAAAGRycy9kb3ducmV2LnhtbERP22rCQBB9F/yHZYS+6cZWxKauYgstRdCivUDfhuyY&#10;BLOzaXaM8e+7QqFvczjXmS87V6mWmlB6NjAeJaCIM29Lzg18vD8PZ6CCIFusPJOBCwVYLvq9OabW&#10;n3lH7V5yFUM4pGigEKlTrUNWkMMw8jVx5A6+cSgRNrm2DZ5juKv0bZJMtcOSY0OBNT0VlB33J2fg&#10;8VPWa/d2onbz/WJlN8Mvvf0x5mbQrR5ACXXyL/5zv9o4/24yvYfrO/EG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XdFxQAAAN4AAAAPAAAAAAAAAAAAAAAAAJgCAABkcnMv&#10;ZG93bnJldi54bWxQSwUGAAAAAAQABAD1AAAAigMAAAAA&#10;" adj="17361" fillcolor="#4f81bd" strokecolor="#243f60" strokeweight="2pt"/>
              <v:shape id="Flèche droite 12" o:spid="_x0000_s1225" type="#_x0000_t13" style="position:absolute;left:34678;top:5089;width:11462;height:1658;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DsYA&#10;AADeAAAADwAAAGRycy9kb3ducmV2LnhtbESPQW/CMAyF70j8h8hIu0G6gTboCAhNq7QjlB3YzWq8&#10;tqJxqiYL3b+fD0i72fJ77/Pb7kfXqURDaD0beFxkoIgrb1uuDXyei/kaVIjIFjvPZOCXAux308kW&#10;c+tvfKJUxlpJCIccDTQx9rnWoWrIYVj4nlhu335wGGUdam0HvEm46/RTlj1rhy0LocGe3hqqruWP&#10;E+41HXXYpMPXhopwWqZL8V6ujHmYjYdXUJHG+C++uz+svL9cvUgBqSMz6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FDsYAAADeAAAADwAAAAAAAAAAAAAAAACYAgAAZHJz&#10;L2Rvd25yZXYueG1sUEsFBgAAAAAEAAQA9QAAAIsDAAAAAA==&#10;" adj="20038" fillcolor="#4f81bd" strokecolor="#243f60" strokeweight="2pt"/>
              <v:shape id="ZoneTexte 9" o:spid="_x0000_s1226" type="#_x0000_t202" style="position:absolute;left:41924;top:3105;width:19121;height:39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ZQssUA&#10;AADeAAAADwAAAGRycy9kb3ducmV2LnhtbERPS2vCQBC+F/wPyxR6001qW0vqJkhF6MEeGj3obciO&#10;eTQ7G7LbGP+9Kwi9zcf3nGU2mlYM1LvasoJ4FoEgLqyuuVSw322m7yCcR9bYWiYFF3KQpZOHJSba&#10;nvmHhtyXIoSwS1BB5X2XSOmKigy6me2IA3eyvUEfYF9K3eM5hJtWPkfRmzRYc2iosKPPiorf/M8o&#10;OL62p3zDuPNH3jYHXKwH890o9fQ4rj5AeBr9v/ju/tJh/vxlEcPtnXCD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lCyxQAAAN4AAAAPAAAAAAAAAAAAAAAAAJgCAABkcnMv&#10;ZG93bnJldi54bWxQSwUGAAAAAAQABAD1AAAAigMAAAAA&#10;" fillcolor="red" strokecolor="#622423" strokeweight="2pt">
                <v:textbox style="mso-next-textbox:#ZoneTexte 9">
                  <w:txbxContent>
                    <w:p w:rsidR="00055A3D" w:rsidRPr="00E17530" w:rsidRDefault="00055A3D" w:rsidP="00F4710E">
                      <w:r w:rsidRPr="00E17530">
                        <w:t>Comportement temporel</w:t>
                      </w:r>
                    </w:p>
                    <w:p w:rsidR="00055A3D" w:rsidRPr="00E17530" w:rsidRDefault="00055A3D" w:rsidP="00F4710E">
                      <w:r w:rsidRPr="00E17530">
                        <w:t>et fréquentiel</w:t>
                      </w:r>
                    </w:p>
                    <w:p w:rsidR="00055A3D" w:rsidRDefault="00055A3D" w:rsidP="00F4710E"/>
                  </w:txbxContent>
                </v:textbox>
              </v:shape>
              <v:shape id="Flèche droite 12" o:spid="_x0000_s1227" type="#_x0000_t13" style="position:absolute;left:172;top:12422;width:60868;height:4917;rotation:18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CxZ8IA&#10;AADeAAAADwAAAGRycy9kb3ducmV2LnhtbERPS2sCMRC+F/wPYYTeaqJ96WoUEYRSetG293EzbhY3&#10;k7CJu+u/bwqF3ubje85qM7hGdNTG2rOG6USBIC69qbnS8PW5f5iDiAnZYOOZNNwowmY9ulthYXzP&#10;B+qOqRI5hGOBGmxKoZAylpYcxokPxJk7+9ZhyrCtpGmxz+GukTOlXqTDmnODxUA7S+XleHUaouoX&#10;p+7A9t1ubQi4K9X384fW9+NhuwSRaEj/4j/3m8nzH59eZ/D7Tr5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MLFnwgAAAN4AAAAPAAAAAAAAAAAAAAAAAJgCAABkcnMvZG93&#10;bnJldi54bWxQSwUGAAAAAAQABAD1AAAAhwMAAAAA&#10;" adj="20728" fillcolor="#4f81bd" strokecolor="#243f60" strokeweight="2pt">
                <v:textbox>
                  <w:txbxContent>
                    <w:p w:rsidR="00055A3D" w:rsidRPr="001E5219" w:rsidRDefault="00055A3D" w:rsidP="00F4710E">
                      <w:pPr>
                        <w:pStyle w:val="NormalWeb"/>
                        <w:tabs>
                          <w:tab w:val="left" w:pos="1140"/>
                        </w:tabs>
                        <w:overflowPunct w:val="0"/>
                        <w:spacing w:before="0" w:beforeAutospacing="0" w:after="0" w:afterAutospacing="0" w:line="223" w:lineRule="auto"/>
                        <w:jc w:val="center"/>
                        <w:textAlignment w:val="baseline"/>
                        <w:rPr>
                          <w:color w:val="FFFFFF"/>
                        </w:rPr>
                      </w:pPr>
                      <w:r w:rsidRPr="001E5219">
                        <w:rPr>
                          <w:rFonts w:eastAsia="SimSun" w:cs="Times New Roman"/>
                          <w:color w:val="FFFFFF"/>
                          <w:kern w:val="24"/>
                        </w:rPr>
                        <w:t>Adaptation de la structure pour réduire les écarts avec le cahier des charges</w:t>
                      </w:r>
                    </w:p>
                  </w:txbxContent>
                </v:textbox>
              </v:shape>
            </v:group>
            <w10:wrap type="none"/>
            <w10:anchorlock/>
          </v:group>
        </w:pict>
      </w:r>
    </w:p>
    <w:p w:rsidR="00F4710E" w:rsidRPr="008B5FA0" w:rsidRDefault="00F4710E" w:rsidP="00F4710E">
      <w:pPr>
        <w:rPr>
          <w:rFonts w:eastAsia="Calibri" w:cs="Arial"/>
          <w:color w:val="000000"/>
          <w:szCs w:val="22"/>
        </w:rPr>
      </w:pPr>
    </w:p>
    <w:p w:rsidR="00F4710E" w:rsidRPr="00D313E3" w:rsidRDefault="00F4710E" w:rsidP="00F4710E">
      <w:pPr>
        <w:autoSpaceDE w:val="0"/>
        <w:autoSpaceDN w:val="0"/>
        <w:adjustRightInd w:val="0"/>
        <w:rPr>
          <w:rFonts w:eastAsia="Calibri" w:cs="Arial"/>
          <w:b/>
          <w:i/>
          <w:color w:val="000000"/>
          <w:sz w:val="24"/>
          <w:szCs w:val="24"/>
        </w:rPr>
      </w:pPr>
      <w:r w:rsidRPr="00D313E3">
        <w:rPr>
          <w:rFonts w:eastAsia="Calibri" w:cs="Arial"/>
          <w:b/>
          <w:i/>
          <w:color w:val="000000"/>
          <w:sz w:val="24"/>
          <w:szCs w:val="24"/>
        </w:rPr>
        <w:t xml:space="preserve">Variante : </w:t>
      </w:r>
    </w:p>
    <w:p w:rsidR="00F4710E" w:rsidRPr="003F4B4B" w:rsidRDefault="00F4710E" w:rsidP="00F4710E">
      <w:pPr>
        <w:autoSpaceDE w:val="0"/>
        <w:autoSpaceDN w:val="0"/>
        <w:adjustRightInd w:val="0"/>
        <w:rPr>
          <w:rFonts w:eastAsia="Calibri" w:cs="Arial"/>
          <w:color w:val="000000"/>
          <w:sz w:val="24"/>
          <w:szCs w:val="24"/>
        </w:rPr>
      </w:pPr>
      <w:r w:rsidRPr="003F4B4B">
        <w:rPr>
          <w:rFonts w:eastAsia="Calibri" w:cs="Arial"/>
          <w:color w:val="000000"/>
          <w:sz w:val="24"/>
          <w:szCs w:val="24"/>
        </w:rPr>
        <w:t xml:space="preserve">La démarche proposée </w:t>
      </w:r>
      <w:r w:rsidR="00173B65">
        <w:rPr>
          <w:rFonts w:eastAsia="Calibri" w:cs="Arial"/>
          <w:color w:val="000000"/>
          <w:sz w:val="24"/>
          <w:szCs w:val="24"/>
        </w:rPr>
        <w:t>précédemment</w:t>
      </w:r>
      <w:r w:rsidRPr="003F4B4B">
        <w:rPr>
          <w:rFonts w:eastAsia="Calibri" w:cs="Arial"/>
          <w:color w:val="000000"/>
          <w:sz w:val="24"/>
          <w:szCs w:val="24"/>
        </w:rPr>
        <w:t xml:space="preserve"> peut s’appliquer à l’étude de réduction des oscillations dans une tour de grande hauteur, sous l’effet du vent latéral. En effet, une amplitude d’oscillation et des accélérations trop importantes génèrent des sensations d’inconfort dans ces constructions.</w:t>
      </w:r>
      <w:r w:rsidR="00D313E3">
        <w:rPr>
          <w:rFonts w:eastAsia="Calibri" w:cs="Arial"/>
          <w:color w:val="000000"/>
          <w:sz w:val="24"/>
          <w:szCs w:val="24"/>
        </w:rPr>
        <w:t xml:space="preserve"> Le cahier</w:t>
      </w:r>
      <w:r w:rsidRPr="003F4B4B">
        <w:rPr>
          <w:rFonts w:eastAsia="Calibri" w:cs="Arial"/>
          <w:color w:val="000000"/>
          <w:sz w:val="24"/>
          <w:szCs w:val="24"/>
        </w:rPr>
        <w:t xml:space="preserve"> des charges doit fixer des maxim</w:t>
      </w:r>
      <w:r w:rsidR="00954B3A">
        <w:rPr>
          <w:rFonts w:eastAsia="Calibri" w:cs="Arial"/>
          <w:color w:val="000000"/>
          <w:sz w:val="24"/>
          <w:szCs w:val="24"/>
        </w:rPr>
        <w:t>as</w:t>
      </w:r>
      <w:r w:rsidRPr="003F4B4B">
        <w:rPr>
          <w:rFonts w:eastAsia="Calibri" w:cs="Arial"/>
          <w:color w:val="000000"/>
          <w:sz w:val="24"/>
          <w:szCs w:val="24"/>
        </w:rPr>
        <w:t xml:space="preserve"> auxquels doivent répondre les structures.</w:t>
      </w:r>
    </w:p>
    <w:p w:rsidR="00F4710E" w:rsidRPr="003F4B4B" w:rsidRDefault="00F4710E" w:rsidP="00F4710E">
      <w:pPr>
        <w:autoSpaceDE w:val="0"/>
        <w:autoSpaceDN w:val="0"/>
        <w:adjustRightInd w:val="0"/>
        <w:rPr>
          <w:rFonts w:eastAsia="Calibri" w:cs="Arial"/>
          <w:color w:val="000000"/>
          <w:sz w:val="24"/>
          <w:szCs w:val="24"/>
        </w:rPr>
      </w:pPr>
      <w:r w:rsidRPr="003F4B4B">
        <w:rPr>
          <w:rFonts w:eastAsia="Calibri" w:cs="Arial"/>
          <w:color w:val="000000"/>
          <w:sz w:val="24"/>
          <w:szCs w:val="24"/>
        </w:rPr>
        <w:t xml:space="preserve">La démarche précédente peut donc s’appliquer à l’étude des oscillations forcées, et visera à confirmer les choix de </w:t>
      </w:r>
      <w:r w:rsidR="00D313E3">
        <w:rPr>
          <w:rFonts w:eastAsia="Calibri" w:cs="Arial"/>
          <w:color w:val="000000"/>
          <w:sz w:val="24"/>
          <w:szCs w:val="24"/>
        </w:rPr>
        <w:t>conception</w:t>
      </w:r>
      <w:r w:rsidRPr="003F4B4B">
        <w:rPr>
          <w:rFonts w:eastAsia="Calibri" w:cs="Arial"/>
          <w:color w:val="000000"/>
          <w:sz w:val="24"/>
          <w:szCs w:val="24"/>
        </w:rPr>
        <w:t xml:space="preserve"> et des dispositifs amortisseurs (appuis néoprène, amortisseurs masse accordée, amortissement dynamique).</w:t>
      </w:r>
    </w:p>
    <w:p w:rsidR="00C81D68" w:rsidRPr="00C402BC" w:rsidRDefault="00C81D68" w:rsidP="00C81D68"/>
    <w:p w:rsidR="00C81D68" w:rsidRPr="00E36863" w:rsidRDefault="00C81D68" w:rsidP="005A0D4E">
      <w:pPr>
        <w:pStyle w:val="Titre3"/>
        <w:tabs>
          <w:tab w:val="num" w:pos="851"/>
        </w:tabs>
        <w:ind w:left="1276"/>
        <w:rPr>
          <w:b/>
        </w:rPr>
      </w:pPr>
      <w:bookmarkStart w:id="78" w:name="_Toc292703854"/>
      <w:r w:rsidRPr="00E36863">
        <w:rPr>
          <w:b/>
        </w:rPr>
        <w:t>Organisation de la séquence</w:t>
      </w:r>
      <w:bookmarkEnd w:id="78"/>
    </w:p>
    <w:p w:rsidR="00223C5D" w:rsidRDefault="00223C5D" w:rsidP="00C81D68"/>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sectPr w:rsidR="00057D98" w:rsidSect="00057D98">
          <w:footerReference w:type="default" r:id="rId58"/>
          <w:pgSz w:w="11906" w:h="16838"/>
          <w:pgMar w:top="851" w:right="1276" w:bottom="709" w:left="992" w:header="709" w:footer="170" w:gutter="0"/>
          <w:pgBorders w:offsetFrom="page">
            <w:top w:val="none" w:sz="101" w:space="29" w:color="13001C" w:shadow="1"/>
            <w:left w:val="none" w:sz="14" w:space="27" w:color="F80040" w:shadow="1"/>
            <w:bottom w:val="none" w:sz="0" w:space="4" w:color="000000" w:shadow="1" w:frame="1"/>
            <w:right w:val="none" w:sz="19" w:space="23" w:color="F800F4" w:shadow="1" w:frame="1"/>
          </w:pgBorders>
          <w:cols w:space="708"/>
          <w:docGrid w:linePitch="360"/>
        </w:sectPr>
      </w:pPr>
    </w:p>
    <w:p w:rsidR="00057D98" w:rsidRDefault="00765E96" w:rsidP="00057D98">
      <w:pPr>
        <w:rPr>
          <w:sz w:val="24"/>
          <w:szCs w:val="24"/>
        </w:rPr>
      </w:pPr>
      <w:r>
        <w:rPr>
          <w:noProof/>
          <w:sz w:val="24"/>
          <w:szCs w:val="24"/>
        </w:rPr>
        <w:lastRenderedPageBreak/>
        <w:pict>
          <v:shape id="_x0000_s80917" type="#_x0000_t202" style="position:absolute;left:0;text-align:left;margin-left:298.1pt;margin-top:5.7pt;width:182.25pt;height:22.5pt;z-index:25214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" fillcolor="#92cddc">
            <v:textbox style="mso-next-textbox:#_x0000_s80917">
              <w:txbxContent>
                <w:p w:rsidR="00055A3D" w:rsidRPr="0092681A" w:rsidRDefault="00055A3D" w:rsidP="00057D98">
                  <w:pPr>
                    <w:jc w:val="center"/>
                    <w:rPr>
                      <w:b/>
                    </w:rPr>
                  </w:pPr>
                  <w:r w:rsidRPr="0092681A">
                    <w:rPr>
                      <w:b/>
                    </w:rPr>
                    <w:t>Semaine N°</w:t>
                  </w:r>
                  <w:r>
                    <w:rPr>
                      <w:b/>
                    </w:rPr>
                    <w:t>1</w:t>
                  </w:r>
                </w:p>
              </w:txbxContent>
            </v:textbox>
          </v:shape>
        </w:pict>
      </w:r>
    </w:p>
    <w:p w:rsidR="00057D98" w:rsidRDefault="00057D98" w:rsidP="00057D98">
      <w:pPr>
        <w:rPr>
          <w:sz w:val="24"/>
          <w:szCs w:val="24"/>
        </w:rPr>
      </w:pPr>
    </w:p>
    <w:p w:rsidR="00057D98" w:rsidRDefault="00FB0B68" w:rsidP="00057D98">
      <w:pPr>
        <w:rPr>
          <w:sz w:val="24"/>
          <w:szCs w:val="24"/>
        </w:rPr>
      </w:pPr>
      <w:r>
        <w:rPr>
          <w:noProof/>
          <w:sz w:val="24"/>
          <w:szCs w:val="24"/>
        </w:rPr>
        <w:drawing>
          <wp:anchor distT="0" distB="0" distL="114300" distR="114300" simplePos="0" relativeHeight="252173824" behindDoc="1" locked="0" layoutInCell="1" allowOverlap="1">
            <wp:simplePos x="0" y="0"/>
            <wp:positionH relativeFrom="column">
              <wp:posOffset>2035810</wp:posOffset>
            </wp:positionH>
            <wp:positionV relativeFrom="paragraph">
              <wp:posOffset>143510</wp:posOffset>
            </wp:positionV>
            <wp:extent cx="1440180" cy="514350"/>
            <wp:effectExtent l="19050" t="0" r="7620" b="0"/>
            <wp:wrapNone/>
            <wp:docPr id="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srcRect r="779"/>
                    <a:stretch>
                      <a:fillRect/>
                    </a:stretch>
                  </pic:blipFill>
                  <pic:spPr bwMode="auto">
                    <a:xfrm>
                      <a:off x="0" y="0"/>
                      <a:ext cx="1440180" cy="51435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2172800" behindDoc="1" locked="0" layoutInCell="1" allowOverlap="1">
            <wp:simplePos x="0" y="0"/>
            <wp:positionH relativeFrom="column">
              <wp:posOffset>588010</wp:posOffset>
            </wp:positionH>
            <wp:positionV relativeFrom="paragraph">
              <wp:posOffset>143510</wp:posOffset>
            </wp:positionV>
            <wp:extent cx="1439545" cy="466725"/>
            <wp:effectExtent l="19050" t="0" r="8255" b="0"/>
            <wp:wrapNone/>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srcRect/>
                    <a:stretch>
                      <a:fillRect/>
                    </a:stretch>
                  </pic:blipFill>
                  <pic:spPr bwMode="auto">
                    <a:xfrm>
                      <a:off x="0" y="0"/>
                      <a:ext cx="1439545" cy="46672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2175872" behindDoc="1" locked="0" layoutInCell="1" allowOverlap="1">
            <wp:simplePos x="0" y="0"/>
            <wp:positionH relativeFrom="column">
              <wp:posOffset>588010</wp:posOffset>
            </wp:positionH>
            <wp:positionV relativeFrom="paragraph">
              <wp:posOffset>610235</wp:posOffset>
            </wp:positionV>
            <wp:extent cx="1439545" cy="628650"/>
            <wp:effectExtent l="19050" t="0" r="8255" b="0"/>
            <wp:wrapNone/>
            <wp:docPr id="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srcRect/>
                    <a:stretch>
                      <a:fillRect/>
                    </a:stretch>
                  </pic:blipFill>
                  <pic:spPr bwMode="auto">
                    <a:xfrm>
                      <a:off x="0" y="0"/>
                      <a:ext cx="1439545" cy="628650"/>
                    </a:xfrm>
                    <a:prstGeom prst="rect">
                      <a:avLst/>
                    </a:prstGeom>
                    <a:noFill/>
                    <a:ln w="9525">
                      <a:noFill/>
                      <a:miter lim="800000"/>
                      <a:headEnd/>
                      <a:tailEnd/>
                    </a:ln>
                  </pic:spPr>
                </pic:pic>
              </a:graphicData>
            </a:graphic>
          </wp:anchor>
        </w:drawing>
      </w:r>
      <w:r w:rsidR="00765E96">
        <w:rPr>
          <w:noProof/>
          <w:sz w:val="24"/>
          <w:szCs w:val="24"/>
        </w:rPr>
        <w:pict>
          <v:rect id="_x0000_s80922" style="position:absolute;left:0;text-align:left;margin-left:38.1pt;margin-top:8.25pt;width:244.25pt;height:134.3pt;z-index:25214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" filled="f"/>
        </w:pict>
      </w:r>
    </w:p>
    <w:p w:rsidR="00057D98" w:rsidRDefault="00154636" w:rsidP="00057D98">
      <w:pPr>
        <w:rPr>
          <w:sz w:val="24"/>
          <w:szCs w:val="24"/>
        </w:rPr>
      </w:pPr>
      <w:r>
        <w:rPr>
          <w:noProof/>
          <w:sz w:val="24"/>
          <w:szCs w:val="24"/>
        </w:rPr>
        <w:drawing>
          <wp:anchor distT="0" distB="0" distL="114300" distR="114300" simplePos="0" relativeHeight="252197376" behindDoc="1" locked="0" layoutInCell="1" allowOverlap="1">
            <wp:simplePos x="0" y="0"/>
            <wp:positionH relativeFrom="column">
              <wp:posOffset>4340860</wp:posOffset>
            </wp:positionH>
            <wp:positionV relativeFrom="paragraph">
              <wp:posOffset>53975</wp:posOffset>
            </wp:positionV>
            <wp:extent cx="2581275" cy="1552575"/>
            <wp:effectExtent l="19050" t="0" r="9525" b="0"/>
            <wp:wrapNone/>
            <wp:docPr id="30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l="7972" t="11565" r="18323"/>
                    <a:stretch>
                      <a:fillRect/>
                    </a:stretch>
                  </pic:blipFill>
                  <pic:spPr bwMode="auto">
                    <a:xfrm>
                      <a:off x="0" y="0"/>
                      <a:ext cx="2581275" cy="1552575"/>
                    </a:xfrm>
                    <a:prstGeom prst="rect">
                      <a:avLst/>
                    </a:prstGeom>
                    <a:noFill/>
                    <a:ln w="9525">
                      <a:noFill/>
                      <a:miter lim="800000"/>
                      <a:headEnd/>
                      <a:tailEnd/>
                    </a:ln>
                  </pic:spPr>
                </pic:pic>
              </a:graphicData>
            </a:graphic>
          </wp:anchor>
        </w:drawing>
      </w:r>
    </w:p>
    <w:p w:rsidR="00057D98" w:rsidRDefault="00765E96" w:rsidP="00057D98">
      <w:pPr>
        <w:rPr>
          <w:sz w:val="24"/>
          <w:szCs w:val="24"/>
        </w:rPr>
      </w:pPr>
      <w:r>
        <w:rPr>
          <w:noProof/>
          <w:sz w:val="24"/>
          <w:szCs w:val="24"/>
        </w:rPr>
        <w:pict>
          <v:rect id="_x0000_s80923" style="position:absolute;left:0;text-align:left;margin-left:338.8pt;margin-top:.95pt;width:435.05pt;height:114pt;z-index:25214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" filled="f"/>
        </w:pict>
      </w:r>
    </w:p>
    <w:p w:rsidR="00057D98" w:rsidRDefault="00FB0B68" w:rsidP="00057D98">
      <w:pPr>
        <w:rPr>
          <w:sz w:val="24"/>
          <w:szCs w:val="24"/>
        </w:rPr>
      </w:pPr>
      <w:r>
        <w:rPr>
          <w:noProof/>
          <w:sz w:val="24"/>
          <w:szCs w:val="24"/>
        </w:rPr>
        <w:drawing>
          <wp:anchor distT="0" distB="0" distL="114300" distR="114300" simplePos="0" relativeHeight="252174848" behindDoc="1" locked="0" layoutInCell="1" allowOverlap="1">
            <wp:simplePos x="0" y="0"/>
            <wp:positionH relativeFrom="column">
              <wp:posOffset>2026285</wp:posOffset>
            </wp:positionH>
            <wp:positionV relativeFrom="paragraph">
              <wp:posOffset>132080</wp:posOffset>
            </wp:positionV>
            <wp:extent cx="1476375" cy="1123950"/>
            <wp:effectExtent l="19050" t="0" r="9525" b="0"/>
            <wp:wrapNone/>
            <wp:docPr id="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srcRect/>
                    <a:stretch>
                      <a:fillRect/>
                    </a:stretch>
                  </pic:blipFill>
                  <pic:spPr bwMode="auto">
                    <a:xfrm>
                      <a:off x="0" y="0"/>
                      <a:ext cx="1476375" cy="1123950"/>
                    </a:xfrm>
                    <a:prstGeom prst="rect">
                      <a:avLst/>
                    </a:prstGeom>
                    <a:noFill/>
                    <a:ln w="9525">
                      <a:noFill/>
                      <a:miter lim="800000"/>
                      <a:headEnd/>
                      <a:tailEnd/>
                    </a:ln>
                  </pic:spPr>
                </pic:pic>
              </a:graphicData>
            </a:graphic>
          </wp:anchor>
        </w:drawing>
      </w:r>
      <w:r w:rsidR="00154636">
        <w:rPr>
          <w:noProof/>
          <w:sz w:val="24"/>
          <w:szCs w:val="24"/>
        </w:rPr>
        <w:drawing>
          <wp:anchor distT="0" distB="0" distL="114300" distR="114300" simplePos="0" relativeHeight="252198400" behindDoc="1" locked="0" layoutInCell="1" allowOverlap="1">
            <wp:simplePos x="0" y="0"/>
            <wp:positionH relativeFrom="column">
              <wp:posOffset>6922135</wp:posOffset>
            </wp:positionH>
            <wp:positionV relativeFrom="paragraph">
              <wp:posOffset>93980</wp:posOffset>
            </wp:positionV>
            <wp:extent cx="1439545" cy="400050"/>
            <wp:effectExtent l="19050" t="0" r="8255" b="0"/>
            <wp:wrapTight wrapText="bothSides">
              <wp:wrapPolygon edited="0">
                <wp:start x="-286" y="0"/>
                <wp:lineTo x="-286" y="20571"/>
                <wp:lineTo x="21724" y="20571"/>
                <wp:lineTo x="21724" y="0"/>
                <wp:lineTo x="-286" y="0"/>
              </wp:wrapPolygon>
            </wp:wrapTight>
            <wp:docPr id="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srcRect/>
                    <a:stretch>
                      <a:fillRect/>
                    </a:stretch>
                  </pic:blipFill>
                  <pic:spPr bwMode="auto">
                    <a:xfrm>
                      <a:off x="0" y="0"/>
                      <a:ext cx="1439545" cy="400050"/>
                    </a:xfrm>
                    <a:prstGeom prst="rect">
                      <a:avLst/>
                    </a:prstGeom>
                    <a:noFill/>
                    <a:ln w="9525">
                      <a:noFill/>
                      <a:miter lim="800000"/>
                      <a:headEnd/>
                      <a:tailEnd/>
                    </a:ln>
                  </pic:spPr>
                </pic:pic>
              </a:graphicData>
            </a:graphic>
          </wp:anchor>
        </w:drawing>
      </w:r>
      <w:r w:rsidR="00154636">
        <w:rPr>
          <w:noProof/>
          <w:sz w:val="24"/>
          <w:szCs w:val="24"/>
        </w:rPr>
        <w:drawing>
          <wp:anchor distT="0" distB="0" distL="114300" distR="114300" simplePos="0" relativeHeight="252179968" behindDoc="1" locked="0" layoutInCell="1" allowOverlap="1">
            <wp:simplePos x="0" y="0"/>
            <wp:positionH relativeFrom="column">
              <wp:posOffset>8369935</wp:posOffset>
            </wp:positionH>
            <wp:positionV relativeFrom="paragraph">
              <wp:posOffset>93980</wp:posOffset>
            </wp:positionV>
            <wp:extent cx="1439545" cy="504825"/>
            <wp:effectExtent l="19050" t="0" r="8255" b="0"/>
            <wp:wrapNone/>
            <wp:docPr id="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srcRect r="779"/>
                    <a:stretch>
                      <a:fillRect/>
                    </a:stretch>
                  </pic:blipFill>
                  <pic:spPr bwMode="auto">
                    <a:xfrm>
                      <a:off x="0" y="0"/>
                      <a:ext cx="1439545" cy="504825"/>
                    </a:xfrm>
                    <a:prstGeom prst="rect">
                      <a:avLst/>
                    </a:prstGeom>
                    <a:noFill/>
                    <a:ln w="9525">
                      <a:noFill/>
                      <a:miter lim="800000"/>
                      <a:headEnd/>
                      <a:tailEnd/>
                    </a:ln>
                  </pic:spPr>
                </pic:pic>
              </a:graphicData>
            </a:graphic>
          </wp:anchor>
        </w:drawing>
      </w:r>
      <w:r w:rsidR="00154636">
        <w:rPr>
          <w:noProof/>
          <w:sz w:val="24"/>
          <w:szCs w:val="24"/>
        </w:rPr>
        <w:drawing>
          <wp:anchor distT="0" distB="0" distL="114300" distR="114300" simplePos="0" relativeHeight="252178944" behindDoc="1" locked="0" layoutInCell="1" allowOverlap="1">
            <wp:simplePos x="0" y="0"/>
            <wp:positionH relativeFrom="column">
              <wp:posOffset>8369935</wp:posOffset>
            </wp:positionH>
            <wp:positionV relativeFrom="paragraph">
              <wp:posOffset>655955</wp:posOffset>
            </wp:positionV>
            <wp:extent cx="1440180" cy="381000"/>
            <wp:effectExtent l="19050" t="0" r="762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srcRect/>
                    <a:stretch>
                      <a:fillRect/>
                    </a:stretch>
                  </pic:blipFill>
                  <pic:spPr bwMode="auto">
                    <a:xfrm>
                      <a:off x="0" y="0"/>
                      <a:ext cx="1440180" cy="381000"/>
                    </a:xfrm>
                    <a:prstGeom prst="rect">
                      <a:avLst/>
                    </a:prstGeom>
                    <a:noFill/>
                    <a:ln w="9525">
                      <a:noFill/>
                      <a:miter lim="800000"/>
                      <a:headEnd/>
                      <a:tailEnd/>
                    </a:ln>
                  </pic:spPr>
                </pic:pic>
              </a:graphicData>
            </a:graphic>
          </wp:anchor>
        </w:drawing>
      </w:r>
      <w:r w:rsidR="00154636">
        <w:rPr>
          <w:noProof/>
          <w:sz w:val="24"/>
          <w:szCs w:val="24"/>
        </w:rPr>
        <w:drawing>
          <wp:anchor distT="0" distB="0" distL="114300" distR="114300" simplePos="0" relativeHeight="252199424" behindDoc="1" locked="0" layoutInCell="1" allowOverlap="1">
            <wp:simplePos x="0" y="0"/>
            <wp:positionH relativeFrom="column">
              <wp:posOffset>6922135</wp:posOffset>
            </wp:positionH>
            <wp:positionV relativeFrom="paragraph">
              <wp:posOffset>541655</wp:posOffset>
            </wp:positionV>
            <wp:extent cx="1439545" cy="504825"/>
            <wp:effectExtent l="19050" t="0" r="8255" b="0"/>
            <wp:wrapNone/>
            <wp:docPr id="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srcRect/>
                    <a:stretch>
                      <a:fillRect/>
                    </a:stretch>
                  </pic:blipFill>
                  <pic:spPr bwMode="auto">
                    <a:xfrm>
                      <a:off x="0" y="0"/>
                      <a:ext cx="1439545" cy="504825"/>
                    </a:xfrm>
                    <a:prstGeom prst="rect">
                      <a:avLst/>
                    </a:prstGeom>
                    <a:noFill/>
                    <a:ln w="9525">
                      <a:noFill/>
                      <a:miter lim="800000"/>
                      <a:headEnd/>
                      <a:tailEnd/>
                    </a:ln>
                  </pic:spPr>
                </pic:pic>
              </a:graphicData>
            </a:graphic>
          </wp:anchor>
        </w:drawing>
      </w: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765E96" w:rsidP="00057D98">
      <w:pPr>
        <w:rPr>
          <w:sz w:val="24"/>
          <w:szCs w:val="24"/>
        </w:rPr>
      </w:pPr>
      <w:r>
        <w:rPr>
          <w:noProof/>
          <w:sz w:val="24"/>
          <w:szCs w:val="24"/>
        </w:rPr>
        <w:pict>
          <v:shape id="_x0000_s80925" type="#_x0000_t32" style="position:absolute;left:0;text-align:left;margin-left:424.05pt;margin-top:4.75pt;width:0;height:18.35pt;z-index:25214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">
            <v:stroke endarrow="block"/>
          </v:shape>
        </w:pict>
      </w:r>
      <w:r>
        <w:rPr>
          <w:noProof/>
          <w:sz w:val="24"/>
          <w:szCs w:val="24"/>
        </w:rPr>
        <w:pict>
          <v:shape id="_x0000_s80926" type="#_x0000_t32" style="position:absolute;left:0;text-align:left;margin-left:154.95pt;margin-top:4.75pt;width:0;height:18.35pt;z-index:25214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">
            <v:stroke endarrow="block"/>
          </v:shape>
        </w:pict>
      </w:r>
      <w:r>
        <w:rPr>
          <w:noProof/>
          <w:sz w:val="24"/>
          <w:szCs w:val="24"/>
        </w:rPr>
        <w:pict>
          <v:group id="_x0000_s80918" style="position:absolute;left:0;text-align:left;margin-left:36.6pt;margin-top:23.1pt;width:737.25pt;height:20.65pt;z-index:252143104" coordorigin="1426,8834" coordsize="850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">
            <v:shape id="Text Box 2866" o:spid="_x0000_s80919" type="#_x0000_t202" style="position:absolute;left:1426;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6X6sYA&#10;AADeAAAADwAAAGRycy9kb3ducmV2LnhtbERPTWvCQBC9F/wPyxS86aZqS5u6iopCDqLU9OBxyI5J&#10;MDsbsmuM/nq3IPQ2j/c503lnKtFS40rLCt6GEQjizOqScwW/6WbwCcJ5ZI2VZVJwIwfzWe9lirG2&#10;V/6h9uBzEULYxaig8L6OpXRZQQbd0NbEgTvZxqAPsMmlbvAawk0lR1H0IQ2WHBoKrGlVUHY+XIyC&#10;LDluu+X667xLj5PJ/bI+7ZO0Var/2i2+QXjq/L/46U50mD9+H43h751wg5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6X6sYAAADeAAAADwAAAAAAAAAAAAAAAACYAgAAZHJz&#10;L2Rvd25yZXYueG1sUEsFBgAAAAAEAAQA9QAAAIsDAAAAAA==&#10;" fillcolor="#92cddc">
              <v:textbox>
                <w:txbxContent>
                  <w:p w:rsidR="00055A3D" w:rsidRPr="00D700C0" w:rsidRDefault="00055A3D" w:rsidP="00057D98">
                    <w:pPr>
                      <w:jc w:val="center"/>
                      <w:rPr>
                        <w:b/>
                      </w:rPr>
                    </w:pPr>
                    <w:r>
                      <w:rPr>
                        <w:b/>
                      </w:rPr>
                      <w:t>TP</w:t>
                    </w:r>
                  </w:p>
                </w:txbxContent>
              </v:textbox>
            </v:shape>
            <v:shape id="Text Box 2867" o:spid="_x0000_s80920" type="#_x0000_t202" style="position:absolute;left:7096;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PnsYA&#10;AADeAAAADwAAAGRycy9kb3ducmV2LnhtbERPTWvCQBC9F/wPywi91U1tFE1dpS0WchBF48HjkB2T&#10;YHY2ZNeY9te7QqG3ebzPWax6U4uOWldZVvA6ikAQ51ZXXCg4Zt8vMxDOI2usLZOCH3KwWg6eFpho&#10;e+M9dQdfiBDCLkEFpfdNIqXLSzLoRrYhDtzZtgZ9gG0hdYu3EG5qOY6iqTRYcWgosaGvkvLL4WoU&#10;5Olp03+u55dtdorj3+v6vEuzTqnnYf/xDsJT7//Ff+5Uh/lvk3EMj3fCDX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cPnsYAAADeAAAADwAAAAAAAAAAAAAAAACYAgAAZHJz&#10;L2Rvd25yZXYueG1sUEsFBgAAAAAEAAQA9QAAAIsDAAAAAA==&#10;" fillcolor="#92cddc">
              <v:textbox>
                <w:txbxContent>
                  <w:p w:rsidR="00055A3D" w:rsidRPr="00D700C0" w:rsidRDefault="00055A3D" w:rsidP="00057D98">
                    <w:pPr>
                      <w:jc w:val="center"/>
                      <w:rPr>
                        <w:b/>
                      </w:rPr>
                    </w:pPr>
                    <w:r>
                      <w:rPr>
                        <w:b/>
                      </w:rPr>
                      <w:t>TD Simulation</w:t>
                    </w:r>
                  </w:p>
                </w:txbxContent>
              </v:textbox>
            </v:shape>
            <v:shape id="Text Box 2868" o:spid="_x0000_s80921" type="#_x0000_t202" style="position:absolute;left:4261;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qBcYA&#10;AADeAAAADwAAAGRycy9kb3ducmV2LnhtbERPTWvCQBC9F/wPyxR6002tik1dRUUhh6JoPHgcsmMS&#10;zM6G7Bpjf323IPQ2j/c5s0VnKtFS40rLCt4HEQjizOqScwWndNufgnAeWWNlmRQ8yMFi3nuZYazt&#10;nQ/UHn0uQgi7GBUU3texlC4ryKAb2Jo4cBfbGPQBNrnUDd5DuKnkMIom0mDJoaHAmtYFZdfjzSjI&#10;kvN3t9p8XnfpeTT6uW0u+yRtlXp77ZZfIDx1/l/8dCc6zP8YD8fw906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uqBcYAAADeAAAADwAAAAAAAAAAAAAAAACYAgAAZHJz&#10;L2Rvd25yZXYueG1sUEsFBgAAAAAEAAQA9QAAAIsDAAAAAA==&#10;" fillcolor="#92cddc">
              <v:textbox>
                <w:txbxContent>
                  <w:p w:rsidR="00055A3D" w:rsidRPr="00D700C0" w:rsidRDefault="00055A3D" w:rsidP="00057D98">
                    <w:pPr>
                      <w:jc w:val="center"/>
                      <w:rPr>
                        <w:b/>
                      </w:rPr>
                    </w:pPr>
                    <w:r>
                      <w:rPr>
                        <w:b/>
                      </w:rPr>
                      <w:t>Cours/TD</w:t>
                    </w:r>
                  </w:p>
                </w:txbxContent>
              </v:textbox>
            </v:shape>
          </v:group>
        </w:pict>
      </w:r>
      <w:r>
        <w:rPr>
          <w:noProof/>
          <w:sz w:val="24"/>
          <w:szCs w:val="24"/>
        </w:rPr>
        <w:pict>
          <v:shape id="_x0000_s80928" type="#_x0000_t32" style="position:absolute;left:0;text-align:left;margin-left:154.95pt;margin-top:43.75pt;width:0;height:19.85pt;flip:y;z-index:25215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">
            <v:stroke endarrow="block"/>
          </v:shape>
        </w:pict>
      </w:r>
    </w:p>
    <w:p w:rsidR="00057D98" w:rsidRDefault="00057D98" w:rsidP="00057D98">
      <w:pPr>
        <w:rPr>
          <w:sz w:val="24"/>
          <w:szCs w:val="24"/>
        </w:rPr>
      </w:pPr>
    </w:p>
    <w:p w:rsidR="00057D98" w:rsidRDefault="00057D98" w:rsidP="00057D98">
      <w:pPr>
        <w:rPr>
          <w:sz w:val="24"/>
          <w:szCs w:val="24"/>
        </w:rPr>
      </w:pPr>
    </w:p>
    <w:p w:rsidR="00057D98" w:rsidRDefault="00765E96" w:rsidP="00057D98">
      <w:pPr>
        <w:rPr>
          <w:sz w:val="24"/>
          <w:szCs w:val="24"/>
        </w:rPr>
      </w:pPr>
      <w:r>
        <w:rPr>
          <w:noProof/>
          <w:sz w:val="24"/>
          <w:szCs w:val="24"/>
        </w:rPr>
        <w:pict>
          <v:shape id="_x0000_s80970" type="#_x0000_t32" style="position:absolute;left:0;text-align:left;margin-left:649.5pt;margin-top:2.35pt;width:0;height:19.85pt;flip:y;z-index:25220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">
            <v:stroke endarrow="block"/>
          </v:shape>
        </w:pict>
      </w:r>
      <w:r>
        <w:rPr>
          <w:noProof/>
          <w:sz w:val="24"/>
          <w:szCs w:val="24"/>
        </w:rPr>
        <w:pict>
          <v:shape id="_x0000_s80969" type="#_x0000_t32" style="position:absolute;left:0;text-align:left;margin-left:424.05pt;margin-top:3.1pt;width:0;height:18.35pt;flip:y;z-index:25220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">
            <v:stroke endarrow="block"/>
          </v:shape>
        </w:pict>
      </w:r>
    </w:p>
    <w:p w:rsidR="00057D98" w:rsidRDefault="00765E96" w:rsidP="00057D98">
      <w:pPr>
        <w:rPr>
          <w:sz w:val="24"/>
          <w:szCs w:val="24"/>
        </w:rPr>
      </w:pPr>
      <w:r>
        <w:rPr>
          <w:noProof/>
          <w:sz w:val="24"/>
          <w:szCs w:val="24"/>
        </w:rPr>
        <w:pict>
          <v:rect id="_x0000_s80916" style="position:absolute;left:0;text-align:left;margin-left:528.1pt;margin-top:8.4pt;width:242.75pt;height:262.7pt;z-index:25214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" filled="f">
            <v:textbox style="mso-next-textbox:#_x0000_s80916">
              <w:txbxContent>
                <w:p w:rsidR="00055A3D" w:rsidRDefault="00055A3D" w:rsidP="000E2360">
                  <w:pPr>
                    <w:tabs>
                      <w:tab w:val="num" w:pos="720"/>
                    </w:tabs>
                    <w:jc w:val="center"/>
                    <w:rPr>
                      <w:b/>
                      <w:sz w:val="18"/>
                      <w:szCs w:val="18"/>
                    </w:rPr>
                  </w:pPr>
                  <w:r w:rsidRPr="00C6647E">
                    <w:rPr>
                      <w:b/>
                      <w:sz w:val="18"/>
                      <w:szCs w:val="18"/>
                    </w:rPr>
                    <w:t>Description des activités :</w:t>
                  </w:r>
                </w:p>
                <w:p w:rsidR="00055A3D" w:rsidRPr="00A30BC0" w:rsidRDefault="00055A3D" w:rsidP="00B64B5C">
                  <w:pPr>
                    <w:jc w:val="left"/>
                    <w:rPr>
                      <w:sz w:val="18"/>
                      <w:szCs w:val="18"/>
                    </w:rPr>
                  </w:pPr>
                  <w:r>
                    <w:rPr>
                      <w:sz w:val="18"/>
                      <w:szCs w:val="18"/>
                    </w:rPr>
                    <w:t>C</w:t>
                  </w:r>
                  <w:r w:rsidRPr="00A30BC0">
                    <w:rPr>
                      <w:sz w:val="18"/>
                      <w:szCs w:val="18"/>
                    </w:rPr>
                    <w:t xml:space="preserve">omment prévoir la déformation d’un tablier de pont sous l’action de la gravité ? </w:t>
                  </w:r>
                </w:p>
                <w:p w:rsidR="00055A3D" w:rsidRDefault="00055A3D" w:rsidP="00B4357A">
                  <w:pPr>
                    <w:pStyle w:val="Paragraphedeliste"/>
                    <w:numPr>
                      <w:ilvl w:val="0"/>
                      <w:numId w:val="34"/>
                    </w:numPr>
                    <w:tabs>
                      <w:tab w:val="num" w:pos="851"/>
                    </w:tabs>
                    <w:ind w:left="284" w:hanging="284"/>
                    <w:jc w:val="left"/>
                    <w:rPr>
                      <w:sz w:val="18"/>
                      <w:szCs w:val="18"/>
                    </w:rPr>
                  </w:pPr>
                  <w:r>
                    <w:rPr>
                      <w:sz w:val="18"/>
                      <w:szCs w:val="18"/>
                    </w:rPr>
                    <w:t>f</w:t>
                  </w:r>
                  <w:r w:rsidRPr="00173B65">
                    <w:rPr>
                      <w:sz w:val="18"/>
                      <w:szCs w:val="18"/>
                    </w:rPr>
                    <w:t xml:space="preserve">ilm : </w:t>
                  </w:r>
                  <w:r>
                    <w:rPr>
                      <w:sz w:val="18"/>
                      <w:szCs w:val="18"/>
                    </w:rPr>
                    <w:t>e</w:t>
                  </w:r>
                  <w:r w:rsidRPr="00173B65">
                    <w:rPr>
                      <w:sz w:val="18"/>
                      <w:szCs w:val="18"/>
                    </w:rPr>
                    <w:t>ssai de flexion sur poutre isostatique instrumentée</w:t>
                  </w:r>
                  <w:r>
                    <w:rPr>
                      <w:sz w:val="18"/>
                      <w:szCs w:val="18"/>
                    </w:rPr>
                    <w:t> ;</w:t>
                  </w:r>
                </w:p>
                <w:p w:rsidR="00055A3D" w:rsidRPr="00173B65" w:rsidRDefault="00055A3D" w:rsidP="00B4357A">
                  <w:pPr>
                    <w:pStyle w:val="Paragraphedeliste"/>
                    <w:numPr>
                      <w:ilvl w:val="0"/>
                      <w:numId w:val="34"/>
                    </w:numPr>
                    <w:tabs>
                      <w:tab w:val="num" w:pos="851"/>
                    </w:tabs>
                    <w:ind w:left="284" w:hanging="284"/>
                    <w:jc w:val="left"/>
                    <w:rPr>
                      <w:sz w:val="18"/>
                      <w:szCs w:val="18"/>
                    </w:rPr>
                  </w:pPr>
                  <w:r>
                    <w:rPr>
                      <w:b/>
                      <w:bCs/>
                      <w:sz w:val="18"/>
                      <w:szCs w:val="18"/>
                    </w:rPr>
                    <w:t>l</w:t>
                  </w:r>
                  <w:r w:rsidRPr="00173B65">
                    <w:rPr>
                      <w:b/>
                      <w:bCs/>
                      <w:sz w:val="18"/>
                      <w:szCs w:val="18"/>
                    </w:rPr>
                    <w:t>e cours sur la flexion est fo</w:t>
                  </w:r>
                  <w:r>
                    <w:rPr>
                      <w:b/>
                      <w:bCs/>
                      <w:sz w:val="18"/>
                      <w:szCs w:val="18"/>
                    </w:rPr>
                    <w:t>urni sur un document support ;</w:t>
                  </w:r>
                </w:p>
                <w:p w:rsidR="00055A3D" w:rsidRDefault="00055A3D" w:rsidP="00B4357A">
                  <w:pPr>
                    <w:pStyle w:val="Paragraphedeliste"/>
                    <w:numPr>
                      <w:ilvl w:val="0"/>
                      <w:numId w:val="34"/>
                    </w:numPr>
                    <w:tabs>
                      <w:tab w:val="num" w:pos="851"/>
                    </w:tabs>
                    <w:ind w:left="284" w:hanging="284"/>
                    <w:jc w:val="left"/>
                    <w:rPr>
                      <w:sz w:val="18"/>
                      <w:szCs w:val="18"/>
                    </w:rPr>
                  </w:pPr>
                  <w:r>
                    <w:rPr>
                      <w:sz w:val="18"/>
                      <w:szCs w:val="18"/>
                    </w:rPr>
                    <w:t>s</w:t>
                  </w:r>
                  <w:r w:rsidRPr="00173B65">
                    <w:rPr>
                      <w:sz w:val="18"/>
                      <w:szCs w:val="18"/>
                    </w:rPr>
                    <w:t>ollicitation de flexion, répartition des contraintes, déformées</w:t>
                  </w:r>
                  <w:r>
                    <w:rPr>
                      <w:sz w:val="18"/>
                      <w:szCs w:val="18"/>
                    </w:rPr>
                    <w:t> ;</w:t>
                  </w:r>
                </w:p>
                <w:p w:rsidR="00055A3D" w:rsidRPr="00173B65" w:rsidRDefault="00055A3D" w:rsidP="00B4357A">
                  <w:pPr>
                    <w:pStyle w:val="Paragraphedeliste"/>
                    <w:numPr>
                      <w:ilvl w:val="0"/>
                      <w:numId w:val="34"/>
                    </w:numPr>
                    <w:tabs>
                      <w:tab w:val="num" w:pos="851"/>
                    </w:tabs>
                    <w:ind w:left="284" w:hanging="284"/>
                    <w:jc w:val="left"/>
                    <w:rPr>
                      <w:sz w:val="18"/>
                      <w:szCs w:val="18"/>
                    </w:rPr>
                  </w:pPr>
                  <w:r>
                    <w:rPr>
                      <w:b/>
                      <w:bCs/>
                      <w:sz w:val="18"/>
                      <w:szCs w:val="18"/>
                    </w:rPr>
                    <w:t>l</w:t>
                  </w:r>
                  <w:r w:rsidRPr="00173B65">
                    <w:rPr>
                      <w:b/>
                      <w:bCs/>
                      <w:sz w:val="18"/>
                      <w:szCs w:val="18"/>
                    </w:rPr>
                    <w:t>e TD de simulation est destiné à faire comprendre le d</w:t>
                  </w:r>
                  <w:r>
                    <w:rPr>
                      <w:b/>
                      <w:bCs/>
                      <w:sz w:val="18"/>
                      <w:szCs w:val="18"/>
                    </w:rPr>
                    <w:t>ocument support de cours fourni ;</w:t>
                  </w:r>
                </w:p>
                <w:p w:rsidR="00055A3D" w:rsidRDefault="00055A3D" w:rsidP="00B4357A">
                  <w:pPr>
                    <w:pStyle w:val="Paragraphedeliste"/>
                    <w:numPr>
                      <w:ilvl w:val="0"/>
                      <w:numId w:val="34"/>
                    </w:numPr>
                    <w:tabs>
                      <w:tab w:val="num" w:pos="851"/>
                    </w:tabs>
                    <w:ind w:left="284" w:hanging="284"/>
                    <w:jc w:val="left"/>
                    <w:rPr>
                      <w:sz w:val="18"/>
                      <w:szCs w:val="18"/>
                    </w:rPr>
                  </w:pPr>
                  <w:r>
                    <w:rPr>
                      <w:sz w:val="18"/>
                      <w:szCs w:val="18"/>
                    </w:rPr>
                    <w:t>u</w:t>
                  </w:r>
                  <w:r w:rsidRPr="00173B65">
                    <w:rPr>
                      <w:sz w:val="18"/>
                      <w:szCs w:val="18"/>
                    </w:rPr>
                    <w:t>tilisation de logiciels simples, on donne les modèles, agir sur les paramètres</w:t>
                  </w:r>
                  <w:r>
                    <w:rPr>
                      <w:sz w:val="18"/>
                      <w:szCs w:val="18"/>
                    </w:rPr>
                    <w:t> ;</w:t>
                  </w:r>
                </w:p>
                <w:p w:rsidR="00055A3D" w:rsidRDefault="00055A3D" w:rsidP="00B4357A">
                  <w:pPr>
                    <w:pStyle w:val="Paragraphedeliste"/>
                    <w:numPr>
                      <w:ilvl w:val="0"/>
                      <w:numId w:val="34"/>
                    </w:numPr>
                    <w:tabs>
                      <w:tab w:val="num" w:pos="851"/>
                    </w:tabs>
                    <w:ind w:left="284" w:hanging="284"/>
                    <w:jc w:val="left"/>
                    <w:rPr>
                      <w:sz w:val="18"/>
                      <w:szCs w:val="18"/>
                    </w:rPr>
                  </w:pPr>
                  <w:r>
                    <w:rPr>
                      <w:sz w:val="18"/>
                      <w:szCs w:val="18"/>
                    </w:rPr>
                    <w:t>s</w:t>
                  </w:r>
                  <w:r w:rsidRPr="00173B65">
                    <w:rPr>
                      <w:sz w:val="18"/>
                      <w:szCs w:val="18"/>
                    </w:rPr>
                    <w:t>imulation de la dé</w:t>
                  </w:r>
                  <w:r>
                    <w:rPr>
                      <w:sz w:val="18"/>
                      <w:szCs w:val="18"/>
                    </w:rPr>
                    <w:t>formation d’un balcon encastré ;</w:t>
                  </w:r>
                </w:p>
                <w:p w:rsidR="00055A3D" w:rsidRPr="00173B65" w:rsidRDefault="00055A3D" w:rsidP="00B4357A">
                  <w:pPr>
                    <w:pStyle w:val="Paragraphedeliste"/>
                    <w:numPr>
                      <w:ilvl w:val="0"/>
                      <w:numId w:val="34"/>
                    </w:numPr>
                    <w:tabs>
                      <w:tab w:val="num" w:pos="851"/>
                    </w:tabs>
                    <w:ind w:left="284" w:hanging="284"/>
                    <w:jc w:val="left"/>
                    <w:rPr>
                      <w:sz w:val="18"/>
                      <w:szCs w:val="18"/>
                    </w:rPr>
                  </w:pPr>
                  <w:r>
                    <w:rPr>
                      <w:sz w:val="18"/>
                      <w:szCs w:val="18"/>
                    </w:rPr>
                    <w:t>s</w:t>
                  </w:r>
                  <w:r w:rsidRPr="00173B65">
                    <w:rPr>
                      <w:sz w:val="18"/>
                      <w:szCs w:val="18"/>
                    </w:rPr>
                    <w:t>imulation d’une poutre continue fléchie</w:t>
                  </w:r>
                  <w:r>
                    <w:rPr>
                      <w:sz w:val="18"/>
                      <w:szCs w:val="18"/>
                    </w:rPr>
                    <w:t xml:space="preserve">. </w:t>
                  </w:r>
                </w:p>
                <w:p w:rsidR="00055A3D" w:rsidRPr="00E04BEC" w:rsidRDefault="00055A3D" w:rsidP="00B64B5C">
                  <w:pPr>
                    <w:tabs>
                      <w:tab w:val="num" w:pos="720"/>
                    </w:tabs>
                    <w:jc w:val="left"/>
                    <w:rPr>
                      <w:b/>
                      <w:sz w:val="18"/>
                      <w:szCs w:val="18"/>
                    </w:rPr>
                  </w:pPr>
                  <w:r w:rsidRPr="00E04BEC">
                    <w:rPr>
                      <w:b/>
                      <w:sz w:val="18"/>
                      <w:szCs w:val="18"/>
                    </w:rPr>
                    <w:t>Synthèse</w:t>
                  </w:r>
                  <w:r>
                    <w:rPr>
                      <w:b/>
                      <w:sz w:val="18"/>
                      <w:szCs w:val="18"/>
                    </w:rPr>
                    <w:t xml:space="preserve"> </w:t>
                  </w:r>
                  <w:r w:rsidRPr="00E04BEC">
                    <w:rPr>
                      <w:b/>
                      <w:sz w:val="18"/>
                      <w:szCs w:val="18"/>
                    </w:rPr>
                    <w:t xml:space="preserve">: </w:t>
                  </w:r>
                </w:p>
                <w:p w:rsidR="00055A3D" w:rsidRPr="00173B65" w:rsidRDefault="00055A3D" w:rsidP="00B4357A">
                  <w:pPr>
                    <w:pStyle w:val="Paragraphedeliste"/>
                    <w:numPr>
                      <w:ilvl w:val="0"/>
                      <w:numId w:val="35"/>
                    </w:numPr>
                    <w:tabs>
                      <w:tab w:val="num" w:pos="851"/>
                    </w:tabs>
                    <w:ind w:left="284" w:hanging="284"/>
                    <w:jc w:val="left"/>
                    <w:rPr>
                      <w:sz w:val="18"/>
                      <w:szCs w:val="18"/>
                    </w:rPr>
                  </w:pPr>
                  <w:r w:rsidRPr="00173B65">
                    <w:rPr>
                      <w:sz w:val="18"/>
                      <w:szCs w:val="18"/>
                    </w:rPr>
                    <w:t>limites des modèles (matériaux, géométries …)</w:t>
                  </w:r>
                  <w:r>
                    <w:rPr>
                      <w:sz w:val="18"/>
                      <w:szCs w:val="18"/>
                    </w:rPr>
                    <w:t xml:space="preserve">. </w:t>
                  </w:r>
                </w:p>
                <w:p w:rsidR="00055A3D" w:rsidRPr="00057D98" w:rsidRDefault="00055A3D" w:rsidP="00057D98">
                  <w:pPr>
                    <w:rPr>
                      <w:szCs w:val="18"/>
                    </w:rPr>
                  </w:pPr>
                </w:p>
              </w:txbxContent>
            </v:textbox>
          </v:rect>
        </w:pict>
      </w:r>
      <w:r>
        <w:rPr>
          <w:noProof/>
          <w:sz w:val="24"/>
          <w:szCs w:val="24"/>
        </w:rPr>
        <w:pict>
          <v:rect id="_x0000_s80924" style="position:absolute;left:0;text-align:left;margin-left:320.05pt;margin-top:8.4pt;width:208.05pt;height:262.7pt;z-index:25214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" filled="f">
            <v:textbox style="mso-next-textbox:#_x0000_s80924">
              <w:txbxContent>
                <w:p w:rsidR="00055A3D" w:rsidRDefault="00055A3D" w:rsidP="000E2360">
                  <w:pPr>
                    <w:jc w:val="center"/>
                    <w:rPr>
                      <w:b/>
                      <w:sz w:val="18"/>
                      <w:szCs w:val="18"/>
                    </w:rPr>
                  </w:pPr>
                  <w:r w:rsidRPr="00A9261C">
                    <w:rPr>
                      <w:b/>
                      <w:sz w:val="18"/>
                      <w:szCs w:val="18"/>
                    </w:rPr>
                    <w:t>Cours</w:t>
                  </w:r>
                  <w:r>
                    <w:rPr>
                      <w:b/>
                      <w:sz w:val="18"/>
                      <w:szCs w:val="18"/>
                    </w:rPr>
                    <w:t> : comportement statique</w:t>
                  </w:r>
                </w:p>
                <w:p w:rsidR="00055A3D" w:rsidRDefault="00055A3D" w:rsidP="00B4357A">
                  <w:pPr>
                    <w:pStyle w:val="Paragraphedeliste"/>
                    <w:numPr>
                      <w:ilvl w:val="0"/>
                      <w:numId w:val="31"/>
                    </w:numPr>
                    <w:tabs>
                      <w:tab w:val="num" w:pos="567"/>
                    </w:tabs>
                    <w:ind w:left="284" w:hanging="284"/>
                    <w:jc w:val="left"/>
                    <w:rPr>
                      <w:sz w:val="18"/>
                      <w:szCs w:val="18"/>
                    </w:rPr>
                  </w:pPr>
                  <w:r>
                    <w:rPr>
                      <w:sz w:val="18"/>
                      <w:szCs w:val="18"/>
                    </w:rPr>
                    <w:t>o</w:t>
                  </w:r>
                  <w:r w:rsidRPr="00173B65">
                    <w:rPr>
                      <w:sz w:val="18"/>
                      <w:szCs w:val="18"/>
                    </w:rPr>
                    <w:t>bjectif</w:t>
                  </w:r>
                  <w:r>
                    <w:rPr>
                      <w:sz w:val="18"/>
                      <w:szCs w:val="18"/>
                    </w:rPr>
                    <w:t xml:space="preserve"> </w:t>
                  </w:r>
                  <w:r w:rsidRPr="00173B65">
                    <w:rPr>
                      <w:sz w:val="18"/>
                      <w:szCs w:val="18"/>
                    </w:rPr>
                    <w:t>: modéliser et expérimenter le comportement en traction et compression</w:t>
                  </w:r>
                  <w:r>
                    <w:rPr>
                      <w:sz w:val="18"/>
                      <w:szCs w:val="18"/>
                    </w:rPr>
                    <w:t> ;</w:t>
                  </w:r>
                </w:p>
                <w:p w:rsidR="00055A3D" w:rsidRPr="00173B65" w:rsidRDefault="00055A3D" w:rsidP="00B4357A">
                  <w:pPr>
                    <w:pStyle w:val="Paragraphedeliste"/>
                    <w:numPr>
                      <w:ilvl w:val="0"/>
                      <w:numId w:val="31"/>
                    </w:numPr>
                    <w:tabs>
                      <w:tab w:val="num" w:pos="567"/>
                    </w:tabs>
                    <w:ind w:left="284" w:hanging="284"/>
                    <w:jc w:val="left"/>
                    <w:rPr>
                      <w:sz w:val="18"/>
                      <w:szCs w:val="18"/>
                    </w:rPr>
                  </w:pPr>
                  <w:r>
                    <w:rPr>
                      <w:sz w:val="18"/>
                      <w:szCs w:val="18"/>
                    </w:rPr>
                    <w:t>p</w:t>
                  </w:r>
                  <w:r w:rsidRPr="00173B65">
                    <w:rPr>
                      <w:sz w:val="18"/>
                      <w:szCs w:val="18"/>
                    </w:rPr>
                    <w:t>roblématique</w:t>
                  </w:r>
                  <w:r>
                    <w:rPr>
                      <w:sz w:val="18"/>
                      <w:szCs w:val="18"/>
                    </w:rPr>
                    <w:t xml:space="preserve"> </w:t>
                  </w:r>
                  <w:r w:rsidRPr="00173B65">
                    <w:rPr>
                      <w:sz w:val="18"/>
                      <w:szCs w:val="18"/>
                    </w:rPr>
                    <w:t>: comment prévoir la déformation et la résistance d’un hauban ou d’une pile de pont ?</w:t>
                  </w:r>
                </w:p>
                <w:p w:rsidR="00055A3D" w:rsidRPr="00A9261C" w:rsidRDefault="00055A3D" w:rsidP="00D36FE3">
                  <w:pPr>
                    <w:tabs>
                      <w:tab w:val="num" w:pos="720"/>
                    </w:tabs>
                    <w:jc w:val="left"/>
                    <w:rPr>
                      <w:b/>
                      <w:sz w:val="18"/>
                      <w:szCs w:val="18"/>
                    </w:rPr>
                  </w:pPr>
                  <w:r w:rsidRPr="00A9261C">
                    <w:rPr>
                      <w:b/>
                      <w:sz w:val="18"/>
                      <w:szCs w:val="18"/>
                    </w:rPr>
                    <w:t>Expérience collective</w:t>
                  </w:r>
                  <w:r>
                    <w:rPr>
                      <w:b/>
                      <w:sz w:val="18"/>
                      <w:szCs w:val="18"/>
                    </w:rPr>
                    <w:t xml:space="preserve"> </w:t>
                  </w:r>
                  <w:r w:rsidRPr="00A9261C">
                    <w:rPr>
                      <w:b/>
                      <w:sz w:val="18"/>
                      <w:szCs w:val="18"/>
                    </w:rPr>
                    <w:t xml:space="preserve">: </w:t>
                  </w:r>
                </w:p>
                <w:p w:rsidR="00055A3D" w:rsidRDefault="00055A3D" w:rsidP="00B4357A">
                  <w:pPr>
                    <w:pStyle w:val="Paragraphedeliste"/>
                    <w:numPr>
                      <w:ilvl w:val="0"/>
                      <w:numId w:val="32"/>
                    </w:numPr>
                    <w:tabs>
                      <w:tab w:val="num" w:pos="851"/>
                    </w:tabs>
                    <w:ind w:left="284" w:hanging="284"/>
                    <w:jc w:val="left"/>
                    <w:rPr>
                      <w:sz w:val="18"/>
                      <w:szCs w:val="18"/>
                    </w:rPr>
                  </w:pPr>
                  <w:r>
                    <w:rPr>
                      <w:sz w:val="18"/>
                      <w:szCs w:val="18"/>
                    </w:rPr>
                    <w:t>e</w:t>
                  </w:r>
                  <w:r w:rsidRPr="00173B65">
                    <w:rPr>
                      <w:sz w:val="18"/>
                      <w:szCs w:val="18"/>
                    </w:rPr>
                    <w:t>ssai de traction sur une éprouvette</w:t>
                  </w:r>
                  <w:r>
                    <w:rPr>
                      <w:sz w:val="18"/>
                      <w:szCs w:val="18"/>
                    </w:rPr>
                    <w:t> ;</w:t>
                  </w:r>
                </w:p>
                <w:p w:rsidR="00055A3D" w:rsidRPr="00173B65" w:rsidRDefault="00055A3D" w:rsidP="00B4357A">
                  <w:pPr>
                    <w:pStyle w:val="Paragraphedeliste"/>
                    <w:numPr>
                      <w:ilvl w:val="0"/>
                      <w:numId w:val="32"/>
                    </w:numPr>
                    <w:tabs>
                      <w:tab w:val="num" w:pos="851"/>
                    </w:tabs>
                    <w:ind w:left="284" w:hanging="284"/>
                    <w:jc w:val="left"/>
                    <w:rPr>
                      <w:sz w:val="18"/>
                      <w:szCs w:val="18"/>
                    </w:rPr>
                  </w:pPr>
                  <w:r>
                    <w:rPr>
                      <w:sz w:val="18"/>
                      <w:szCs w:val="18"/>
                    </w:rPr>
                    <w:t>c</w:t>
                  </w:r>
                  <w:r w:rsidRPr="00173B65">
                    <w:rPr>
                      <w:sz w:val="18"/>
                      <w:szCs w:val="18"/>
                    </w:rPr>
                    <w:t>ours : Notions de déformation, contraintes, principe de coupure, loi de Hooke</w:t>
                  </w:r>
                  <w:r>
                    <w:rPr>
                      <w:sz w:val="18"/>
                      <w:szCs w:val="18"/>
                    </w:rPr>
                    <w:t xml:space="preserve">. </w:t>
                  </w:r>
                </w:p>
                <w:p w:rsidR="00055A3D" w:rsidRPr="00E04BEC" w:rsidRDefault="00055A3D" w:rsidP="00D36FE3">
                  <w:pPr>
                    <w:tabs>
                      <w:tab w:val="num" w:pos="720"/>
                    </w:tabs>
                    <w:jc w:val="left"/>
                    <w:rPr>
                      <w:b/>
                      <w:sz w:val="18"/>
                      <w:szCs w:val="18"/>
                    </w:rPr>
                  </w:pPr>
                  <w:r w:rsidRPr="00E04BEC">
                    <w:rPr>
                      <w:b/>
                      <w:sz w:val="18"/>
                      <w:szCs w:val="18"/>
                    </w:rPr>
                    <w:t>Réinvestissement</w:t>
                  </w:r>
                  <w:r>
                    <w:rPr>
                      <w:b/>
                      <w:sz w:val="18"/>
                      <w:szCs w:val="18"/>
                    </w:rPr>
                    <w:t xml:space="preserve"> </w:t>
                  </w:r>
                  <w:r w:rsidRPr="00E04BEC">
                    <w:rPr>
                      <w:b/>
                      <w:sz w:val="18"/>
                      <w:szCs w:val="18"/>
                    </w:rPr>
                    <w:t xml:space="preserve">: </w:t>
                  </w:r>
                </w:p>
                <w:p w:rsidR="00055A3D" w:rsidRPr="00173B65" w:rsidRDefault="00055A3D" w:rsidP="00B4357A">
                  <w:pPr>
                    <w:pStyle w:val="Paragraphedeliste"/>
                    <w:numPr>
                      <w:ilvl w:val="0"/>
                      <w:numId w:val="33"/>
                    </w:numPr>
                    <w:tabs>
                      <w:tab w:val="num" w:pos="851"/>
                    </w:tabs>
                    <w:ind w:left="284" w:hanging="284"/>
                    <w:jc w:val="left"/>
                    <w:rPr>
                      <w:sz w:val="18"/>
                      <w:szCs w:val="18"/>
                    </w:rPr>
                  </w:pPr>
                  <w:r>
                    <w:rPr>
                      <w:sz w:val="18"/>
                      <w:szCs w:val="18"/>
                    </w:rPr>
                    <w:t>TD : é</w:t>
                  </w:r>
                  <w:r w:rsidRPr="00173B65">
                    <w:rPr>
                      <w:sz w:val="18"/>
                      <w:szCs w:val="18"/>
                    </w:rPr>
                    <w:t xml:space="preserve">tude de déformation d’un poteau comprimé. Comparaison aux </w:t>
                  </w:r>
                  <w:r>
                    <w:rPr>
                      <w:sz w:val="18"/>
                      <w:szCs w:val="18"/>
                    </w:rPr>
                    <w:t>performances</w:t>
                  </w:r>
                  <w:r w:rsidRPr="00173B65">
                    <w:rPr>
                      <w:sz w:val="18"/>
                      <w:szCs w:val="18"/>
                    </w:rPr>
                    <w:t xml:space="preserve"> simulé</w:t>
                  </w:r>
                  <w:r>
                    <w:rPr>
                      <w:sz w:val="18"/>
                      <w:szCs w:val="18"/>
                    </w:rPr>
                    <w:t>e</w:t>
                  </w:r>
                  <w:r w:rsidRPr="00173B65">
                    <w:rPr>
                      <w:sz w:val="18"/>
                      <w:szCs w:val="18"/>
                    </w:rPr>
                    <w:t>s fournis</w:t>
                  </w:r>
                  <w:r>
                    <w:rPr>
                      <w:sz w:val="18"/>
                      <w:szCs w:val="18"/>
                    </w:rPr>
                    <w:t xml:space="preserve">. </w:t>
                  </w:r>
                </w:p>
                <w:p w:rsidR="00055A3D" w:rsidRPr="00A9261C" w:rsidRDefault="00055A3D" w:rsidP="00D36FE3">
                  <w:pPr>
                    <w:tabs>
                      <w:tab w:val="num" w:pos="720"/>
                    </w:tabs>
                    <w:jc w:val="left"/>
                    <w:rPr>
                      <w:b/>
                      <w:sz w:val="18"/>
                      <w:szCs w:val="18"/>
                    </w:rPr>
                  </w:pPr>
                  <w:r w:rsidRPr="00A9261C">
                    <w:rPr>
                      <w:b/>
                      <w:sz w:val="18"/>
                      <w:szCs w:val="18"/>
                    </w:rPr>
                    <w:t>Synthèse</w:t>
                  </w:r>
                  <w:r>
                    <w:rPr>
                      <w:b/>
                      <w:sz w:val="18"/>
                      <w:szCs w:val="18"/>
                    </w:rPr>
                    <w:t xml:space="preserve"> </w:t>
                  </w:r>
                  <w:r w:rsidRPr="00A9261C">
                    <w:rPr>
                      <w:b/>
                      <w:sz w:val="18"/>
                      <w:szCs w:val="18"/>
                    </w:rPr>
                    <w:t xml:space="preserve">: </w:t>
                  </w:r>
                </w:p>
                <w:p w:rsidR="00055A3D" w:rsidRDefault="00055A3D" w:rsidP="00B4357A">
                  <w:pPr>
                    <w:pStyle w:val="Paragraphedeliste"/>
                    <w:numPr>
                      <w:ilvl w:val="0"/>
                      <w:numId w:val="33"/>
                    </w:numPr>
                    <w:tabs>
                      <w:tab w:val="num" w:pos="851"/>
                    </w:tabs>
                    <w:ind w:left="284" w:hanging="284"/>
                    <w:jc w:val="left"/>
                    <w:rPr>
                      <w:sz w:val="18"/>
                      <w:szCs w:val="18"/>
                    </w:rPr>
                  </w:pPr>
                  <w:r>
                    <w:rPr>
                      <w:sz w:val="18"/>
                      <w:szCs w:val="18"/>
                    </w:rPr>
                    <w:t>l</w:t>
                  </w:r>
                  <w:r w:rsidRPr="00173B65">
                    <w:rPr>
                      <w:sz w:val="18"/>
                      <w:szCs w:val="18"/>
                    </w:rPr>
                    <w:t>es déformations dépendent des matériaux et géométries</w:t>
                  </w:r>
                  <w:r>
                    <w:rPr>
                      <w:sz w:val="18"/>
                      <w:szCs w:val="18"/>
                    </w:rPr>
                    <w:t> ;</w:t>
                  </w:r>
                </w:p>
                <w:p w:rsidR="00055A3D" w:rsidRDefault="00055A3D" w:rsidP="00B4357A">
                  <w:pPr>
                    <w:pStyle w:val="Paragraphedeliste"/>
                    <w:numPr>
                      <w:ilvl w:val="0"/>
                      <w:numId w:val="33"/>
                    </w:numPr>
                    <w:tabs>
                      <w:tab w:val="num" w:pos="851"/>
                    </w:tabs>
                    <w:ind w:left="284" w:hanging="284"/>
                    <w:jc w:val="left"/>
                    <w:rPr>
                      <w:sz w:val="18"/>
                      <w:szCs w:val="18"/>
                    </w:rPr>
                  </w:pPr>
                  <w:r>
                    <w:rPr>
                      <w:sz w:val="18"/>
                      <w:szCs w:val="18"/>
                    </w:rPr>
                    <w:t>d</w:t>
                  </w:r>
                  <w:r w:rsidRPr="00173B65">
                    <w:rPr>
                      <w:sz w:val="18"/>
                      <w:szCs w:val="18"/>
                    </w:rPr>
                    <w:t>es modèles de comportement traduisent les phénomènes</w:t>
                  </w:r>
                  <w:r>
                    <w:rPr>
                      <w:sz w:val="18"/>
                      <w:szCs w:val="18"/>
                    </w:rPr>
                    <w:t> ;</w:t>
                  </w:r>
                </w:p>
                <w:p w:rsidR="00055A3D" w:rsidRPr="00D36FE3" w:rsidRDefault="00055A3D" w:rsidP="00B4357A">
                  <w:pPr>
                    <w:pStyle w:val="Paragraphedeliste"/>
                    <w:numPr>
                      <w:ilvl w:val="0"/>
                      <w:numId w:val="33"/>
                    </w:numPr>
                    <w:tabs>
                      <w:tab w:val="num" w:pos="851"/>
                    </w:tabs>
                    <w:ind w:left="284" w:hanging="284"/>
                    <w:jc w:val="left"/>
                    <w:rPr>
                      <w:sz w:val="18"/>
                      <w:szCs w:val="18"/>
                    </w:rPr>
                  </w:pPr>
                  <w:r>
                    <w:rPr>
                      <w:sz w:val="18"/>
                      <w:szCs w:val="18"/>
                    </w:rPr>
                    <w:t>é</w:t>
                  </w:r>
                  <w:r w:rsidRPr="00173B65">
                    <w:rPr>
                      <w:sz w:val="18"/>
                      <w:szCs w:val="18"/>
                    </w:rPr>
                    <w:t>carts modèle / réalité, limites des modèles</w:t>
                  </w:r>
                  <w:r>
                    <w:rPr>
                      <w:sz w:val="18"/>
                      <w:szCs w:val="18"/>
                    </w:rPr>
                    <w:t xml:space="preserve">. </w:t>
                  </w:r>
                </w:p>
              </w:txbxContent>
            </v:textbox>
          </v:rect>
        </w:pict>
      </w:r>
      <w:r>
        <w:rPr>
          <w:noProof/>
          <w:sz w:val="24"/>
          <w:szCs w:val="24"/>
        </w:rPr>
        <w:pict>
          <v:rect id="_x0000_s80927" style="position:absolute;left:0;text-align:left;margin-left:36.6pt;margin-top:8.4pt;width:283.45pt;height:262.7pt;z-index:25214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" filled="f">
            <v:textbox style="mso-next-textbox:#_x0000_s80927">
              <w:txbxContent>
                <w:p w:rsidR="00055A3D" w:rsidRDefault="00055A3D" w:rsidP="00767BFD">
                  <w:pPr>
                    <w:jc w:val="center"/>
                    <w:rPr>
                      <w:b/>
                      <w:sz w:val="18"/>
                      <w:szCs w:val="18"/>
                    </w:rPr>
                  </w:pPr>
                  <w:r w:rsidRPr="00C6647E">
                    <w:rPr>
                      <w:b/>
                      <w:sz w:val="18"/>
                      <w:szCs w:val="18"/>
                    </w:rPr>
                    <w:t xml:space="preserve">Description des activités </w:t>
                  </w:r>
                  <w:r>
                    <w:rPr>
                      <w:b/>
                      <w:sz w:val="18"/>
                      <w:szCs w:val="18"/>
                    </w:rPr>
                    <w:t>expérimentales sur 6 îlots</w:t>
                  </w:r>
                </w:p>
                <w:p w:rsidR="00055A3D" w:rsidRPr="00147A5A" w:rsidRDefault="00055A3D" w:rsidP="00767BFD">
                  <w:pPr>
                    <w:jc w:val="left"/>
                    <w:rPr>
                      <w:b/>
                      <w:sz w:val="20"/>
                    </w:rPr>
                  </w:pPr>
                  <w:r>
                    <w:rPr>
                      <w:b/>
                      <w:sz w:val="20"/>
                    </w:rPr>
                    <w:t>Première partie</w:t>
                  </w:r>
                </w:p>
                <w:p w:rsidR="00055A3D" w:rsidRDefault="00055A3D" w:rsidP="00B4357A">
                  <w:pPr>
                    <w:pStyle w:val="Paragraphedeliste"/>
                    <w:numPr>
                      <w:ilvl w:val="0"/>
                      <w:numId w:val="29"/>
                    </w:numPr>
                    <w:ind w:left="284" w:hanging="284"/>
                    <w:jc w:val="left"/>
                    <w:rPr>
                      <w:sz w:val="18"/>
                      <w:szCs w:val="18"/>
                    </w:rPr>
                  </w:pPr>
                  <w:r>
                    <w:rPr>
                      <w:sz w:val="18"/>
                      <w:szCs w:val="18"/>
                    </w:rPr>
                    <w:t>f</w:t>
                  </w:r>
                  <w:r w:rsidRPr="00173B65">
                    <w:rPr>
                      <w:sz w:val="18"/>
                      <w:szCs w:val="18"/>
                    </w:rPr>
                    <w:t xml:space="preserve">ourniture d’une fiche de guidance </w:t>
                  </w:r>
                  <w:r>
                    <w:rPr>
                      <w:sz w:val="18"/>
                      <w:szCs w:val="18"/>
                    </w:rPr>
                    <w:t>par îlot, ordinateur et maquette ;</w:t>
                  </w:r>
                </w:p>
                <w:p w:rsidR="00055A3D" w:rsidRDefault="00055A3D" w:rsidP="00B4357A">
                  <w:pPr>
                    <w:pStyle w:val="Paragraphedeliste"/>
                    <w:numPr>
                      <w:ilvl w:val="0"/>
                      <w:numId w:val="29"/>
                    </w:numPr>
                    <w:ind w:left="284" w:hanging="284"/>
                    <w:jc w:val="left"/>
                    <w:rPr>
                      <w:sz w:val="18"/>
                      <w:szCs w:val="18"/>
                    </w:rPr>
                  </w:pPr>
                  <w:r>
                    <w:rPr>
                      <w:sz w:val="18"/>
                      <w:szCs w:val="18"/>
                    </w:rPr>
                    <w:t>o</w:t>
                  </w:r>
                  <w:r w:rsidRPr="00173B65">
                    <w:rPr>
                      <w:sz w:val="18"/>
                      <w:szCs w:val="18"/>
                    </w:rPr>
                    <w:t>bjectifs</w:t>
                  </w:r>
                  <w:r>
                    <w:rPr>
                      <w:sz w:val="18"/>
                      <w:szCs w:val="18"/>
                    </w:rPr>
                    <w:t xml:space="preserve"> </w:t>
                  </w:r>
                  <w:r w:rsidRPr="00173B65">
                    <w:rPr>
                      <w:sz w:val="18"/>
                      <w:szCs w:val="18"/>
                    </w:rPr>
                    <w:t xml:space="preserve">: </w:t>
                  </w:r>
                  <w:r>
                    <w:rPr>
                      <w:sz w:val="18"/>
                      <w:szCs w:val="18"/>
                    </w:rPr>
                    <w:t>m</w:t>
                  </w:r>
                  <w:r w:rsidRPr="00173B65">
                    <w:rPr>
                      <w:sz w:val="18"/>
                      <w:szCs w:val="18"/>
                    </w:rPr>
                    <w:t>ettre en évidence les paramètres influents sur le comportement des structures: déformations, contraintes (géométries, matériaux, liaisons)</w:t>
                  </w:r>
                  <w:r>
                    <w:rPr>
                      <w:sz w:val="18"/>
                      <w:szCs w:val="18"/>
                    </w:rPr>
                    <w:t> ;</w:t>
                  </w:r>
                </w:p>
                <w:p w:rsidR="00055A3D" w:rsidRDefault="00055A3D" w:rsidP="00B4357A">
                  <w:pPr>
                    <w:pStyle w:val="Paragraphedeliste"/>
                    <w:numPr>
                      <w:ilvl w:val="0"/>
                      <w:numId w:val="29"/>
                    </w:numPr>
                    <w:ind w:left="284" w:hanging="284"/>
                    <w:jc w:val="left"/>
                    <w:rPr>
                      <w:sz w:val="18"/>
                      <w:szCs w:val="18"/>
                    </w:rPr>
                  </w:pPr>
                  <w:r>
                    <w:rPr>
                      <w:sz w:val="18"/>
                      <w:szCs w:val="18"/>
                    </w:rPr>
                    <w:t>m</w:t>
                  </w:r>
                  <w:r w:rsidRPr="00173B65">
                    <w:rPr>
                      <w:sz w:val="18"/>
                      <w:szCs w:val="18"/>
                    </w:rPr>
                    <w:t>anipuler ou visionner les films suivant la fiche fournie</w:t>
                  </w:r>
                  <w:r>
                    <w:rPr>
                      <w:sz w:val="18"/>
                      <w:szCs w:val="18"/>
                    </w:rPr>
                    <w:t xml:space="preserve"> </w:t>
                  </w:r>
                </w:p>
                <w:p w:rsidR="00055A3D" w:rsidRDefault="00055A3D" w:rsidP="00B4357A">
                  <w:pPr>
                    <w:pStyle w:val="Paragraphedeliste"/>
                    <w:numPr>
                      <w:ilvl w:val="0"/>
                      <w:numId w:val="29"/>
                    </w:numPr>
                    <w:ind w:left="284" w:hanging="284"/>
                    <w:jc w:val="left"/>
                    <w:rPr>
                      <w:sz w:val="18"/>
                      <w:szCs w:val="18"/>
                    </w:rPr>
                  </w:pPr>
                  <w:r>
                    <w:rPr>
                      <w:sz w:val="18"/>
                      <w:szCs w:val="18"/>
                    </w:rPr>
                    <w:t>e</w:t>
                  </w:r>
                  <w:r w:rsidRPr="00173B65">
                    <w:rPr>
                      <w:sz w:val="18"/>
                      <w:szCs w:val="18"/>
                    </w:rPr>
                    <w:t>xpliquer ce qu’on observe</w:t>
                  </w:r>
                  <w:r>
                    <w:rPr>
                      <w:sz w:val="18"/>
                      <w:szCs w:val="18"/>
                    </w:rPr>
                    <w:t> ;</w:t>
                  </w:r>
                </w:p>
                <w:p w:rsidR="00055A3D" w:rsidRDefault="00055A3D" w:rsidP="00B4357A">
                  <w:pPr>
                    <w:pStyle w:val="Paragraphedeliste"/>
                    <w:numPr>
                      <w:ilvl w:val="0"/>
                      <w:numId w:val="29"/>
                    </w:numPr>
                    <w:ind w:left="284" w:hanging="284"/>
                    <w:jc w:val="left"/>
                    <w:rPr>
                      <w:sz w:val="18"/>
                      <w:szCs w:val="18"/>
                    </w:rPr>
                  </w:pPr>
                  <w:r>
                    <w:rPr>
                      <w:sz w:val="18"/>
                      <w:szCs w:val="18"/>
                    </w:rPr>
                    <w:t>s</w:t>
                  </w:r>
                  <w:r w:rsidRPr="00173B65">
                    <w:rPr>
                      <w:sz w:val="18"/>
                      <w:szCs w:val="18"/>
                    </w:rPr>
                    <w:t>chématiser les géométries et les actions mécaniques en présence</w:t>
                  </w:r>
                  <w:r>
                    <w:rPr>
                      <w:sz w:val="18"/>
                      <w:szCs w:val="18"/>
                    </w:rPr>
                    <w:t> ;</w:t>
                  </w:r>
                </w:p>
                <w:p w:rsidR="00055A3D" w:rsidRDefault="00055A3D" w:rsidP="00B4357A">
                  <w:pPr>
                    <w:pStyle w:val="Paragraphedeliste"/>
                    <w:numPr>
                      <w:ilvl w:val="0"/>
                      <w:numId w:val="29"/>
                    </w:numPr>
                    <w:ind w:left="284" w:hanging="284"/>
                    <w:jc w:val="left"/>
                    <w:rPr>
                      <w:sz w:val="18"/>
                      <w:szCs w:val="18"/>
                    </w:rPr>
                  </w:pPr>
                  <w:r>
                    <w:rPr>
                      <w:sz w:val="18"/>
                      <w:szCs w:val="18"/>
                    </w:rPr>
                    <w:t>n</w:t>
                  </w:r>
                  <w:r w:rsidRPr="00173B65">
                    <w:rPr>
                      <w:sz w:val="18"/>
                      <w:szCs w:val="18"/>
                    </w:rPr>
                    <w:t>oter les valeurs des déplacements connus</w:t>
                  </w:r>
                  <w:r>
                    <w:rPr>
                      <w:sz w:val="18"/>
                      <w:szCs w:val="18"/>
                    </w:rPr>
                    <w:t> ;</w:t>
                  </w:r>
                </w:p>
                <w:p w:rsidR="00055A3D" w:rsidRDefault="00055A3D" w:rsidP="00B4357A">
                  <w:pPr>
                    <w:pStyle w:val="Paragraphedeliste"/>
                    <w:numPr>
                      <w:ilvl w:val="0"/>
                      <w:numId w:val="29"/>
                    </w:numPr>
                    <w:ind w:left="284" w:hanging="284"/>
                    <w:jc w:val="left"/>
                    <w:rPr>
                      <w:sz w:val="18"/>
                      <w:szCs w:val="18"/>
                    </w:rPr>
                  </w:pPr>
                  <w:r>
                    <w:rPr>
                      <w:sz w:val="18"/>
                      <w:szCs w:val="18"/>
                    </w:rPr>
                    <w:t>i</w:t>
                  </w:r>
                  <w:r w:rsidRPr="00173B65">
                    <w:rPr>
                      <w:sz w:val="18"/>
                      <w:szCs w:val="18"/>
                    </w:rPr>
                    <w:t>dentifier les paramètres qui influent sur les valeurs mesurées</w:t>
                  </w:r>
                  <w:r>
                    <w:rPr>
                      <w:sz w:val="18"/>
                      <w:szCs w:val="18"/>
                    </w:rPr>
                    <w:t> ;</w:t>
                  </w:r>
                </w:p>
                <w:p w:rsidR="00055A3D" w:rsidRPr="00173B65" w:rsidRDefault="00055A3D" w:rsidP="00B4357A">
                  <w:pPr>
                    <w:pStyle w:val="Paragraphedeliste"/>
                    <w:numPr>
                      <w:ilvl w:val="0"/>
                      <w:numId w:val="29"/>
                    </w:numPr>
                    <w:ind w:left="284" w:hanging="284"/>
                    <w:jc w:val="left"/>
                    <w:rPr>
                      <w:sz w:val="18"/>
                      <w:szCs w:val="18"/>
                    </w:rPr>
                  </w:pPr>
                  <w:r>
                    <w:rPr>
                      <w:sz w:val="18"/>
                      <w:szCs w:val="18"/>
                    </w:rPr>
                    <w:t>p</w:t>
                  </w:r>
                  <w:r w:rsidRPr="00173B65">
                    <w:rPr>
                      <w:sz w:val="18"/>
                      <w:szCs w:val="18"/>
                    </w:rPr>
                    <w:t>réparer un compte rendu</w:t>
                  </w:r>
                  <w:r>
                    <w:rPr>
                      <w:sz w:val="18"/>
                      <w:szCs w:val="18"/>
                    </w:rPr>
                    <w:t xml:space="preserve">. </w:t>
                  </w:r>
                </w:p>
                <w:p w:rsidR="00055A3D" w:rsidRDefault="00055A3D" w:rsidP="00767BFD">
                  <w:pPr>
                    <w:jc w:val="left"/>
                    <w:rPr>
                      <w:sz w:val="18"/>
                      <w:szCs w:val="18"/>
                    </w:rPr>
                  </w:pPr>
                  <w:r>
                    <w:rPr>
                      <w:noProof/>
                    </w:rPr>
                    <w:drawing>
                      <wp:inline distT="0" distB="0" distL="0" distR="0">
                        <wp:extent cx="3300799" cy="920003"/>
                        <wp:effectExtent l="19050" t="0" r="0" b="0"/>
                        <wp:docPr id="3019" name="Image 1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581"/>
                                <pic:cNvPicPr>
                                  <a:picLocks noChangeAspect="1" noChangeArrowheads="1"/>
                                </pic:cNvPicPr>
                              </pic:nvPicPr>
                              <pic:blipFill>
                                <a:blip r:embed="rId68"/>
                                <a:srcRect/>
                                <a:stretch>
                                  <a:fillRect/>
                                </a:stretch>
                              </pic:blipFill>
                              <pic:spPr bwMode="auto">
                                <a:xfrm>
                                  <a:off x="0" y="0"/>
                                  <a:ext cx="3302760" cy="920550"/>
                                </a:xfrm>
                                <a:prstGeom prst="rect">
                                  <a:avLst/>
                                </a:prstGeom>
                                <a:noFill/>
                                <a:ln w="9525">
                                  <a:noFill/>
                                  <a:miter lim="800000"/>
                                  <a:headEnd/>
                                  <a:tailEnd/>
                                </a:ln>
                              </pic:spPr>
                            </pic:pic>
                          </a:graphicData>
                        </a:graphic>
                      </wp:inline>
                    </w:drawing>
                  </w:r>
                </w:p>
                <w:p w:rsidR="00055A3D" w:rsidRPr="00A9261C" w:rsidRDefault="00055A3D" w:rsidP="00767BFD">
                  <w:pPr>
                    <w:rPr>
                      <w:b/>
                      <w:sz w:val="20"/>
                    </w:rPr>
                  </w:pPr>
                  <w:r w:rsidRPr="00A9261C">
                    <w:rPr>
                      <w:b/>
                      <w:sz w:val="20"/>
                    </w:rPr>
                    <w:t>Seconde partie</w:t>
                  </w:r>
                </w:p>
                <w:p w:rsidR="00055A3D" w:rsidRPr="00767BFD" w:rsidRDefault="00055A3D" w:rsidP="00B4357A">
                  <w:pPr>
                    <w:pStyle w:val="Paragraphedeliste"/>
                    <w:numPr>
                      <w:ilvl w:val="0"/>
                      <w:numId w:val="56"/>
                    </w:numPr>
                    <w:ind w:left="284" w:hanging="284"/>
                    <w:rPr>
                      <w:sz w:val="18"/>
                      <w:szCs w:val="18"/>
                    </w:rPr>
                  </w:pPr>
                  <w:r w:rsidRPr="00767BFD">
                    <w:rPr>
                      <w:sz w:val="18"/>
                      <w:szCs w:val="18"/>
                    </w:rPr>
                    <w:t>synthèse collective sur les paramètres influents sur les comportements observés.</w:t>
                  </w:r>
                </w:p>
              </w:txbxContent>
            </v:textbox>
          </v:rect>
        </w:pict>
      </w: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765E96" w:rsidP="00057D98">
      <w:pPr>
        <w:rPr>
          <w:sz w:val="24"/>
          <w:szCs w:val="24"/>
        </w:rPr>
      </w:pPr>
      <w:r>
        <w:rPr>
          <w:noProof/>
          <w:sz w:val="24"/>
          <w:szCs w:val="24"/>
        </w:rPr>
        <w:lastRenderedPageBreak/>
        <w:pict>
          <v:shape id="_x0000_s80930" type="#_x0000_t202" style="position:absolute;left:0;text-align:left;margin-left:287.85pt;margin-top:6.25pt;width:182.25pt;height:22.5pt;z-index:25215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" fillcolor="#ffc000">
            <v:textbox style="mso-next-textbox:#_x0000_s80930">
              <w:txbxContent>
                <w:p w:rsidR="00055A3D" w:rsidRPr="0092681A" w:rsidRDefault="00055A3D" w:rsidP="00057D98">
                  <w:pPr>
                    <w:jc w:val="center"/>
                    <w:rPr>
                      <w:b/>
                    </w:rPr>
                  </w:pPr>
                  <w:r w:rsidRPr="0092681A">
                    <w:rPr>
                      <w:b/>
                    </w:rPr>
                    <w:t>Semaine N°</w:t>
                  </w:r>
                  <w:r>
                    <w:rPr>
                      <w:b/>
                    </w:rPr>
                    <w:t>2</w:t>
                  </w:r>
                </w:p>
              </w:txbxContent>
            </v:textbox>
          </v:shape>
        </w:pict>
      </w:r>
    </w:p>
    <w:p w:rsidR="00057D98" w:rsidRDefault="00057D98" w:rsidP="00057D98">
      <w:pPr>
        <w:rPr>
          <w:sz w:val="24"/>
          <w:szCs w:val="24"/>
        </w:rPr>
      </w:pPr>
    </w:p>
    <w:p w:rsidR="00057D98" w:rsidRDefault="00765E96" w:rsidP="00057D98">
      <w:pPr>
        <w:rPr>
          <w:sz w:val="24"/>
          <w:szCs w:val="24"/>
        </w:rPr>
      </w:pPr>
      <w:r>
        <w:rPr>
          <w:noProof/>
          <w:sz w:val="24"/>
          <w:szCs w:val="24"/>
        </w:rPr>
        <w:pict>
          <v:rect id="_x0000_s80936" style="position:absolute;left:0;text-align:left;margin-left:272.1pt;margin-top:6.55pt;width:245.75pt;height:113.3pt;z-index:25215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" filled="f"/>
        </w:pict>
      </w:r>
      <w:r>
        <w:rPr>
          <w:noProof/>
          <w:sz w:val="24"/>
          <w:szCs w:val="24"/>
        </w:rPr>
        <w:pict>
          <v:rect id="_x0000_s80935" style="position:absolute;left:0;text-align:left;margin-left:27.1pt;margin-top:6.55pt;width:245pt;height:113.3pt;z-index:25215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" filled="f"/>
        </w:pict>
      </w:r>
      <w:r w:rsidR="00221969">
        <w:rPr>
          <w:noProof/>
          <w:sz w:val="24"/>
          <w:szCs w:val="24"/>
        </w:rPr>
        <w:drawing>
          <wp:anchor distT="0" distB="0" distL="114300" distR="114300" simplePos="0" relativeHeight="252184064" behindDoc="1" locked="0" layoutInCell="1" allowOverlap="1">
            <wp:simplePos x="0" y="0"/>
            <wp:positionH relativeFrom="column">
              <wp:posOffset>397510</wp:posOffset>
            </wp:positionH>
            <wp:positionV relativeFrom="paragraph">
              <wp:posOffset>953135</wp:posOffset>
            </wp:positionV>
            <wp:extent cx="1428750" cy="514350"/>
            <wp:effectExtent l="19050" t="0" r="0" b="0"/>
            <wp:wrapNone/>
            <wp:docPr id="1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srcRect r="779"/>
                    <a:stretch>
                      <a:fillRect/>
                    </a:stretch>
                  </pic:blipFill>
                  <pic:spPr bwMode="auto">
                    <a:xfrm>
                      <a:off x="0" y="0"/>
                      <a:ext cx="1428750" cy="514350"/>
                    </a:xfrm>
                    <a:prstGeom prst="rect">
                      <a:avLst/>
                    </a:prstGeom>
                    <a:noFill/>
                    <a:ln w="9525">
                      <a:noFill/>
                      <a:miter lim="800000"/>
                      <a:headEnd/>
                      <a:tailEnd/>
                    </a:ln>
                  </pic:spPr>
                </pic:pic>
              </a:graphicData>
            </a:graphic>
          </wp:anchor>
        </w:drawing>
      </w:r>
      <w:r w:rsidR="00221969">
        <w:rPr>
          <w:noProof/>
          <w:sz w:val="24"/>
          <w:szCs w:val="24"/>
        </w:rPr>
        <w:drawing>
          <wp:anchor distT="0" distB="0" distL="114300" distR="114300" simplePos="0" relativeHeight="252183040" behindDoc="1" locked="0" layoutInCell="1" allowOverlap="1">
            <wp:simplePos x="0" y="0"/>
            <wp:positionH relativeFrom="column">
              <wp:posOffset>397510</wp:posOffset>
            </wp:positionH>
            <wp:positionV relativeFrom="paragraph">
              <wp:posOffset>133985</wp:posOffset>
            </wp:positionV>
            <wp:extent cx="1428115" cy="666750"/>
            <wp:effectExtent l="19050" t="0" r="635" b="0"/>
            <wp:wrapNone/>
            <wp:docPr id="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srcRect r="779"/>
                    <a:stretch>
                      <a:fillRect/>
                    </a:stretch>
                  </pic:blipFill>
                  <pic:spPr bwMode="auto">
                    <a:xfrm>
                      <a:off x="0" y="0"/>
                      <a:ext cx="1428115" cy="666750"/>
                    </a:xfrm>
                    <a:prstGeom prst="rect">
                      <a:avLst/>
                    </a:prstGeom>
                    <a:noFill/>
                    <a:ln w="9525">
                      <a:noFill/>
                      <a:miter lim="800000"/>
                      <a:headEnd/>
                      <a:tailEnd/>
                    </a:ln>
                  </pic:spPr>
                </pic:pic>
              </a:graphicData>
            </a:graphic>
          </wp:anchor>
        </w:drawing>
      </w:r>
      <w:r w:rsidR="00221969">
        <w:rPr>
          <w:noProof/>
          <w:sz w:val="24"/>
          <w:szCs w:val="24"/>
        </w:rPr>
        <w:drawing>
          <wp:anchor distT="0" distB="0" distL="114300" distR="114300" simplePos="0" relativeHeight="252180992" behindDoc="1" locked="0" layoutInCell="1" allowOverlap="1">
            <wp:simplePos x="0" y="0"/>
            <wp:positionH relativeFrom="column">
              <wp:posOffset>1892935</wp:posOffset>
            </wp:positionH>
            <wp:positionV relativeFrom="paragraph">
              <wp:posOffset>143510</wp:posOffset>
            </wp:positionV>
            <wp:extent cx="1428115" cy="819150"/>
            <wp:effectExtent l="19050" t="0" r="635" b="0"/>
            <wp:wrapNone/>
            <wp:docPr id="1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cstate="print"/>
                    <a:srcRect r="779"/>
                    <a:stretch>
                      <a:fillRect/>
                    </a:stretch>
                  </pic:blipFill>
                  <pic:spPr bwMode="auto">
                    <a:xfrm>
                      <a:off x="0" y="0"/>
                      <a:ext cx="1428115" cy="819150"/>
                    </a:xfrm>
                    <a:prstGeom prst="rect">
                      <a:avLst/>
                    </a:prstGeom>
                    <a:noFill/>
                    <a:ln w="9525">
                      <a:noFill/>
                      <a:miter lim="800000"/>
                      <a:headEnd/>
                      <a:tailEnd/>
                    </a:ln>
                  </pic:spPr>
                </pic:pic>
              </a:graphicData>
            </a:graphic>
          </wp:anchor>
        </w:drawing>
      </w:r>
    </w:p>
    <w:p w:rsidR="00057D98" w:rsidRDefault="00221969" w:rsidP="00057D98">
      <w:pPr>
        <w:rPr>
          <w:sz w:val="24"/>
          <w:szCs w:val="24"/>
        </w:rPr>
      </w:pPr>
      <w:r>
        <w:rPr>
          <w:noProof/>
          <w:sz w:val="24"/>
          <w:szCs w:val="24"/>
        </w:rPr>
        <w:drawing>
          <wp:anchor distT="0" distB="0" distL="114300" distR="114300" simplePos="0" relativeHeight="252186112" behindDoc="1" locked="0" layoutInCell="1" allowOverlap="1">
            <wp:simplePos x="0" y="0"/>
            <wp:positionH relativeFrom="column">
              <wp:posOffset>3540760</wp:posOffset>
            </wp:positionH>
            <wp:positionV relativeFrom="paragraph">
              <wp:posOffset>549275</wp:posOffset>
            </wp:positionV>
            <wp:extent cx="1439545" cy="685800"/>
            <wp:effectExtent l="19050" t="0" r="8255" b="0"/>
            <wp:wrapNone/>
            <wp:docPr id="4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srcRect/>
                    <a:stretch>
                      <a:fillRect/>
                    </a:stretch>
                  </pic:blipFill>
                  <pic:spPr bwMode="auto">
                    <a:xfrm>
                      <a:off x="0" y="0"/>
                      <a:ext cx="1439545" cy="6858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2185088" behindDoc="1" locked="0" layoutInCell="1" allowOverlap="1">
            <wp:simplePos x="0" y="0"/>
            <wp:positionH relativeFrom="column">
              <wp:posOffset>3540760</wp:posOffset>
            </wp:positionH>
            <wp:positionV relativeFrom="paragraph">
              <wp:posOffset>6350</wp:posOffset>
            </wp:positionV>
            <wp:extent cx="1439545" cy="504825"/>
            <wp:effectExtent l="19050" t="0" r="8255" b="0"/>
            <wp:wrapNone/>
            <wp:docPr id="1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srcRect r="779"/>
                    <a:stretch>
                      <a:fillRect/>
                    </a:stretch>
                  </pic:blipFill>
                  <pic:spPr bwMode="auto">
                    <a:xfrm>
                      <a:off x="0" y="0"/>
                      <a:ext cx="1439545" cy="50482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2187136" behindDoc="1" locked="0" layoutInCell="1" allowOverlap="1">
            <wp:simplePos x="0" y="0"/>
            <wp:positionH relativeFrom="column">
              <wp:posOffset>5036185</wp:posOffset>
            </wp:positionH>
            <wp:positionV relativeFrom="paragraph">
              <wp:posOffset>15875</wp:posOffset>
            </wp:positionV>
            <wp:extent cx="1439545" cy="685800"/>
            <wp:effectExtent l="19050" t="0" r="8255" b="0"/>
            <wp:wrapNone/>
            <wp:docPr id="4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srcRect/>
                    <a:stretch>
                      <a:fillRect/>
                    </a:stretch>
                  </pic:blipFill>
                  <pic:spPr bwMode="auto">
                    <a:xfrm>
                      <a:off x="0" y="0"/>
                      <a:ext cx="1439545" cy="6858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2188160" behindDoc="1" locked="0" layoutInCell="1" allowOverlap="1">
            <wp:simplePos x="0" y="0"/>
            <wp:positionH relativeFrom="column">
              <wp:posOffset>5036185</wp:posOffset>
            </wp:positionH>
            <wp:positionV relativeFrom="paragraph">
              <wp:posOffset>711200</wp:posOffset>
            </wp:positionV>
            <wp:extent cx="1439545" cy="523875"/>
            <wp:effectExtent l="19050" t="0" r="8255" b="0"/>
            <wp:wrapNone/>
            <wp:docPr id="4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srcRect r="788"/>
                    <a:stretch>
                      <a:fillRect/>
                    </a:stretch>
                  </pic:blipFill>
                  <pic:spPr bwMode="auto">
                    <a:xfrm>
                      <a:off x="0" y="0"/>
                      <a:ext cx="1439545" cy="523875"/>
                    </a:xfrm>
                    <a:prstGeom prst="rect">
                      <a:avLst/>
                    </a:prstGeom>
                    <a:noFill/>
                    <a:ln w="9525">
                      <a:noFill/>
                      <a:miter lim="800000"/>
                      <a:headEnd/>
                      <a:tailEnd/>
                    </a:ln>
                  </pic:spPr>
                </pic:pic>
              </a:graphicData>
            </a:graphic>
          </wp:anchor>
        </w:drawing>
      </w: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221969" w:rsidP="00057D98">
      <w:pPr>
        <w:rPr>
          <w:sz w:val="24"/>
          <w:szCs w:val="24"/>
        </w:rPr>
      </w:pPr>
      <w:r>
        <w:rPr>
          <w:noProof/>
          <w:sz w:val="24"/>
          <w:szCs w:val="24"/>
        </w:rPr>
        <w:drawing>
          <wp:anchor distT="0" distB="0" distL="114300" distR="114300" simplePos="0" relativeHeight="252182016" behindDoc="1" locked="0" layoutInCell="1" allowOverlap="1">
            <wp:simplePos x="0" y="0"/>
            <wp:positionH relativeFrom="column">
              <wp:posOffset>1892935</wp:posOffset>
            </wp:positionH>
            <wp:positionV relativeFrom="paragraph">
              <wp:posOffset>86360</wp:posOffset>
            </wp:positionV>
            <wp:extent cx="1428115" cy="504825"/>
            <wp:effectExtent l="19050" t="0" r="635" b="0"/>
            <wp:wrapNone/>
            <wp:docPr id="1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srcRect r="779"/>
                    <a:stretch>
                      <a:fillRect/>
                    </a:stretch>
                  </pic:blipFill>
                  <pic:spPr bwMode="auto">
                    <a:xfrm>
                      <a:off x="0" y="0"/>
                      <a:ext cx="1428115" cy="504825"/>
                    </a:xfrm>
                    <a:prstGeom prst="rect">
                      <a:avLst/>
                    </a:prstGeom>
                    <a:noFill/>
                    <a:ln w="9525">
                      <a:noFill/>
                      <a:miter lim="800000"/>
                      <a:headEnd/>
                      <a:tailEnd/>
                    </a:ln>
                  </pic:spPr>
                </pic:pic>
              </a:graphicData>
            </a:graphic>
          </wp:anchor>
        </w:drawing>
      </w:r>
    </w:p>
    <w:p w:rsidR="00057D98" w:rsidRDefault="00057D98" w:rsidP="00057D98">
      <w:pPr>
        <w:rPr>
          <w:sz w:val="24"/>
          <w:szCs w:val="24"/>
        </w:rPr>
      </w:pPr>
    </w:p>
    <w:p w:rsidR="00057D98" w:rsidRDefault="00057D98" w:rsidP="00057D98">
      <w:pPr>
        <w:rPr>
          <w:sz w:val="24"/>
          <w:szCs w:val="24"/>
        </w:rPr>
      </w:pPr>
    </w:p>
    <w:p w:rsidR="00057D98" w:rsidRDefault="00765E96" w:rsidP="00057D98">
      <w:pPr>
        <w:rPr>
          <w:sz w:val="24"/>
          <w:szCs w:val="24"/>
        </w:rPr>
      </w:pPr>
      <w:r>
        <w:rPr>
          <w:noProof/>
          <w:sz w:val="24"/>
          <w:szCs w:val="24"/>
        </w:rPr>
        <w:pict>
          <v:shape id="_x0000_s80941" type="#_x0000_t32" style="position:absolute;left:0;text-align:left;margin-left:139.25pt;margin-top:57.85pt;width:19.85pt;height:0;rotation:270;z-index:25216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" adj="-196032,-1,-196032">
            <v:stroke endarrow="block"/>
          </v:shape>
        </w:pict>
      </w:r>
      <w:r>
        <w:rPr>
          <w:noProof/>
          <w:sz w:val="24"/>
          <w:szCs w:val="24"/>
        </w:rPr>
        <w:pict>
          <v:shape id="_x0000_s80939" type="#_x0000_t32" style="position:absolute;left:0;text-align:left;margin-left:140.05pt;margin-top:18.1pt;width:18.35pt;height:0;rotation:90;z-index:25215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" adj="-243074,-1,-243074">
            <v:stroke endarrow="block"/>
          </v:shape>
        </w:pict>
      </w:r>
      <w:r>
        <w:rPr>
          <w:noProof/>
          <w:sz w:val="24"/>
          <w:szCs w:val="24"/>
        </w:rPr>
        <w:pict>
          <v:group id="_x0000_s80931" style="position:absolute;left:0;text-align:left;margin-left:26.35pt;margin-top:27.25pt;width:737.25pt;height:20.65pt;z-index:252153344" coordorigin="1426,8834" coordsize="850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">
            <v:shape id="Text Box 2866" o:spid="_x0000_s80932" type="#_x0000_t202" style="position:absolute;left:1426;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6X6sYA&#10;AADeAAAADwAAAGRycy9kb3ducmV2LnhtbERPTWvCQBC9F/wPyxS86aZqS5u6iopCDqLU9OBxyI5J&#10;MDsbsmuM/nq3IPQ2j/c503lnKtFS40rLCt6GEQjizOqScwW/6WbwCcJ5ZI2VZVJwIwfzWe9lirG2&#10;V/6h9uBzEULYxaig8L6OpXRZQQbd0NbEgTvZxqAPsMmlbvAawk0lR1H0IQ2WHBoKrGlVUHY+XIyC&#10;LDluu+X667xLj5PJ/bI+7ZO0Var/2i2+QXjq/L/46U50mD9+H43h751wg5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6X6sYAAADeAAAADwAAAAAAAAAAAAAAAACYAgAAZHJz&#10;L2Rvd25yZXYueG1sUEsFBgAAAAAEAAQA9QAAAIsDAAAAAA==&#10;" fillcolor="#ffc000">
              <v:textbox>
                <w:txbxContent>
                  <w:p w:rsidR="00055A3D" w:rsidRPr="00D700C0" w:rsidRDefault="00055A3D" w:rsidP="00057D98">
                    <w:pPr>
                      <w:jc w:val="center"/>
                      <w:rPr>
                        <w:b/>
                      </w:rPr>
                    </w:pPr>
                    <w:r>
                      <w:rPr>
                        <w:b/>
                      </w:rPr>
                      <w:t>TP</w:t>
                    </w:r>
                  </w:p>
                </w:txbxContent>
              </v:textbox>
            </v:shape>
            <v:shape id="Text Box 2867" o:spid="_x0000_s80933" type="#_x0000_t202" style="position:absolute;left:7096;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PnsYA&#10;AADeAAAADwAAAGRycy9kb3ducmV2LnhtbERPTWvCQBC9F/wPywi91U1tFE1dpS0WchBF48HjkB2T&#10;YHY2ZNeY9te7QqG3ebzPWax6U4uOWldZVvA6ikAQ51ZXXCg4Zt8vMxDOI2usLZOCH3KwWg6eFpho&#10;e+M9dQdfiBDCLkEFpfdNIqXLSzLoRrYhDtzZtgZ9gG0hdYu3EG5qOY6iqTRYcWgosaGvkvLL4WoU&#10;5Olp03+u55dtdorj3+v6vEuzTqnnYf/xDsJT7//Ff+5Uh/lvk3EMj3fCDX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cPnsYAAADeAAAADwAAAAAAAAAAAAAAAACYAgAAZHJz&#10;L2Rvd25yZXYueG1sUEsFBgAAAAAEAAQA9QAAAIsDAAAAAA==&#10;" fillcolor="#ffc000">
              <v:textbox>
                <w:txbxContent>
                  <w:p w:rsidR="00055A3D" w:rsidRPr="00D700C0" w:rsidRDefault="00055A3D" w:rsidP="00057D98">
                    <w:pPr>
                      <w:jc w:val="center"/>
                      <w:rPr>
                        <w:b/>
                      </w:rPr>
                    </w:pPr>
                    <w:r>
                      <w:rPr>
                        <w:b/>
                      </w:rPr>
                      <w:t>TD Simulation</w:t>
                    </w:r>
                  </w:p>
                </w:txbxContent>
              </v:textbox>
            </v:shape>
            <v:shape id="Text Box 2868" o:spid="_x0000_s80934" type="#_x0000_t202" style="position:absolute;left:4261;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qBcYA&#10;AADeAAAADwAAAGRycy9kb3ducmV2LnhtbERPTWvCQBC9F/wPyxR6002tik1dRUUhh6JoPHgcsmMS&#10;zM6G7Bpjf323IPQ2j/c5s0VnKtFS40rLCt4HEQjizOqScwWndNufgnAeWWNlmRQ8yMFi3nuZYazt&#10;nQ/UHn0uQgi7GBUU3texlC4ryKAb2Jo4cBfbGPQBNrnUDd5DuKnkMIom0mDJoaHAmtYFZdfjzSjI&#10;kvN3t9p8XnfpeTT6uW0u+yRtlXp77ZZfIDx1/l/8dCc6zP8YD8fw906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uqBcYAAADeAAAADwAAAAAAAAAAAAAAAACYAgAAZHJz&#10;L2Rvd25yZXYueG1sUEsFBgAAAAAEAAQA9QAAAIsDAAAAAA==&#10;" fillcolor="#ffc000">
              <v:textbox>
                <w:txbxContent>
                  <w:p w:rsidR="00055A3D" w:rsidRPr="00D700C0" w:rsidRDefault="00055A3D" w:rsidP="00057D98">
                    <w:pPr>
                      <w:jc w:val="center"/>
                      <w:rPr>
                        <w:b/>
                      </w:rPr>
                    </w:pPr>
                    <w:r>
                      <w:rPr>
                        <w:b/>
                      </w:rPr>
                      <w:t>Cours/TD</w:t>
                    </w:r>
                  </w:p>
                </w:txbxContent>
              </v:textbox>
            </v:shape>
          </v:group>
        </w:pict>
      </w:r>
      <w:r>
        <w:rPr>
          <w:noProof/>
          <w:sz w:val="24"/>
          <w:szCs w:val="24"/>
        </w:rPr>
        <w:pict>
          <v:shape id="_x0000_s80938" type="#_x0000_t32" style="position:absolute;left:0;text-align:left;margin-left:449.1pt;margin-top:18.1pt;width:18.35pt;height:0;rotation:90;z-index:25215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" adj="-581199,-1,-581199">
            <v:stroke endarrow="block"/>
          </v:shape>
        </w:pict>
      </w:r>
    </w:p>
    <w:p w:rsidR="00057D98" w:rsidRDefault="00057D98" w:rsidP="00057D98">
      <w:pPr>
        <w:rPr>
          <w:sz w:val="24"/>
          <w:szCs w:val="24"/>
        </w:rPr>
      </w:pPr>
    </w:p>
    <w:p w:rsidR="00057D98" w:rsidRDefault="00057D98" w:rsidP="00057D98">
      <w:pPr>
        <w:rPr>
          <w:sz w:val="24"/>
          <w:szCs w:val="24"/>
        </w:rPr>
      </w:pPr>
    </w:p>
    <w:p w:rsidR="00057D98" w:rsidRDefault="00765E96" w:rsidP="00057D98">
      <w:pPr>
        <w:rPr>
          <w:sz w:val="24"/>
          <w:szCs w:val="24"/>
        </w:rPr>
      </w:pPr>
      <w:r>
        <w:rPr>
          <w:noProof/>
          <w:sz w:val="24"/>
          <w:szCs w:val="24"/>
        </w:rPr>
        <w:pict>
          <v:shape id="_x0000_s80974" type="#_x0000_t32" style="position:absolute;left:0;text-align:left;margin-left:629.3pt;margin-top:16.45pt;width:19.85pt;height:0;rotation:270;z-index:25220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" adj="-196032,-1,-196032">
            <v:stroke endarrow="block"/>
          </v:shape>
        </w:pict>
      </w:r>
      <w:r>
        <w:rPr>
          <w:noProof/>
          <w:sz w:val="24"/>
          <w:szCs w:val="24"/>
        </w:rPr>
        <w:pict>
          <v:shape id="_x0000_s80973" type="#_x0000_t32" style="position:absolute;left:0;text-align:left;margin-left:385pt;margin-top:16.45pt;width:19.85pt;height:0;rotation:270;z-index:25220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" adj="-196032,-1,-196032">
            <v:stroke endarrow="block"/>
          </v:shape>
        </w:pict>
      </w:r>
    </w:p>
    <w:p w:rsidR="00057D98" w:rsidRDefault="00765E96" w:rsidP="00057D98">
      <w:pPr>
        <w:rPr>
          <w:sz w:val="24"/>
          <w:szCs w:val="24"/>
        </w:rPr>
      </w:pPr>
      <w:r>
        <w:rPr>
          <w:noProof/>
          <w:sz w:val="24"/>
          <w:szCs w:val="24"/>
        </w:rPr>
        <w:pict>
          <v:rect id="_x0000_s80929" style="position:absolute;left:0;text-align:left;margin-left:517.85pt;margin-top:12.55pt;width:242.75pt;height:289.9pt;z-index:25215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" filled="f">
            <v:textbox style="mso-next-textbox:#_x0000_s80929">
              <w:txbxContent>
                <w:p w:rsidR="00055A3D" w:rsidRPr="00A9261C" w:rsidRDefault="00055A3D" w:rsidP="00BD12A6">
                  <w:pPr>
                    <w:jc w:val="center"/>
                    <w:rPr>
                      <w:b/>
                      <w:sz w:val="18"/>
                      <w:szCs w:val="18"/>
                    </w:rPr>
                  </w:pPr>
                  <w:r w:rsidRPr="00C6647E">
                    <w:rPr>
                      <w:b/>
                      <w:sz w:val="18"/>
                      <w:szCs w:val="18"/>
                    </w:rPr>
                    <w:t xml:space="preserve">Description des activités : </w:t>
                  </w:r>
                </w:p>
                <w:p w:rsidR="00055A3D" w:rsidRPr="00445167" w:rsidRDefault="00055A3D" w:rsidP="00BD12A6">
                  <w:pPr>
                    <w:tabs>
                      <w:tab w:val="num" w:pos="720"/>
                    </w:tabs>
                    <w:jc w:val="left"/>
                    <w:rPr>
                      <w:b/>
                      <w:sz w:val="18"/>
                      <w:szCs w:val="18"/>
                    </w:rPr>
                  </w:pPr>
                  <w:r w:rsidRPr="00445167">
                    <w:rPr>
                      <w:b/>
                      <w:sz w:val="18"/>
                      <w:szCs w:val="18"/>
                    </w:rPr>
                    <w:t>Expérience réalisée ou filmée :</w:t>
                  </w:r>
                </w:p>
                <w:p w:rsidR="00055A3D" w:rsidRPr="00856E97" w:rsidRDefault="00055A3D" w:rsidP="009C384C">
                  <w:pPr>
                    <w:pStyle w:val="Paragraphedeliste"/>
                    <w:numPr>
                      <w:ilvl w:val="0"/>
                      <w:numId w:val="40"/>
                    </w:numPr>
                    <w:tabs>
                      <w:tab w:val="num" w:pos="851"/>
                    </w:tabs>
                    <w:ind w:left="284" w:hanging="284"/>
                    <w:jc w:val="left"/>
                    <w:rPr>
                      <w:sz w:val="18"/>
                      <w:szCs w:val="18"/>
                    </w:rPr>
                  </w:pPr>
                  <w:r>
                    <w:rPr>
                      <w:sz w:val="18"/>
                      <w:szCs w:val="18"/>
                    </w:rPr>
                    <w:t>o</w:t>
                  </w:r>
                  <w:r w:rsidRPr="00856E97">
                    <w:rPr>
                      <w:sz w:val="18"/>
                      <w:szCs w:val="18"/>
                    </w:rPr>
                    <w:t>scillation d’une structure, mesure des fréquences de résonance et des déplacements.</w:t>
                  </w:r>
                </w:p>
                <w:p w:rsidR="00055A3D" w:rsidRPr="00A14EFB" w:rsidRDefault="00055A3D" w:rsidP="00BD12A6">
                  <w:pPr>
                    <w:tabs>
                      <w:tab w:val="num" w:pos="720"/>
                    </w:tabs>
                    <w:jc w:val="left"/>
                    <w:rPr>
                      <w:sz w:val="18"/>
                      <w:szCs w:val="18"/>
                    </w:rPr>
                  </w:pPr>
                </w:p>
                <w:p w:rsidR="00055A3D" w:rsidRPr="00445167" w:rsidRDefault="00055A3D" w:rsidP="00BD12A6">
                  <w:pPr>
                    <w:tabs>
                      <w:tab w:val="num" w:pos="720"/>
                    </w:tabs>
                    <w:jc w:val="left"/>
                    <w:rPr>
                      <w:b/>
                      <w:sz w:val="18"/>
                      <w:szCs w:val="18"/>
                    </w:rPr>
                  </w:pPr>
                  <w:r w:rsidRPr="00445167">
                    <w:rPr>
                      <w:b/>
                      <w:sz w:val="18"/>
                      <w:szCs w:val="18"/>
                    </w:rPr>
                    <w:t>Activités 1</w:t>
                  </w:r>
                  <w:r w:rsidRPr="00445167">
                    <w:rPr>
                      <w:b/>
                      <w:sz w:val="18"/>
                      <w:szCs w:val="18"/>
                      <w:vertAlign w:val="superscript"/>
                    </w:rPr>
                    <w:t>ère</w:t>
                  </w:r>
                  <w:r w:rsidRPr="00445167">
                    <w:rPr>
                      <w:b/>
                      <w:sz w:val="18"/>
                      <w:szCs w:val="18"/>
                    </w:rPr>
                    <w:t xml:space="preserve"> partie</w:t>
                  </w:r>
                  <w:r>
                    <w:rPr>
                      <w:b/>
                      <w:sz w:val="18"/>
                      <w:szCs w:val="18"/>
                    </w:rPr>
                    <w:t xml:space="preserve"> </w:t>
                  </w:r>
                  <w:r w:rsidRPr="00445167">
                    <w:rPr>
                      <w:b/>
                      <w:sz w:val="18"/>
                      <w:szCs w:val="18"/>
                    </w:rPr>
                    <w:t>:</w:t>
                  </w:r>
                </w:p>
                <w:p w:rsidR="00055A3D" w:rsidRDefault="00055A3D" w:rsidP="009C384C">
                  <w:pPr>
                    <w:pStyle w:val="Paragraphedeliste"/>
                    <w:numPr>
                      <w:ilvl w:val="0"/>
                      <w:numId w:val="40"/>
                    </w:numPr>
                    <w:tabs>
                      <w:tab w:val="num" w:pos="851"/>
                    </w:tabs>
                    <w:ind w:left="284" w:hanging="284"/>
                    <w:jc w:val="left"/>
                    <w:rPr>
                      <w:sz w:val="18"/>
                      <w:szCs w:val="18"/>
                    </w:rPr>
                  </w:pPr>
                  <w:r>
                    <w:rPr>
                      <w:sz w:val="18"/>
                      <w:szCs w:val="18"/>
                    </w:rPr>
                    <w:t>m</w:t>
                  </w:r>
                  <w:r w:rsidRPr="00856E97">
                    <w:rPr>
                      <w:sz w:val="18"/>
                      <w:szCs w:val="18"/>
                    </w:rPr>
                    <w:t>odéliser la structure</w:t>
                  </w:r>
                  <w:r>
                    <w:rPr>
                      <w:sz w:val="18"/>
                      <w:szCs w:val="18"/>
                    </w:rPr>
                    <w:t> ;</w:t>
                  </w:r>
                </w:p>
                <w:p w:rsidR="00055A3D" w:rsidRDefault="00055A3D" w:rsidP="009C384C">
                  <w:pPr>
                    <w:pStyle w:val="Paragraphedeliste"/>
                    <w:numPr>
                      <w:ilvl w:val="0"/>
                      <w:numId w:val="40"/>
                    </w:numPr>
                    <w:tabs>
                      <w:tab w:val="num" w:pos="851"/>
                    </w:tabs>
                    <w:ind w:left="284" w:hanging="284"/>
                    <w:jc w:val="left"/>
                    <w:rPr>
                      <w:sz w:val="18"/>
                      <w:szCs w:val="18"/>
                    </w:rPr>
                  </w:pPr>
                  <w:r>
                    <w:rPr>
                      <w:sz w:val="18"/>
                      <w:szCs w:val="18"/>
                    </w:rPr>
                    <w:t>d</w:t>
                  </w:r>
                  <w:r w:rsidRPr="00856E97">
                    <w:rPr>
                      <w:sz w:val="18"/>
                      <w:szCs w:val="18"/>
                    </w:rPr>
                    <w:t>éterminer la raideur</w:t>
                  </w:r>
                  <w:r>
                    <w:rPr>
                      <w:sz w:val="18"/>
                      <w:szCs w:val="18"/>
                    </w:rPr>
                    <w:t> ;</w:t>
                  </w:r>
                </w:p>
                <w:p w:rsidR="00055A3D" w:rsidRDefault="00055A3D" w:rsidP="009C384C">
                  <w:pPr>
                    <w:pStyle w:val="Paragraphedeliste"/>
                    <w:numPr>
                      <w:ilvl w:val="0"/>
                      <w:numId w:val="40"/>
                    </w:numPr>
                    <w:tabs>
                      <w:tab w:val="num" w:pos="851"/>
                    </w:tabs>
                    <w:ind w:left="284" w:hanging="284"/>
                    <w:jc w:val="left"/>
                    <w:rPr>
                      <w:sz w:val="18"/>
                      <w:szCs w:val="18"/>
                    </w:rPr>
                  </w:pPr>
                  <w:r>
                    <w:rPr>
                      <w:sz w:val="18"/>
                      <w:szCs w:val="18"/>
                    </w:rPr>
                    <w:t>d</w:t>
                  </w:r>
                  <w:r w:rsidRPr="00856E97">
                    <w:rPr>
                      <w:sz w:val="18"/>
                      <w:szCs w:val="18"/>
                    </w:rPr>
                    <w:t>éterminer les fréquences propres</w:t>
                  </w:r>
                  <w:r>
                    <w:rPr>
                      <w:sz w:val="18"/>
                      <w:szCs w:val="18"/>
                    </w:rPr>
                    <w:t> ;</w:t>
                  </w:r>
                </w:p>
                <w:p w:rsidR="00055A3D" w:rsidRPr="00856E97" w:rsidRDefault="00055A3D" w:rsidP="009C384C">
                  <w:pPr>
                    <w:pStyle w:val="Paragraphedeliste"/>
                    <w:numPr>
                      <w:ilvl w:val="0"/>
                      <w:numId w:val="40"/>
                    </w:numPr>
                    <w:tabs>
                      <w:tab w:val="num" w:pos="851"/>
                    </w:tabs>
                    <w:ind w:left="284" w:hanging="284"/>
                    <w:jc w:val="left"/>
                    <w:rPr>
                      <w:sz w:val="18"/>
                      <w:szCs w:val="18"/>
                    </w:rPr>
                  </w:pPr>
                  <w:r>
                    <w:rPr>
                      <w:sz w:val="18"/>
                      <w:szCs w:val="18"/>
                    </w:rPr>
                    <w:t>c</w:t>
                  </w:r>
                  <w:r w:rsidRPr="00856E97">
                    <w:rPr>
                      <w:sz w:val="18"/>
                      <w:szCs w:val="18"/>
                    </w:rPr>
                    <w:t>alculer les déformations prévisibles et les contraintes générées</w:t>
                  </w:r>
                  <w:r>
                    <w:rPr>
                      <w:sz w:val="18"/>
                      <w:szCs w:val="18"/>
                    </w:rPr>
                    <w:t xml:space="preserve">. </w:t>
                  </w:r>
                </w:p>
                <w:p w:rsidR="00055A3D" w:rsidRPr="00A14EFB" w:rsidRDefault="00055A3D" w:rsidP="00BD12A6">
                  <w:pPr>
                    <w:tabs>
                      <w:tab w:val="num" w:pos="720"/>
                    </w:tabs>
                    <w:jc w:val="left"/>
                    <w:rPr>
                      <w:sz w:val="18"/>
                      <w:szCs w:val="18"/>
                    </w:rPr>
                  </w:pPr>
                </w:p>
                <w:p w:rsidR="00055A3D" w:rsidRPr="00445167" w:rsidRDefault="00055A3D" w:rsidP="00BD12A6">
                  <w:pPr>
                    <w:tabs>
                      <w:tab w:val="num" w:pos="720"/>
                    </w:tabs>
                    <w:jc w:val="left"/>
                    <w:rPr>
                      <w:b/>
                      <w:sz w:val="18"/>
                      <w:szCs w:val="18"/>
                    </w:rPr>
                  </w:pPr>
                  <w:r w:rsidRPr="00445167">
                    <w:rPr>
                      <w:b/>
                      <w:sz w:val="18"/>
                      <w:szCs w:val="18"/>
                    </w:rPr>
                    <w:t>Activités 2</w:t>
                  </w:r>
                  <w:r w:rsidRPr="00445167">
                    <w:rPr>
                      <w:b/>
                      <w:sz w:val="18"/>
                      <w:szCs w:val="18"/>
                      <w:vertAlign w:val="superscript"/>
                    </w:rPr>
                    <w:t>ème</w:t>
                  </w:r>
                  <w:r w:rsidRPr="00445167">
                    <w:rPr>
                      <w:b/>
                      <w:sz w:val="18"/>
                      <w:szCs w:val="18"/>
                    </w:rPr>
                    <w:t xml:space="preserve"> partie</w:t>
                  </w:r>
                  <w:r>
                    <w:rPr>
                      <w:b/>
                      <w:sz w:val="18"/>
                      <w:szCs w:val="18"/>
                    </w:rPr>
                    <w:t xml:space="preserve"> </w:t>
                  </w:r>
                  <w:r w:rsidRPr="00445167">
                    <w:rPr>
                      <w:b/>
                      <w:sz w:val="18"/>
                      <w:szCs w:val="18"/>
                    </w:rPr>
                    <w:t>: amortissement</w:t>
                  </w:r>
                </w:p>
                <w:p w:rsidR="00055A3D" w:rsidRDefault="00055A3D" w:rsidP="009C384C">
                  <w:pPr>
                    <w:pStyle w:val="Paragraphedeliste"/>
                    <w:numPr>
                      <w:ilvl w:val="0"/>
                      <w:numId w:val="41"/>
                    </w:numPr>
                    <w:tabs>
                      <w:tab w:val="num" w:pos="851"/>
                    </w:tabs>
                    <w:ind w:left="284" w:hanging="284"/>
                    <w:jc w:val="left"/>
                    <w:rPr>
                      <w:sz w:val="18"/>
                      <w:szCs w:val="18"/>
                    </w:rPr>
                  </w:pPr>
                  <w:r>
                    <w:rPr>
                      <w:sz w:val="18"/>
                      <w:szCs w:val="18"/>
                    </w:rPr>
                    <w:t>i</w:t>
                  </w:r>
                  <w:r w:rsidRPr="00856E97">
                    <w:rPr>
                      <w:sz w:val="18"/>
                      <w:szCs w:val="18"/>
                    </w:rPr>
                    <w:t>nfluence d’appuis amortisseurs néoprène</w:t>
                  </w:r>
                  <w:r>
                    <w:rPr>
                      <w:sz w:val="18"/>
                      <w:szCs w:val="18"/>
                    </w:rPr>
                    <w:t> ;</w:t>
                  </w:r>
                </w:p>
                <w:p w:rsidR="00055A3D" w:rsidRDefault="00055A3D" w:rsidP="009C384C">
                  <w:pPr>
                    <w:pStyle w:val="Paragraphedeliste"/>
                    <w:numPr>
                      <w:ilvl w:val="0"/>
                      <w:numId w:val="41"/>
                    </w:numPr>
                    <w:tabs>
                      <w:tab w:val="num" w:pos="851"/>
                    </w:tabs>
                    <w:ind w:left="284" w:hanging="284"/>
                    <w:jc w:val="left"/>
                    <w:rPr>
                      <w:sz w:val="18"/>
                      <w:szCs w:val="18"/>
                    </w:rPr>
                  </w:pPr>
                  <w:r>
                    <w:rPr>
                      <w:sz w:val="18"/>
                      <w:szCs w:val="18"/>
                    </w:rPr>
                    <w:t>a</w:t>
                  </w:r>
                  <w:r w:rsidRPr="00856E97">
                    <w:rPr>
                      <w:sz w:val="18"/>
                      <w:szCs w:val="18"/>
                    </w:rPr>
                    <w:t>nalyse des paramètres influents sur l’amortissement</w:t>
                  </w:r>
                  <w:r>
                    <w:rPr>
                      <w:sz w:val="18"/>
                      <w:szCs w:val="18"/>
                    </w:rPr>
                    <w:t> ;</w:t>
                  </w:r>
                </w:p>
                <w:p w:rsidR="00055A3D" w:rsidRPr="00856E97" w:rsidRDefault="00055A3D" w:rsidP="009C384C">
                  <w:pPr>
                    <w:pStyle w:val="Paragraphedeliste"/>
                    <w:numPr>
                      <w:ilvl w:val="0"/>
                      <w:numId w:val="41"/>
                    </w:numPr>
                    <w:tabs>
                      <w:tab w:val="num" w:pos="851"/>
                    </w:tabs>
                    <w:ind w:left="284" w:hanging="284"/>
                    <w:jc w:val="left"/>
                    <w:rPr>
                      <w:sz w:val="18"/>
                      <w:szCs w:val="18"/>
                    </w:rPr>
                  </w:pPr>
                  <w:r>
                    <w:rPr>
                      <w:sz w:val="18"/>
                      <w:szCs w:val="18"/>
                    </w:rPr>
                    <w:t>a</w:t>
                  </w:r>
                  <w:r w:rsidRPr="00856E97">
                    <w:rPr>
                      <w:sz w:val="18"/>
                      <w:szCs w:val="18"/>
                    </w:rPr>
                    <w:t>nalyse des écarts entre l’expérience et la simulation</w:t>
                  </w:r>
                  <w:r>
                    <w:rPr>
                      <w:sz w:val="18"/>
                      <w:szCs w:val="18"/>
                    </w:rPr>
                    <w:t xml:space="preserve">. </w:t>
                  </w:r>
                </w:p>
                <w:p w:rsidR="00055A3D" w:rsidRPr="00057D98" w:rsidRDefault="00055A3D" w:rsidP="00057D98">
                  <w:pPr>
                    <w:rPr>
                      <w:szCs w:val="18"/>
                    </w:rPr>
                  </w:pPr>
                </w:p>
              </w:txbxContent>
            </v:textbox>
          </v:rect>
        </w:pict>
      </w:r>
      <w:r>
        <w:rPr>
          <w:noProof/>
          <w:sz w:val="24"/>
          <w:szCs w:val="24"/>
        </w:rPr>
        <w:pict>
          <v:rect id="_x0000_s80937" style="position:absolute;left:0;text-align:left;margin-left:272.1pt;margin-top:12.55pt;width:245.75pt;height:289.9pt;z-index:25215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" filled="f">
            <v:textbox style="mso-next-textbox:#_x0000_s80937">
              <w:txbxContent>
                <w:p w:rsidR="00055A3D" w:rsidRDefault="00055A3D" w:rsidP="00385A51">
                  <w:pPr>
                    <w:jc w:val="center"/>
                    <w:rPr>
                      <w:b/>
                      <w:sz w:val="18"/>
                      <w:szCs w:val="18"/>
                    </w:rPr>
                  </w:pPr>
                  <w:r w:rsidRPr="00A9261C">
                    <w:rPr>
                      <w:b/>
                      <w:sz w:val="18"/>
                      <w:szCs w:val="18"/>
                    </w:rPr>
                    <w:t>Cours</w:t>
                  </w:r>
                  <w:r>
                    <w:rPr>
                      <w:b/>
                      <w:sz w:val="18"/>
                      <w:szCs w:val="18"/>
                    </w:rPr>
                    <w:t> : comportement dynamique</w:t>
                  </w:r>
                </w:p>
                <w:p w:rsidR="00055A3D" w:rsidRDefault="00055A3D" w:rsidP="009C384C">
                  <w:pPr>
                    <w:pStyle w:val="Paragraphedeliste"/>
                    <w:numPr>
                      <w:ilvl w:val="0"/>
                      <w:numId w:val="38"/>
                    </w:numPr>
                    <w:ind w:left="284" w:hanging="284"/>
                    <w:jc w:val="left"/>
                    <w:rPr>
                      <w:sz w:val="18"/>
                      <w:szCs w:val="18"/>
                    </w:rPr>
                  </w:pPr>
                  <w:r>
                    <w:rPr>
                      <w:sz w:val="18"/>
                      <w:szCs w:val="18"/>
                    </w:rPr>
                    <w:t>c</w:t>
                  </w:r>
                  <w:r w:rsidRPr="00856E97">
                    <w:rPr>
                      <w:sz w:val="18"/>
                      <w:szCs w:val="18"/>
                    </w:rPr>
                    <w:t>ours sur le PFD</w:t>
                  </w:r>
                </w:p>
                <w:p w:rsidR="00055A3D" w:rsidRDefault="00055A3D" w:rsidP="009C384C">
                  <w:pPr>
                    <w:pStyle w:val="Paragraphedeliste"/>
                    <w:numPr>
                      <w:ilvl w:val="0"/>
                      <w:numId w:val="38"/>
                    </w:numPr>
                    <w:ind w:left="284" w:hanging="284"/>
                    <w:jc w:val="left"/>
                    <w:rPr>
                      <w:sz w:val="18"/>
                      <w:szCs w:val="18"/>
                    </w:rPr>
                  </w:pPr>
                  <w:r>
                    <w:rPr>
                      <w:sz w:val="18"/>
                      <w:szCs w:val="18"/>
                    </w:rPr>
                    <w:t>e</w:t>
                  </w:r>
                  <w:r w:rsidRPr="00856E97">
                    <w:rPr>
                      <w:sz w:val="18"/>
                      <w:szCs w:val="18"/>
                    </w:rPr>
                    <w:t>xercice d’application</w:t>
                  </w:r>
                </w:p>
                <w:p w:rsidR="00055A3D" w:rsidRPr="00856E97" w:rsidRDefault="00055A3D" w:rsidP="00385A51">
                  <w:pPr>
                    <w:pStyle w:val="Paragraphedeliste"/>
                    <w:numPr>
                      <w:ilvl w:val="1"/>
                      <w:numId w:val="38"/>
                    </w:numPr>
                    <w:jc w:val="left"/>
                    <w:rPr>
                      <w:sz w:val="18"/>
                      <w:szCs w:val="18"/>
                    </w:rPr>
                  </w:pPr>
                  <w:r>
                    <w:rPr>
                      <w:sz w:val="18"/>
                      <w:szCs w:val="18"/>
                    </w:rPr>
                    <w:t>p</w:t>
                  </w:r>
                  <w:r w:rsidRPr="00856E97">
                    <w:rPr>
                      <w:sz w:val="18"/>
                      <w:szCs w:val="18"/>
                    </w:rPr>
                    <w:t>oteau sur table vibrante</w:t>
                  </w:r>
                  <w:r>
                    <w:rPr>
                      <w:sz w:val="18"/>
                      <w:szCs w:val="18"/>
                    </w:rPr>
                    <w:t>.</w:t>
                  </w:r>
                </w:p>
                <w:p w:rsidR="00055A3D" w:rsidRDefault="00055A3D" w:rsidP="009C384C">
                  <w:pPr>
                    <w:pStyle w:val="Paragraphedeliste"/>
                    <w:numPr>
                      <w:ilvl w:val="0"/>
                      <w:numId w:val="39"/>
                    </w:numPr>
                    <w:ind w:left="284" w:hanging="284"/>
                    <w:jc w:val="left"/>
                    <w:rPr>
                      <w:sz w:val="18"/>
                      <w:szCs w:val="18"/>
                    </w:rPr>
                  </w:pPr>
                  <w:r>
                    <w:rPr>
                      <w:sz w:val="18"/>
                      <w:szCs w:val="18"/>
                    </w:rPr>
                    <w:t>R</w:t>
                  </w:r>
                  <w:r w:rsidRPr="00856E97">
                    <w:rPr>
                      <w:sz w:val="18"/>
                      <w:szCs w:val="18"/>
                    </w:rPr>
                    <w:t>éinvestissement</w:t>
                  </w:r>
                  <w:r>
                    <w:rPr>
                      <w:sz w:val="18"/>
                      <w:szCs w:val="18"/>
                    </w:rPr>
                    <w:t xml:space="preserve"> </w:t>
                  </w:r>
                  <w:r w:rsidRPr="00856E97">
                    <w:rPr>
                      <w:sz w:val="18"/>
                      <w:szCs w:val="18"/>
                    </w:rPr>
                    <w:t>: calculs + simulation</w:t>
                  </w:r>
                </w:p>
                <w:p w:rsidR="00055A3D" w:rsidRDefault="00055A3D" w:rsidP="00385A51">
                  <w:pPr>
                    <w:pStyle w:val="Paragraphedeliste"/>
                    <w:numPr>
                      <w:ilvl w:val="1"/>
                      <w:numId w:val="39"/>
                    </w:numPr>
                    <w:jc w:val="left"/>
                    <w:rPr>
                      <w:sz w:val="18"/>
                      <w:szCs w:val="18"/>
                    </w:rPr>
                  </w:pPr>
                  <w:r w:rsidRPr="00856E97">
                    <w:rPr>
                      <w:sz w:val="18"/>
                      <w:szCs w:val="18"/>
                    </w:rPr>
                    <w:t>TD 1 : C</w:t>
                  </w:r>
                  <w:r>
                    <w:rPr>
                      <w:sz w:val="18"/>
                      <w:szCs w:val="18"/>
                    </w:rPr>
                    <w:t>as du PFS, équilibre du solide ;</w:t>
                  </w:r>
                </w:p>
                <w:p w:rsidR="00055A3D" w:rsidRPr="00856E97" w:rsidRDefault="00055A3D" w:rsidP="00385A51">
                  <w:pPr>
                    <w:pStyle w:val="Paragraphedeliste"/>
                    <w:numPr>
                      <w:ilvl w:val="1"/>
                      <w:numId w:val="39"/>
                    </w:numPr>
                    <w:jc w:val="left"/>
                    <w:rPr>
                      <w:sz w:val="18"/>
                      <w:szCs w:val="18"/>
                    </w:rPr>
                  </w:pPr>
                  <w:r w:rsidRPr="00856E97">
                    <w:rPr>
                      <w:sz w:val="18"/>
                      <w:szCs w:val="18"/>
                    </w:rPr>
                    <w:t>TD 2 : Structure complexe sur table vibrante.</w:t>
                  </w:r>
                </w:p>
                <w:p w:rsidR="00055A3D" w:rsidRPr="00856E97" w:rsidRDefault="00055A3D" w:rsidP="009C384C">
                  <w:pPr>
                    <w:pStyle w:val="Paragraphedeliste"/>
                    <w:numPr>
                      <w:ilvl w:val="0"/>
                      <w:numId w:val="39"/>
                    </w:numPr>
                    <w:ind w:left="284" w:hanging="284"/>
                    <w:jc w:val="left"/>
                    <w:rPr>
                      <w:sz w:val="18"/>
                      <w:szCs w:val="18"/>
                    </w:rPr>
                  </w:pPr>
                  <w:r>
                    <w:rPr>
                      <w:sz w:val="18"/>
                      <w:szCs w:val="18"/>
                    </w:rPr>
                    <w:t>é</w:t>
                  </w:r>
                  <w:r w:rsidRPr="00856E97">
                    <w:rPr>
                      <w:sz w:val="18"/>
                      <w:szCs w:val="18"/>
                    </w:rPr>
                    <w:t>valuation des efforts et contraintes engendrées par des actions dynamiques</w:t>
                  </w:r>
                  <w:r>
                    <w:rPr>
                      <w:sz w:val="18"/>
                      <w:szCs w:val="18"/>
                    </w:rPr>
                    <w:t>.</w:t>
                  </w:r>
                </w:p>
                <w:p w:rsidR="00055A3D" w:rsidRDefault="00055A3D" w:rsidP="00385A51">
                  <w:pPr>
                    <w:jc w:val="left"/>
                    <w:rPr>
                      <w:sz w:val="18"/>
                      <w:szCs w:val="18"/>
                    </w:rPr>
                  </w:pPr>
                  <w:r>
                    <w:rPr>
                      <w:sz w:val="18"/>
                      <w:szCs w:val="18"/>
                    </w:rPr>
                    <w:t xml:space="preserve">          </w:t>
                  </w:r>
                  <w:r w:rsidRPr="00385A51">
                    <w:rPr>
                      <w:noProof/>
                      <w:sz w:val="18"/>
                      <w:szCs w:val="18"/>
                    </w:rPr>
                    <w:drawing>
                      <wp:inline distT="0" distB="0" distL="0" distR="0">
                        <wp:extent cx="2962275" cy="1386390"/>
                        <wp:effectExtent l="19050" t="0" r="9525" b="0"/>
                        <wp:docPr id="3063" name="Image 1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580"/>
                                <pic:cNvPicPr>
                                  <a:picLocks noChangeAspect="1" noChangeArrowheads="1"/>
                                </pic:cNvPicPr>
                              </pic:nvPicPr>
                              <pic:blipFill>
                                <a:blip r:embed="rId77"/>
                                <a:srcRect/>
                                <a:stretch>
                                  <a:fillRect/>
                                </a:stretch>
                              </pic:blipFill>
                              <pic:spPr bwMode="auto">
                                <a:xfrm>
                                  <a:off x="0" y="0"/>
                                  <a:ext cx="2969010" cy="1389542"/>
                                </a:xfrm>
                                <a:prstGeom prst="rect">
                                  <a:avLst/>
                                </a:prstGeom>
                                <a:noFill/>
                                <a:ln w="9525">
                                  <a:noFill/>
                                  <a:miter lim="800000"/>
                                  <a:headEnd/>
                                  <a:tailEnd/>
                                </a:ln>
                              </pic:spPr>
                            </pic:pic>
                          </a:graphicData>
                        </a:graphic>
                      </wp:inline>
                    </w:drawing>
                  </w:r>
                </w:p>
                <w:p w:rsidR="00055A3D" w:rsidRPr="00057D98" w:rsidRDefault="00055A3D" w:rsidP="00385A51">
                  <w:pPr>
                    <w:rPr>
                      <w:szCs w:val="18"/>
                    </w:rPr>
                  </w:pPr>
                  <w:r>
                    <w:rPr>
                      <w:sz w:val="18"/>
                      <w:szCs w:val="18"/>
                    </w:rPr>
                    <w:t xml:space="preserve">   </w:t>
                  </w:r>
                </w:p>
              </w:txbxContent>
            </v:textbox>
          </v:rect>
        </w:pict>
      </w:r>
      <w:r>
        <w:rPr>
          <w:noProof/>
          <w:sz w:val="24"/>
          <w:szCs w:val="24"/>
        </w:rPr>
        <w:pict>
          <v:rect id="_x0000_s80940" style="position:absolute;left:0;text-align:left;margin-left:26.35pt;margin-top:12.55pt;width:245.75pt;height:289.9pt;z-index:25215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" filled="f">
            <v:textbox style="mso-next-textbox:#_x0000_s80940">
              <w:txbxContent>
                <w:p w:rsidR="00055A3D" w:rsidRPr="00A9261C" w:rsidRDefault="00055A3D" w:rsidP="00EB54D2">
                  <w:pPr>
                    <w:jc w:val="center"/>
                    <w:rPr>
                      <w:b/>
                      <w:sz w:val="18"/>
                      <w:szCs w:val="18"/>
                    </w:rPr>
                  </w:pPr>
                  <w:r w:rsidRPr="00C6647E">
                    <w:rPr>
                      <w:b/>
                      <w:sz w:val="18"/>
                      <w:szCs w:val="18"/>
                    </w:rPr>
                    <w:t xml:space="preserve">Description des activités </w:t>
                  </w:r>
                  <w:r>
                    <w:rPr>
                      <w:b/>
                      <w:sz w:val="18"/>
                      <w:szCs w:val="18"/>
                    </w:rPr>
                    <w:t>expérimentales</w:t>
                  </w:r>
                  <w:r w:rsidRPr="00C6647E">
                    <w:rPr>
                      <w:b/>
                      <w:sz w:val="18"/>
                      <w:szCs w:val="18"/>
                    </w:rPr>
                    <w:t xml:space="preserve"> : </w:t>
                  </w:r>
                </w:p>
                <w:p w:rsidR="00055A3D" w:rsidRDefault="00055A3D" w:rsidP="00200675">
                  <w:pPr>
                    <w:pStyle w:val="Paragraphedeliste"/>
                    <w:numPr>
                      <w:ilvl w:val="0"/>
                      <w:numId w:val="36"/>
                    </w:numPr>
                    <w:ind w:left="426"/>
                    <w:jc w:val="left"/>
                    <w:rPr>
                      <w:sz w:val="18"/>
                      <w:szCs w:val="18"/>
                    </w:rPr>
                  </w:pPr>
                  <w:r>
                    <w:rPr>
                      <w:sz w:val="18"/>
                      <w:szCs w:val="18"/>
                    </w:rPr>
                    <w:t>e</w:t>
                  </w:r>
                  <w:r w:rsidRPr="00173B65">
                    <w:rPr>
                      <w:sz w:val="18"/>
                      <w:szCs w:val="18"/>
                    </w:rPr>
                    <w:t>ssai de flexion sur poutre encastrée</w:t>
                  </w:r>
                  <w:r>
                    <w:rPr>
                      <w:sz w:val="18"/>
                      <w:szCs w:val="18"/>
                    </w:rPr>
                    <w:t> :</w:t>
                  </w:r>
                </w:p>
                <w:p w:rsidR="00055A3D" w:rsidRDefault="00055A3D" w:rsidP="00200675">
                  <w:pPr>
                    <w:pStyle w:val="Paragraphedeliste"/>
                    <w:numPr>
                      <w:ilvl w:val="1"/>
                      <w:numId w:val="36"/>
                    </w:numPr>
                    <w:ind w:left="851"/>
                    <w:jc w:val="left"/>
                    <w:rPr>
                      <w:sz w:val="18"/>
                      <w:szCs w:val="18"/>
                    </w:rPr>
                  </w:pPr>
                  <w:r>
                    <w:rPr>
                      <w:sz w:val="18"/>
                      <w:szCs w:val="18"/>
                    </w:rPr>
                    <w:t>i</w:t>
                  </w:r>
                  <w:r w:rsidRPr="00173B65">
                    <w:rPr>
                      <w:sz w:val="18"/>
                      <w:szCs w:val="18"/>
                    </w:rPr>
                    <w:t>dentifier la raideur</w:t>
                  </w:r>
                  <w:r>
                    <w:rPr>
                      <w:sz w:val="18"/>
                      <w:szCs w:val="18"/>
                    </w:rPr>
                    <w:t> ;</w:t>
                  </w:r>
                </w:p>
                <w:p w:rsidR="00055A3D" w:rsidRDefault="00055A3D" w:rsidP="00200675">
                  <w:pPr>
                    <w:pStyle w:val="Paragraphedeliste"/>
                    <w:numPr>
                      <w:ilvl w:val="1"/>
                      <w:numId w:val="36"/>
                    </w:numPr>
                    <w:ind w:left="851"/>
                    <w:jc w:val="left"/>
                    <w:rPr>
                      <w:sz w:val="18"/>
                      <w:szCs w:val="18"/>
                    </w:rPr>
                  </w:pPr>
                  <w:r>
                    <w:rPr>
                      <w:sz w:val="18"/>
                      <w:szCs w:val="18"/>
                    </w:rPr>
                    <w:t>a</w:t>
                  </w:r>
                  <w:r w:rsidRPr="00173B65">
                    <w:rPr>
                      <w:sz w:val="18"/>
                      <w:szCs w:val="18"/>
                    </w:rPr>
                    <w:t>nalyser l’influence de la géométrie et du matériau sur la raideur</w:t>
                  </w:r>
                  <w:r>
                    <w:rPr>
                      <w:sz w:val="18"/>
                      <w:szCs w:val="18"/>
                    </w:rPr>
                    <w:t> ;</w:t>
                  </w:r>
                </w:p>
                <w:p w:rsidR="00055A3D" w:rsidRDefault="00055A3D" w:rsidP="00200675">
                  <w:pPr>
                    <w:pStyle w:val="Paragraphedeliste"/>
                    <w:numPr>
                      <w:ilvl w:val="1"/>
                      <w:numId w:val="36"/>
                    </w:numPr>
                    <w:ind w:left="851"/>
                    <w:jc w:val="left"/>
                    <w:rPr>
                      <w:sz w:val="18"/>
                      <w:szCs w:val="18"/>
                    </w:rPr>
                  </w:pPr>
                  <w:r>
                    <w:rPr>
                      <w:sz w:val="18"/>
                      <w:szCs w:val="18"/>
                    </w:rPr>
                    <w:t>é</w:t>
                  </w:r>
                  <w:r w:rsidRPr="00173B65">
                    <w:rPr>
                      <w:sz w:val="18"/>
                      <w:szCs w:val="18"/>
                    </w:rPr>
                    <w:t>valuation de la fréquence propre</w:t>
                  </w:r>
                  <w:r>
                    <w:rPr>
                      <w:sz w:val="18"/>
                      <w:szCs w:val="18"/>
                    </w:rPr>
                    <w:t> ;</w:t>
                  </w:r>
                </w:p>
                <w:p w:rsidR="00055A3D" w:rsidRDefault="00055A3D" w:rsidP="00200675">
                  <w:pPr>
                    <w:pStyle w:val="Paragraphedeliste"/>
                    <w:numPr>
                      <w:ilvl w:val="1"/>
                      <w:numId w:val="36"/>
                    </w:numPr>
                    <w:ind w:left="851"/>
                    <w:jc w:val="left"/>
                    <w:rPr>
                      <w:sz w:val="18"/>
                      <w:szCs w:val="18"/>
                    </w:rPr>
                  </w:pPr>
                  <w:r>
                    <w:rPr>
                      <w:sz w:val="18"/>
                      <w:szCs w:val="18"/>
                    </w:rPr>
                    <w:t>m</w:t>
                  </w:r>
                  <w:r w:rsidRPr="00173B65">
                    <w:rPr>
                      <w:sz w:val="18"/>
                      <w:szCs w:val="18"/>
                    </w:rPr>
                    <w:t>ontrer l’influence de la masse sur les oscillations</w:t>
                  </w:r>
                  <w:r>
                    <w:rPr>
                      <w:sz w:val="18"/>
                      <w:szCs w:val="18"/>
                    </w:rPr>
                    <w:t> ;</w:t>
                  </w:r>
                </w:p>
                <w:p w:rsidR="00055A3D" w:rsidRPr="00173B65" w:rsidRDefault="00055A3D" w:rsidP="00200675">
                  <w:pPr>
                    <w:pStyle w:val="Paragraphedeliste"/>
                    <w:numPr>
                      <w:ilvl w:val="1"/>
                      <w:numId w:val="36"/>
                    </w:numPr>
                    <w:ind w:left="851"/>
                    <w:jc w:val="left"/>
                    <w:rPr>
                      <w:sz w:val="18"/>
                      <w:szCs w:val="18"/>
                    </w:rPr>
                  </w:pPr>
                  <w:r>
                    <w:rPr>
                      <w:sz w:val="18"/>
                      <w:szCs w:val="18"/>
                    </w:rPr>
                    <w:t>m</w:t>
                  </w:r>
                  <w:r w:rsidRPr="00173B65">
                    <w:rPr>
                      <w:sz w:val="18"/>
                      <w:szCs w:val="18"/>
                    </w:rPr>
                    <w:t>ontrer l’influence de la géométrie sur les oscillations</w:t>
                  </w:r>
                  <w:r>
                    <w:rPr>
                      <w:sz w:val="18"/>
                      <w:szCs w:val="18"/>
                    </w:rPr>
                    <w:t xml:space="preserve">. </w:t>
                  </w:r>
                </w:p>
                <w:p w:rsidR="00055A3D" w:rsidRDefault="00055A3D" w:rsidP="00200675">
                  <w:pPr>
                    <w:pStyle w:val="Paragraphedeliste"/>
                    <w:numPr>
                      <w:ilvl w:val="0"/>
                      <w:numId w:val="36"/>
                    </w:numPr>
                    <w:ind w:left="426"/>
                    <w:jc w:val="left"/>
                    <w:rPr>
                      <w:sz w:val="18"/>
                      <w:szCs w:val="18"/>
                    </w:rPr>
                  </w:pPr>
                  <w:r>
                    <w:rPr>
                      <w:sz w:val="18"/>
                      <w:szCs w:val="18"/>
                    </w:rPr>
                    <w:t>o</w:t>
                  </w:r>
                  <w:r w:rsidRPr="00173B65">
                    <w:rPr>
                      <w:sz w:val="18"/>
                      <w:szCs w:val="18"/>
                    </w:rPr>
                    <w:t>scillation libre</w:t>
                  </w:r>
                  <w:r>
                    <w:rPr>
                      <w:sz w:val="18"/>
                      <w:szCs w:val="18"/>
                    </w:rPr>
                    <w:t> :</w:t>
                  </w:r>
                </w:p>
                <w:p w:rsidR="00055A3D" w:rsidRPr="00173B65" w:rsidRDefault="00055A3D" w:rsidP="00200675">
                  <w:pPr>
                    <w:pStyle w:val="Paragraphedeliste"/>
                    <w:numPr>
                      <w:ilvl w:val="1"/>
                      <w:numId w:val="36"/>
                    </w:numPr>
                    <w:ind w:left="851"/>
                    <w:jc w:val="left"/>
                    <w:rPr>
                      <w:sz w:val="18"/>
                      <w:szCs w:val="18"/>
                    </w:rPr>
                  </w:pPr>
                  <w:r>
                    <w:rPr>
                      <w:sz w:val="18"/>
                      <w:szCs w:val="18"/>
                    </w:rPr>
                    <w:t>m</w:t>
                  </w:r>
                  <w:r w:rsidRPr="00173B65">
                    <w:rPr>
                      <w:sz w:val="18"/>
                      <w:szCs w:val="18"/>
                    </w:rPr>
                    <w:t>esurer la période propre en oscillation libre</w:t>
                  </w:r>
                  <w:r>
                    <w:rPr>
                      <w:sz w:val="18"/>
                      <w:szCs w:val="18"/>
                    </w:rPr>
                    <w:t xml:space="preserve">. </w:t>
                  </w:r>
                </w:p>
                <w:p w:rsidR="00055A3D" w:rsidRDefault="00055A3D" w:rsidP="00200675">
                  <w:pPr>
                    <w:pStyle w:val="Paragraphedeliste"/>
                    <w:numPr>
                      <w:ilvl w:val="0"/>
                      <w:numId w:val="37"/>
                    </w:numPr>
                    <w:ind w:left="426"/>
                    <w:jc w:val="left"/>
                    <w:rPr>
                      <w:sz w:val="18"/>
                      <w:szCs w:val="18"/>
                    </w:rPr>
                  </w:pPr>
                  <w:r>
                    <w:rPr>
                      <w:sz w:val="18"/>
                      <w:szCs w:val="18"/>
                    </w:rPr>
                    <w:t>o</w:t>
                  </w:r>
                  <w:r w:rsidRPr="00173B65">
                    <w:rPr>
                      <w:sz w:val="18"/>
                      <w:szCs w:val="18"/>
                    </w:rPr>
                    <w:t>scillations forcées</w:t>
                  </w:r>
                  <w:r>
                    <w:rPr>
                      <w:sz w:val="18"/>
                      <w:szCs w:val="18"/>
                    </w:rPr>
                    <w:t> :</w:t>
                  </w:r>
                </w:p>
                <w:p w:rsidR="00055A3D" w:rsidRDefault="00055A3D" w:rsidP="00200675">
                  <w:pPr>
                    <w:pStyle w:val="Paragraphedeliste"/>
                    <w:numPr>
                      <w:ilvl w:val="1"/>
                      <w:numId w:val="37"/>
                    </w:numPr>
                    <w:ind w:left="851"/>
                    <w:jc w:val="left"/>
                    <w:rPr>
                      <w:sz w:val="18"/>
                      <w:szCs w:val="18"/>
                    </w:rPr>
                  </w:pPr>
                  <w:r>
                    <w:rPr>
                      <w:sz w:val="18"/>
                      <w:szCs w:val="18"/>
                    </w:rPr>
                    <w:t>d</w:t>
                  </w:r>
                  <w:r w:rsidRPr="00173B65">
                    <w:rPr>
                      <w:sz w:val="18"/>
                      <w:szCs w:val="18"/>
                    </w:rPr>
                    <w:t>éterminer la fréquence de résonance en oscillations forcées</w:t>
                  </w:r>
                  <w:r>
                    <w:rPr>
                      <w:sz w:val="18"/>
                      <w:szCs w:val="18"/>
                    </w:rPr>
                    <w:t xml:space="preserve">. </w:t>
                  </w:r>
                </w:p>
                <w:p w:rsidR="00055A3D" w:rsidRPr="00173B65" w:rsidRDefault="00055A3D" w:rsidP="00200675">
                  <w:pPr>
                    <w:pStyle w:val="Paragraphedeliste"/>
                    <w:numPr>
                      <w:ilvl w:val="0"/>
                      <w:numId w:val="37"/>
                    </w:numPr>
                    <w:ind w:left="426"/>
                    <w:jc w:val="left"/>
                    <w:rPr>
                      <w:sz w:val="18"/>
                      <w:szCs w:val="18"/>
                    </w:rPr>
                  </w:pPr>
                  <w:r>
                    <w:rPr>
                      <w:sz w:val="18"/>
                      <w:szCs w:val="18"/>
                    </w:rPr>
                    <w:t>c</w:t>
                  </w:r>
                  <w:r w:rsidRPr="00173B65">
                    <w:rPr>
                      <w:sz w:val="18"/>
                      <w:szCs w:val="18"/>
                    </w:rPr>
                    <w:t>omparer au cahier des charges fourni, analyser les écarts</w:t>
                  </w:r>
                  <w:r>
                    <w:rPr>
                      <w:sz w:val="18"/>
                      <w:szCs w:val="18"/>
                    </w:rPr>
                    <w:t xml:space="preserve">. </w:t>
                  </w:r>
                </w:p>
                <w:p w:rsidR="00055A3D" w:rsidRPr="00CC507D" w:rsidRDefault="00055A3D" w:rsidP="00057D98">
                  <w:pPr>
                    <w:rPr>
                      <w:sz w:val="18"/>
                      <w:szCs w:val="18"/>
                    </w:rPr>
                  </w:pPr>
                </w:p>
              </w:txbxContent>
            </v:textbox>
          </v:rect>
        </w:pict>
      </w: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1A604C" w:rsidP="00057D98">
      <w:pPr>
        <w:rPr>
          <w:sz w:val="24"/>
          <w:szCs w:val="24"/>
        </w:rPr>
      </w:pPr>
      <w:r>
        <w:rPr>
          <w:noProof/>
          <w:sz w:val="24"/>
          <w:szCs w:val="24"/>
        </w:rPr>
        <w:drawing>
          <wp:anchor distT="0" distB="0" distL="114300" distR="114300" simplePos="0" relativeHeight="252206592" behindDoc="1" locked="0" layoutInCell="1" allowOverlap="1">
            <wp:simplePos x="0" y="0"/>
            <wp:positionH relativeFrom="column">
              <wp:posOffset>511810</wp:posOffset>
            </wp:positionH>
            <wp:positionV relativeFrom="paragraph">
              <wp:posOffset>144145</wp:posOffset>
            </wp:positionV>
            <wp:extent cx="2743200" cy="1466850"/>
            <wp:effectExtent l="19050" t="0" r="0" b="0"/>
            <wp:wrapNone/>
            <wp:docPr id="3066"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37" cstate="print"/>
                    <a:srcRect/>
                    <a:stretch>
                      <a:fillRect/>
                    </a:stretch>
                  </pic:blipFill>
                  <pic:spPr bwMode="auto">
                    <a:xfrm>
                      <a:off x="0" y="0"/>
                      <a:ext cx="2743200" cy="1466850"/>
                    </a:xfrm>
                    <a:prstGeom prst="rect">
                      <a:avLst/>
                    </a:prstGeom>
                    <a:noFill/>
                    <a:ln w="9525">
                      <a:noFill/>
                      <a:miter lim="800000"/>
                      <a:headEnd/>
                      <a:tailEnd/>
                    </a:ln>
                  </pic:spPr>
                </pic:pic>
              </a:graphicData>
            </a:graphic>
          </wp:anchor>
        </w:drawing>
      </w: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765E96" w:rsidP="00057D98">
      <w:pPr>
        <w:rPr>
          <w:sz w:val="24"/>
          <w:szCs w:val="24"/>
        </w:rPr>
      </w:pPr>
      <w:r w:rsidRPr="00765E96">
        <w:rPr>
          <w:rFonts w:ascii="Times New Roman" w:hAnsi="Times New Roman"/>
          <w:sz w:val="24"/>
          <w:szCs w:val="24"/>
        </w:rPr>
        <w:lastRenderedPageBreak/>
        <w:pict>
          <v:shape id="_x0000_s80943" type="#_x0000_t202" style="position:absolute;left:0;text-align:left;margin-left:280.35pt;margin-top:-1.8pt;width:182.25pt;height:22.5pt;z-index:25216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" fillcolor="#f27ce4">
            <v:textbox style="mso-next-textbox:#_x0000_s80943">
              <w:txbxContent>
                <w:p w:rsidR="00055A3D" w:rsidRDefault="00055A3D" w:rsidP="00057D98">
                  <w:pPr>
                    <w:jc w:val="center"/>
                    <w:rPr>
                      <w:b/>
                    </w:rPr>
                  </w:pPr>
                  <w:r>
                    <w:rPr>
                      <w:b/>
                    </w:rPr>
                    <w:t>Semaine N°3</w:t>
                  </w:r>
                </w:p>
              </w:txbxContent>
            </v:textbox>
          </v:shape>
        </w:pict>
      </w:r>
    </w:p>
    <w:p w:rsidR="00057D98" w:rsidRDefault="00765E96" w:rsidP="00057D98">
      <w:pPr>
        <w:rPr>
          <w:sz w:val="24"/>
          <w:szCs w:val="24"/>
        </w:rPr>
      </w:pPr>
      <w:r w:rsidRPr="00765E96">
        <w:rPr>
          <w:rFonts w:ascii="Times New Roman" w:hAnsi="Times New Roman"/>
          <w:sz w:val="24"/>
          <w:szCs w:val="24"/>
        </w:rPr>
        <w:pict>
          <v:rect id="_x0000_s80948" style="position:absolute;left:0;text-align:left;margin-left:18.85pt;margin-top:12.35pt;width:245.75pt;height:115.5pt;z-index:25216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" filled="f"/>
        </w:pict>
      </w:r>
    </w:p>
    <w:p w:rsidR="00057D98" w:rsidRDefault="00E067BA" w:rsidP="00057D98">
      <w:pPr>
        <w:rPr>
          <w:sz w:val="24"/>
          <w:szCs w:val="24"/>
        </w:rPr>
      </w:pPr>
      <w:r>
        <w:rPr>
          <w:rFonts w:ascii="Times New Roman" w:hAnsi="Times New Roman"/>
          <w:noProof/>
          <w:sz w:val="24"/>
          <w:szCs w:val="24"/>
        </w:rPr>
        <w:drawing>
          <wp:anchor distT="0" distB="0" distL="114300" distR="114300" simplePos="0" relativeHeight="252189184" behindDoc="1" locked="0" layoutInCell="1" allowOverlap="1">
            <wp:simplePos x="0" y="0"/>
            <wp:positionH relativeFrom="column">
              <wp:posOffset>321310</wp:posOffset>
            </wp:positionH>
            <wp:positionV relativeFrom="paragraph">
              <wp:posOffset>29210</wp:posOffset>
            </wp:positionV>
            <wp:extent cx="1439545" cy="628650"/>
            <wp:effectExtent l="19050" t="0" r="8255" b="0"/>
            <wp:wrapNone/>
            <wp:docPr id="4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cstate="print"/>
                    <a:srcRect/>
                    <a:stretch>
                      <a:fillRect/>
                    </a:stretch>
                  </pic:blipFill>
                  <pic:spPr bwMode="auto">
                    <a:xfrm>
                      <a:off x="0" y="0"/>
                      <a:ext cx="1439545" cy="62865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2191232" behindDoc="1" locked="0" layoutInCell="1" allowOverlap="1">
            <wp:simplePos x="0" y="0"/>
            <wp:positionH relativeFrom="column">
              <wp:posOffset>1845310</wp:posOffset>
            </wp:positionH>
            <wp:positionV relativeFrom="paragraph">
              <wp:posOffset>48260</wp:posOffset>
            </wp:positionV>
            <wp:extent cx="1439545" cy="504825"/>
            <wp:effectExtent l="19050" t="0" r="8255" b="0"/>
            <wp:wrapNone/>
            <wp:docPr id="300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cstate="print"/>
                    <a:srcRect r="788"/>
                    <a:stretch>
                      <a:fillRect/>
                    </a:stretch>
                  </pic:blipFill>
                  <pic:spPr bwMode="auto">
                    <a:xfrm>
                      <a:off x="0" y="0"/>
                      <a:ext cx="1439545" cy="504825"/>
                    </a:xfrm>
                    <a:prstGeom prst="rect">
                      <a:avLst/>
                    </a:prstGeom>
                    <a:noFill/>
                    <a:ln w="9525">
                      <a:noFill/>
                      <a:miter lim="800000"/>
                      <a:headEnd/>
                      <a:tailEnd/>
                    </a:ln>
                  </pic:spPr>
                </pic:pic>
              </a:graphicData>
            </a:graphic>
          </wp:anchor>
        </w:drawing>
      </w:r>
      <w:r w:rsidR="00765E96" w:rsidRPr="00765E96">
        <w:rPr>
          <w:rFonts w:ascii="Times New Roman" w:hAnsi="Times New Roman"/>
          <w:sz w:val="24"/>
          <w:szCs w:val="24"/>
        </w:rPr>
        <w:pict>
          <v:rect id="_x0000_s80949" style="position:absolute;left:0;text-align:left;margin-left:264.55pt;margin-top:9.25pt;width:245.75pt;height:104.8pt;z-index:252166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" filled="f"/>
        </w:pict>
      </w:r>
    </w:p>
    <w:p w:rsidR="00057D98" w:rsidRDefault="00E067BA" w:rsidP="00057D98">
      <w:pPr>
        <w:rPr>
          <w:sz w:val="24"/>
          <w:szCs w:val="24"/>
        </w:rPr>
      </w:pPr>
      <w:r>
        <w:rPr>
          <w:noProof/>
          <w:sz w:val="24"/>
          <w:szCs w:val="24"/>
        </w:rPr>
        <w:drawing>
          <wp:anchor distT="0" distB="0" distL="114300" distR="114300" simplePos="0" relativeHeight="252196352" behindDoc="1" locked="0" layoutInCell="1" allowOverlap="1">
            <wp:simplePos x="0" y="0"/>
            <wp:positionH relativeFrom="column">
              <wp:posOffset>4940935</wp:posOffset>
            </wp:positionH>
            <wp:positionV relativeFrom="paragraph">
              <wp:posOffset>711200</wp:posOffset>
            </wp:positionV>
            <wp:extent cx="1440180" cy="495300"/>
            <wp:effectExtent l="19050" t="0" r="7620" b="0"/>
            <wp:wrapNone/>
            <wp:docPr id="301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cstate="print"/>
                    <a:srcRect r="788"/>
                    <a:stretch>
                      <a:fillRect/>
                    </a:stretch>
                  </pic:blipFill>
                  <pic:spPr bwMode="auto">
                    <a:xfrm>
                      <a:off x="0" y="0"/>
                      <a:ext cx="1440180" cy="4953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2194304" behindDoc="1" locked="0" layoutInCell="1" allowOverlap="1">
            <wp:simplePos x="0" y="0"/>
            <wp:positionH relativeFrom="column">
              <wp:posOffset>3445510</wp:posOffset>
            </wp:positionH>
            <wp:positionV relativeFrom="paragraph">
              <wp:posOffset>701675</wp:posOffset>
            </wp:positionV>
            <wp:extent cx="1439545" cy="514350"/>
            <wp:effectExtent l="19050" t="0" r="8255" b="0"/>
            <wp:wrapNone/>
            <wp:docPr id="301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srcRect/>
                    <a:stretch>
                      <a:fillRect/>
                    </a:stretch>
                  </pic:blipFill>
                  <pic:spPr bwMode="auto">
                    <a:xfrm>
                      <a:off x="0" y="0"/>
                      <a:ext cx="1439545" cy="51435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2193280" behindDoc="1" locked="0" layoutInCell="1" allowOverlap="1">
            <wp:simplePos x="0" y="0"/>
            <wp:positionH relativeFrom="column">
              <wp:posOffset>3445510</wp:posOffset>
            </wp:positionH>
            <wp:positionV relativeFrom="paragraph">
              <wp:posOffset>-3175</wp:posOffset>
            </wp:positionV>
            <wp:extent cx="1439545" cy="628650"/>
            <wp:effectExtent l="19050" t="0" r="8255" b="0"/>
            <wp:wrapNone/>
            <wp:docPr id="301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srcRect/>
                    <a:stretch>
                      <a:fillRect/>
                    </a:stretch>
                  </pic:blipFill>
                  <pic:spPr bwMode="auto">
                    <a:xfrm>
                      <a:off x="0" y="0"/>
                      <a:ext cx="1439545" cy="62865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2195328" behindDoc="1" locked="0" layoutInCell="1" allowOverlap="1">
            <wp:simplePos x="0" y="0"/>
            <wp:positionH relativeFrom="column">
              <wp:posOffset>4940935</wp:posOffset>
            </wp:positionH>
            <wp:positionV relativeFrom="paragraph">
              <wp:posOffset>-3175</wp:posOffset>
            </wp:positionV>
            <wp:extent cx="1439545" cy="685800"/>
            <wp:effectExtent l="19050" t="0" r="8255" b="0"/>
            <wp:wrapNone/>
            <wp:docPr id="301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cstate="print"/>
                    <a:srcRect r="779"/>
                    <a:stretch>
                      <a:fillRect/>
                    </a:stretch>
                  </pic:blipFill>
                  <pic:spPr bwMode="auto">
                    <a:xfrm>
                      <a:off x="0" y="0"/>
                      <a:ext cx="1439545" cy="685800"/>
                    </a:xfrm>
                    <a:prstGeom prst="rect">
                      <a:avLst/>
                    </a:prstGeom>
                    <a:noFill/>
                    <a:ln w="9525">
                      <a:noFill/>
                      <a:miter lim="800000"/>
                      <a:headEnd/>
                      <a:tailEnd/>
                    </a:ln>
                  </pic:spPr>
                </pic:pic>
              </a:graphicData>
            </a:graphic>
          </wp:anchor>
        </w:drawing>
      </w:r>
    </w:p>
    <w:p w:rsidR="00057D98" w:rsidRDefault="00057D98" w:rsidP="00057D98">
      <w:pPr>
        <w:rPr>
          <w:sz w:val="24"/>
          <w:szCs w:val="24"/>
        </w:rPr>
      </w:pPr>
    </w:p>
    <w:p w:rsidR="00057D98" w:rsidRDefault="00221969" w:rsidP="00057D98">
      <w:pPr>
        <w:rPr>
          <w:sz w:val="24"/>
          <w:szCs w:val="24"/>
        </w:rPr>
      </w:pPr>
      <w:r>
        <w:rPr>
          <w:noProof/>
          <w:sz w:val="24"/>
          <w:szCs w:val="24"/>
        </w:rPr>
        <w:drawing>
          <wp:anchor distT="0" distB="0" distL="114300" distR="114300" simplePos="0" relativeHeight="252192256" behindDoc="1" locked="0" layoutInCell="1" allowOverlap="1">
            <wp:simplePos x="0" y="0"/>
            <wp:positionH relativeFrom="column">
              <wp:posOffset>1845310</wp:posOffset>
            </wp:positionH>
            <wp:positionV relativeFrom="paragraph">
              <wp:posOffset>93980</wp:posOffset>
            </wp:positionV>
            <wp:extent cx="1439545" cy="514350"/>
            <wp:effectExtent l="19050" t="0" r="8255" b="0"/>
            <wp:wrapNone/>
            <wp:docPr id="301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cstate="print"/>
                    <a:srcRect r="716"/>
                    <a:stretch>
                      <a:fillRect/>
                    </a:stretch>
                  </pic:blipFill>
                  <pic:spPr bwMode="auto">
                    <a:xfrm>
                      <a:off x="0" y="0"/>
                      <a:ext cx="1439545" cy="514350"/>
                    </a:xfrm>
                    <a:prstGeom prst="rect">
                      <a:avLst/>
                    </a:prstGeom>
                    <a:noFill/>
                    <a:ln w="9525">
                      <a:noFill/>
                      <a:miter lim="800000"/>
                      <a:headEnd/>
                      <a:tailEnd/>
                    </a:ln>
                  </pic:spPr>
                </pic:pic>
              </a:graphicData>
            </a:graphic>
          </wp:anchor>
        </w:drawing>
      </w:r>
    </w:p>
    <w:p w:rsidR="00057D98" w:rsidRDefault="00221969" w:rsidP="00057D98">
      <w:pPr>
        <w:rPr>
          <w:sz w:val="24"/>
          <w:szCs w:val="24"/>
        </w:rPr>
      </w:pPr>
      <w:r>
        <w:rPr>
          <w:noProof/>
          <w:sz w:val="24"/>
          <w:szCs w:val="24"/>
        </w:rPr>
        <w:drawing>
          <wp:anchor distT="0" distB="0" distL="114300" distR="114300" simplePos="0" relativeHeight="252190208" behindDoc="1" locked="0" layoutInCell="1" allowOverlap="1">
            <wp:simplePos x="0" y="0"/>
            <wp:positionH relativeFrom="column">
              <wp:posOffset>321310</wp:posOffset>
            </wp:positionH>
            <wp:positionV relativeFrom="paragraph">
              <wp:posOffset>23495</wp:posOffset>
            </wp:positionV>
            <wp:extent cx="1439545" cy="666750"/>
            <wp:effectExtent l="19050" t="0" r="8255" b="0"/>
            <wp:wrapNone/>
            <wp:docPr id="4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srcRect/>
                    <a:stretch>
                      <a:fillRect/>
                    </a:stretch>
                  </pic:blipFill>
                  <pic:spPr bwMode="auto">
                    <a:xfrm>
                      <a:off x="0" y="0"/>
                      <a:ext cx="1439545" cy="666750"/>
                    </a:xfrm>
                    <a:prstGeom prst="rect">
                      <a:avLst/>
                    </a:prstGeom>
                    <a:noFill/>
                    <a:ln w="9525">
                      <a:noFill/>
                      <a:miter lim="800000"/>
                      <a:headEnd/>
                      <a:tailEnd/>
                    </a:ln>
                  </pic:spPr>
                </pic:pic>
              </a:graphicData>
            </a:graphic>
          </wp:anchor>
        </w:drawing>
      </w: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765E96" w:rsidP="00057D98">
      <w:pPr>
        <w:rPr>
          <w:sz w:val="24"/>
          <w:szCs w:val="24"/>
        </w:rPr>
      </w:pPr>
      <w:r w:rsidRPr="00765E96">
        <w:rPr>
          <w:rFonts w:ascii="Times New Roman" w:hAnsi="Times New Roman"/>
          <w:sz w:val="24"/>
          <w:szCs w:val="24"/>
        </w:rPr>
        <w:pict>
          <v:shape id="_x0000_s80951" type="#_x0000_t32" style="position:absolute;left:0;text-align:left;margin-left:378.3pt;margin-top:13.05pt;width:18.35pt;height:0;rotation:90;z-index:25216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" adj="-572371,-1,-572371">
            <v:stroke endarrow="block"/>
          </v:shape>
        </w:pict>
      </w:r>
      <w:r w:rsidRPr="00765E96">
        <w:rPr>
          <w:rFonts w:ascii="Times New Roman" w:hAnsi="Times New Roman"/>
          <w:noProof/>
          <w:sz w:val="24"/>
          <w:szCs w:val="24"/>
        </w:rPr>
        <w:pict>
          <v:shape id="_x0000_s80971" type="#_x0000_t32" style="position:absolute;left:0;text-align:left;margin-left:377.5pt;margin-top:52.8pt;width:19.85pt;height:0;rotation:270;z-index:25220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" adj="-187871,-1,-187871">
            <v:stroke endarrow="block"/>
          </v:shape>
        </w:pict>
      </w:r>
      <w:r w:rsidRPr="00765E96">
        <w:rPr>
          <w:rFonts w:ascii="Times New Roman" w:hAnsi="Times New Roman"/>
          <w:sz w:val="24"/>
          <w:szCs w:val="24"/>
        </w:rPr>
        <w:pict>
          <v:shape id="_x0000_s80952" type="#_x0000_t32" style="position:absolute;left:0;text-align:left;margin-left:132.55pt;margin-top:13.05pt;width:18.35pt;height:0;rotation:90;z-index:25216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" adj="-234245,-1,-234245">
            <v:stroke endarrow="block"/>
          </v:shape>
        </w:pict>
      </w:r>
      <w:r w:rsidRPr="00765E96">
        <w:rPr>
          <w:rFonts w:ascii="Times New Roman" w:hAnsi="Times New Roman"/>
          <w:sz w:val="24"/>
          <w:szCs w:val="24"/>
        </w:rPr>
        <w:pict>
          <v:shape id="_x0000_s80954" type="#_x0000_t32" style="position:absolute;left:0;text-align:left;margin-left:131.75pt;margin-top:52.8pt;width:19.85pt;height:0;rotation:270;z-index:25217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" adj="-187871,-1,-187871">
            <v:stroke endarrow="block"/>
          </v:shape>
        </w:pict>
      </w:r>
      <w:r w:rsidRPr="00765E96">
        <w:rPr>
          <w:rFonts w:ascii="Times New Roman" w:hAnsi="Times New Roman"/>
          <w:sz w:val="24"/>
          <w:szCs w:val="24"/>
        </w:rPr>
        <w:pict>
          <v:group id="_x0000_s80944" style="position:absolute;left:0;text-align:left;margin-left:18.85pt;margin-top:22.2pt;width:737.25pt;height:20.65pt;z-index:252164608" coordorigin="1426,8834" coordsize="850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">
            <v:shape id="Text Box 2866" o:spid="_x0000_s80945" type="#_x0000_t202" style="position:absolute;left:1426;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6X6sYA&#10;AADeAAAADwAAAGRycy9kb3ducmV2LnhtbERPTWvCQBC9F/wPyxS86aZqS5u6iopCDqLU9OBxyI5J&#10;MDsbsmuM/nq3IPQ2j/c503lnKtFS40rLCt6GEQjizOqScwW/6WbwCcJ5ZI2VZVJwIwfzWe9lirG2&#10;V/6h9uBzEULYxaig8L6OpXRZQQbd0NbEgTvZxqAPsMmlbvAawk0lR1H0IQ2WHBoKrGlVUHY+XIyC&#10;LDluu+X667xLj5PJ/bI+7ZO0Var/2i2+QXjq/L/46U50mD9+H43h751wg5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6X6sYAAADeAAAADwAAAAAAAAAAAAAAAACYAgAAZHJz&#10;L2Rvd25yZXYueG1sUEsFBgAAAAAEAAQA9QAAAIsDAAAAAA==&#10;" fillcolor="#f27ce4">
              <v:textbox>
                <w:txbxContent>
                  <w:p w:rsidR="00055A3D" w:rsidRDefault="00055A3D" w:rsidP="00057D98">
                    <w:pPr>
                      <w:jc w:val="center"/>
                      <w:rPr>
                        <w:b/>
                      </w:rPr>
                    </w:pPr>
                    <w:r>
                      <w:rPr>
                        <w:b/>
                      </w:rPr>
                      <w:t>TP</w:t>
                    </w:r>
                  </w:p>
                </w:txbxContent>
              </v:textbox>
            </v:shape>
            <v:shape id="Text Box 2867" o:spid="_x0000_s80946" type="#_x0000_t202" style="position:absolute;left:7096;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PnsYA&#10;AADeAAAADwAAAGRycy9kb3ducmV2LnhtbERPTWvCQBC9F/wPywi91U1tFE1dpS0WchBF48HjkB2T&#10;YHY2ZNeY9te7QqG3ebzPWax6U4uOWldZVvA6ikAQ51ZXXCg4Zt8vMxDOI2usLZOCH3KwWg6eFpho&#10;e+M9dQdfiBDCLkEFpfdNIqXLSzLoRrYhDtzZtgZ9gG0hdYu3EG5qOY6iqTRYcWgosaGvkvLL4WoU&#10;5Olp03+u55dtdorj3+v6vEuzTqnnYf/xDsJT7//Ff+5Uh/lvk3EMj3fCDX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cPnsYAAADeAAAADwAAAAAAAAAAAAAAAACYAgAAZHJz&#10;L2Rvd25yZXYueG1sUEsFBgAAAAAEAAQA9QAAAIsDAAAAAA==&#10;" fillcolor="#f27ce4">
              <v:textbox>
                <w:txbxContent>
                  <w:p w:rsidR="00055A3D" w:rsidRDefault="00055A3D" w:rsidP="00057D98">
                    <w:pPr>
                      <w:jc w:val="center"/>
                      <w:rPr>
                        <w:b/>
                      </w:rPr>
                    </w:pPr>
                    <w:r>
                      <w:rPr>
                        <w:b/>
                      </w:rPr>
                      <w:t>Mini-Projet</w:t>
                    </w:r>
                  </w:p>
                </w:txbxContent>
              </v:textbox>
            </v:shape>
            <v:shape id="Text Box 2868" o:spid="_x0000_s80947" type="#_x0000_t202" style="position:absolute;left:4261;top:8834;width:2835;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qBcYA&#10;AADeAAAADwAAAGRycy9kb3ducmV2LnhtbERPTWvCQBC9F/wPyxR6002tik1dRUUhh6JoPHgcsmMS&#10;zM6G7Bpjf323IPQ2j/c5s0VnKtFS40rLCt4HEQjizOqScwWndNufgnAeWWNlmRQ8yMFi3nuZYazt&#10;nQ/UHn0uQgi7GBUU3texlC4ryKAb2Jo4cBfbGPQBNrnUDd5DuKnkMIom0mDJoaHAmtYFZdfjzSjI&#10;kvN3t9p8XnfpeTT6uW0u+yRtlXp77ZZfIDx1/l/8dCc6zP8YD8fw906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uqBcYAAADeAAAADwAAAAAAAAAAAAAAAACYAgAAZHJz&#10;L2Rvd25yZXYueG1sUEsFBgAAAAAEAAQA9QAAAIsDAAAAAA==&#10;" fillcolor="#f27ce4">
              <v:textbox>
                <w:txbxContent>
                  <w:p w:rsidR="00055A3D" w:rsidRDefault="00055A3D" w:rsidP="00057D98">
                    <w:pPr>
                      <w:jc w:val="center"/>
                      <w:rPr>
                        <w:b/>
                      </w:rPr>
                    </w:pPr>
                    <w:r>
                      <w:rPr>
                        <w:b/>
                      </w:rPr>
                      <w:t>Évaluation</w:t>
                    </w:r>
                  </w:p>
                </w:txbxContent>
              </v:textbox>
            </v:shape>
          </v:group>
        </w:pict>
      </w:r>
    </w:p>
    <w:p w:rsidR="00057D98" w:rsidRDefault="00057D98" w:rsidP="00057D98">
      <w:pPr>
        <w:rPr>
          <w:sz w:val="24"/>
          <w:szCs w:val="24"/>
        </w:rPr>
      </w:pPr>
    </w:p>
    <w:p w:rsidR="00057D98" w:rsidRDefault="00057D98" w:rsidP="00057D98">
      <w:pPr>
        <w:rPr>
          <w:sz w:val="24"/>
          <w:szCs w:val="24"/>
        </w:rPr>
      </w:pPr>
    </w:p>
    <w:p w:rsidR="00057D98" w:rsidRDefault="00765E96" w:rsidP="00057D98">
      <w:pPr>
        <w:rPr>
          <w:sz w:val="24"/>
          <w:szCs w:val="24"/>
        </w:rPr>
      </w:pPr>
      <w:r>
        <w:rPr>
          <w:noProof/>
          <w:sz w:val="24"/>
          <w:szCs w:val="24"/>
        </w:rPr>
        <w:pict>
          <v:shape id="_x0000_s80972" type="#_x0000_t32" style="position:absolute;left:0;text-align:left;margin-left:622.85pt;margin-top:11.4pt;width:19.85pt;height:0;rotation:270;z-index:25220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" adj="-187871,-1,-187871">
            <v:stroke endarrow="block"/>
          </v:shape>
        </w:pict>
      </w:r>
    </w:p>
    <w:p w:rsidR="00057D98" w:rsidRDefault="00765E96" w:rsidP="00057D98">
      <w:pPr>
        <w:rPr>
          <w:sz w:val="24"/>
          <w:szCs w:val="24"/>
        </w:rPr>
      </w:pPr>
      <w:r w:rsidRPr="00765E96">
        <w:rPr>
          <w:rFonts w:ascii="Times New Roman" w:hAnsi="Times New Roman"/>
          <w:sz w:val="24"/>
          <w:szCs w:val="24"/>
        </w:rPr>
        <w:pict>
          <v:rect id="_x0000_s80953" style="position:absolute;left:0;text-align:left;margin-left:18.85pt;margin-top:7.5pt;width:245.75pt;height:229.7pt;z-index:25217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" filled="f">
            <v:textbox style="mso-next-textbox:#_x0000_s80953">
              <w:txbxContent>
                <w:p w:rsidR="00055A3D" w:rsidRDefault="00055A3D" w:rsidP="00D02B21">
                  <w:pPr>
                    <w:jc w:val="center"/>
                    <w:rPr>
                      <w:b/>
                      <w:sz w:val="18"/>
                      <w:szCs w:val="18"/>
                    </w:rPr>
                  </w:pPr>
                  <w:r w:rsidRPr="00C6647E">
                    <w:rPr>
                      <w:b/>
                      <w:sz w:val="18"/>
                      <w:szCs w:val="18"/>
                    </w:rPr>
                    <w:t xml:space="preserve">Description des activités </w:t>
                  </w:r>
                  <w:r>
                    <w:rPr>
                      <w:b/>
                      <w:sz w:val="18"/>
                      <w:szCs w:val="18"/>
                    </w:rPr>
                    <w:t>expérimentales</w:t>
                  </w:r>
                  <w:r w:rsidRPr="00C6647E">
                    <w:rPr>
                      <w:b/>
                      <w:sz w:val="18"/>
                      <w:szCs w:val="18"/>
                    </w:rPr>
                    <w:t xml:space="preserve"> : </w:t>
                  </w:r>
                </w:p>
                <w:p w:rsidR="00055A3D" w:rsidRPr="00A9261C" w:rsidRDefault="00055A3D" w:rsidP="00D02B21">
                  <w:pPr>
                    <w:jc w:val="center"/>
                    <w:rPr>
                      <w:b/>
                      <w:sz w:val="18"/>
                      <w:szCs w:val="18"/>
                    </w:rPr>
                  </w:pPr>
                </w:p>
                <w:p w:rsidR="00055A3D" w:rsidRDefault="00055A3D" w:rsidP="00D02B21">
                  <w:pPr>
                    <w:tabs>
                      <w:tab w:val="num" w:pos="720"/>
                    </w:tabs>
                    <w:jc w:val="left"/>
                    <w:rPr>
                      <w:b/>
                      <w:sz w:val="18"/>
                      <w:szCs w:val="18"/>
                    </w:rPr>
                  </w:pPr>
                  <w:r w:rsidRPr="00E72888">
                    <w:rPr>
                      <w:b/>
                      <w:sz w:val="18"/>
                      <w:szCs w:val="18"/>
                    </w:rPr>
                    <w:t>P</w:t>
                  </w:r>
                  <w:r>
                    <w:rPr>
                      <w:b/>
                      <w:sz w:val="18"/>
                      <w:szCs w:val="18"/>
                    </w:rPr>
                    <w:t>artie 1 : structure non amortie</w:t>
                  </w:r>
                </w:p>
                <w:p w:rsidR="00055A3D" w:rsidRPr="00856E97" w:rsidRDefault="00055A3D" w:rsidP="009C384C">
                  <w:pPr>
                    <w:pStyle w:val="Paragraphedeliste"/>
                    <w:numPr>
                      <w:ilvl w:val="0"/>
                      <w:numId w:val="42"/>
                    </w:numPr>
                    <w:tabs>
                      <w:tab w:val="num" w:pos="851"/>
                    </w:tabs>
                    <w:ind w:left="284" w:hanging="284"/>
                    <w:jc w:val="left"/>
                    <w:rPr>
                      <w:b/>
                      <w:sz w:val="18"/>
                      <w:szCs w:val="18"/>
                    </w:rPr>
                  </w:pPr>
                  <w:r>
                    <w:rPr>
                      <w:sz w:val="18"/>
                      <w:szCs w:val="18"/>
                    </w:rPr>
                    <w:t>m</w:t>
                  </w:r>
                  <w:r w:rsidRPr="00856E97">
                    <w:rPr>
                      <w:sz w:val="18"/>
                      <w:szCs w:val="18"/>
                    </w:rPr>
                    <w:t xml:space="preserve">odéliser la liaison sol </w:t>
                  </w:r>
                  <w:r>
                    <w:rPr>
                      <w:sz w:val="18"/>
                      <w:szCs w:val="18"/>
                    </w:rPr>
                    <w:t xml:space="preserve">- </w:t>
                  </w:r>
                  <w:r w:rsidRPr="00856E97">
                    <w:rPr>
                      <w:sz w:val="18"/>
                      <w:szCs w:val="18"/>
                    </w:rPr>
                    <w:t>structur</w:t>
                  </w:r>
                  <w:r>
                    <w:rPr>
                      <w:sz w:val="18"/>
                      <w:szCs w:val="18"/>
                    </w:rPr>
                    <w:t xml:space="preserve">e ; </w:t>
                  </w:r>
                </w:p>
                <w:p w:rsidR="00055A3D" w:rsidRPr="00856E97" w:rsidRDefault="00055A3D" w:rsidP="009C384C">
                  <w:pPr>
                    <w:pStyle w:val="Paragraphedeliste"/>
                    <w:numPr>
                      <w:ilvl w:val="0"/>
                      <w:numId w:val="42"/>
                    </w:numPr>
                    <w:tabs>
                      <w:tab w:val="num" w:pos="851"/>
                    </w:tabs>
                    <w:ind w:left="284" w:hanging="284"/>
                    <w:jc w:val="left"/>
                    <w:rPr>
                      <w:b/>
                      <w:sz w:val="18"/>
                      <w:szCs w:val="18"/>
                    </w:rPr>
                  </w:pPr>
                  <w:r>
                    <w:rPr>
                      <w:sz w:val="18"/>
                      <w:szCs w:val="18"/>
                    </w:rPr>
                    <w:t>e</w:t>
                  </w:r>
                  <w:r w:rsidRPr="00856E97">
                    <w:rPr>
                      <w:sz w:val="18"/>
                      <w:szCs w:val="18"/>
                    </w:rPr>
                    <w:t>stimer les fréquences de résonance par logiciel de calcul</w:t>
                  </w:r>
                  <w:r>
                    <w:rPr>
                      <w:sz w:val="18"/>
                      <w:szCs w:val="18"/>
                    </w:rPr>
                    <w:t> ;</w:t>
                  </w:r>
                </w:p>
                <w:p w:rsidR="00055A3D" w:rsidRPr="00856E97" w:rsidRDefault="00055A3D" w:rsidP="009C384C">
                  <w:pPr>
                    <w:pStyle w:val="Paragraphedeliste"/>
                    <w:numPr>
                      <w:ilvl w:val="0"/>
                      <w:numId w:val="42"/>
                    </w:numPr>
                    <w:tabs>
                      <w:tab w:val="num" w:pos="851"/>
                    </w:tabs>
                    <w:ind w:left="284" w:hanging="284"/>
                    <w:jc w:val="left"/>
                    <w:rPr>
                      <w:b/>
                      <w:sz w:val="18"/>
                      <w:szCs w:val="18"/>
                    </w:rPr>
                  </w:pPr>
                  <w:r>
                    <w:rPr>
                      <w:sz w:val="18"/>
                      <w:szCs w:val="18"/>
                    </w:rPr>
                    <w:t>d</w:t>
                  </w:r>
                  <w:r w:rsidRPr="00856E97">
                    <w:rPr>
                      <w:sz w:val="18"/>
                      <w:szCs w:val="18"/>
                    </w:rPr>
                    <w:t>éterminer les efforts et déformations dans la structure</w:t>
                  </w:r>
                  <w:r>
                    <w:rPr>
                      <w:sz w:val="18"/>
                      <w:szCs w:val="18"/>
                    </w:rPr>
                    <w:t xml:space="preserve"> ; </w:t>
                  </w:r>
                </w:p>
                <w:p w:rsidR="00055A3D" w:rsidRPr="00856E97" w:rsidRDefault="00055A3D" w:rsidP="009C384C">
                  <w:pPr>
                    <w:pStyle w:val="Paragraphedeliste"/>
                    <w:numPr>
                      <w:ilvl w:val="0"/>
                      <w:numId w:val="42"/>
                    </w:numPr>
                    <w:tabs>
                      <w:tab w:val="num" w:pos="851"/>
                    </w:tabs>
                    <w:ind w:left="284" w:hanging="284"/>
                    <w:jc w:val="left"/>
                    <w:rPr>
                      <w:b/>
                      <w:sz w:val="18"/>
                      <w:szCs w:val="18"/>
                    </w:rPr>
                  </w:pPr>
                  <w:r>
                    <w:rPr>
                      <w:sz w:val="18"/>
                      <w:szCs w:val="18"/>
                    </w:rPr>
                    <w:t>c</w:t>
                  </w:r>
                  <w:r w:rsidRPr="00856E97">
                    <w:rPr>
                      <w:sz w:val="18"/>
                      <w:szCs w:val="18"/>
                    </w:rPr>
                    <w:t>omparer au cahier des charges réglementaire</w:t>
                  </w:r>
                  <w:r>
                    <w:rPr>
                      <w:sz w:val="18"/>
                      <w:szCs w:val="18"/>
                    </w:rPr>
                    <w:t xml:space="preserve"> ; </w:t>
                  </w:r>
                </w:p>
                <w:p w:rsidR="00055A3D" w:rsidRPr="00856E97" w:rsidRDefault="00055A3D" w:rsidP="009C384C">
                  <w:pPr>
                    <w:pStyle w:val="Paragraphedeliste"/>
                    <w:numPr>
                      <w:ilvl w:val="0"/>
                      <w:numId w:val="42"/>
                    </w:numPr>
                    <w:tabs>
                      <w:tab w:val="num" w:pos="851"/>
                    </w:tabs>
                    <w:ind w:left="284" w:hanging="284"/>
                    <w:jc w:val="left"/>
                    <w:rPr>
                      <w:b/>
                      <w:sz w:val="18"/>
                      <w:szCs w:val="18"/>
                    </w:rPr>
                  </w:pPr>
                  <w:r>
                    <w:rPr>
                      <w:sz w:val="18"/>
                      <w:szCs w:val="18"/>
                    </w:rPr>
                    <w:t>c</w:t>
                  </w:r>
                  <w:r w:rsidRPr="00856E97">
                    <w:rPr>
                      <w:sz w:val="18"/>
                      <w:szCs w:val="18"/>
                    </w:rPr>
                    <w:t>onclure sur le dimensionnement de la structure</w:t>
                  </w:r>
                  <w:r>
                    <w:rPr>
                      <w:sz w:val="18"/>
                      <w:szCs w:val="18"/>
                    </w:rPr>
                    <w:t>.</w:t>
                  </w:r>
                </w:p>
                <w:p w:rsidR="00055A3D" w:rsidRPr="00E72888" w:rsidRDefault="00055A3D" w:rsidP="00D02B21">
                  <w:pPr>
                    <w:tabs>
                      <w:tab w:val="num" w:pos="720"/>
                    </w:tabs>
                    <w:jc w:val="left"/>
                    <w:rPr>
                      <w:sz w:val="18"/>
                      <w:szCs w:val="18"/>
                    </w:rPr>
                  </w:pPr>
                </w:p>
                <w:p w:rsidR="00055A3D" w:rsidRPr="00E72888" w:rsidRDefault="00055A3D" w:rsidP="00D02B21">
                  <w:pPr>
                    <w:tabs>
                      <w:tab w:val="num" w:pos="720"/>
                    </w:tabs>
                    <w:jc w:val="left"/>
                    <w:rPr>
                      <w:b/>
                      <w:sz w:val="18"/>
                      <w:szCs w:val="18"/>
                    </w:rPr>
                  </w:pPr>
                  <w:r w:rsidRPr="00E72888">
                    <w:rPr>
                      <w:b/>
                      <w:sz w:val="18"/>
                      <w:szCs w:val="18"/>
                    </w:rPr>
                    <w:t>Partie 2</w:t>
                  </w:r>
                  <w:r>
                    <w:rPr>
                      <w:b/>
                      <w:sz w:val="18"/>
                      <w:szCs w:val="18"/>
                    </w:rPr>
                    <w:t xml:space="preserve"> </w:t>
                  </w:r>
                  <w:r w:rsidRPr="00E72888">
                    <w:rPr>
                      <w:b/>
                      <w:sz w:val="18"/>
                      <w:szCs w:val="18"/>
                    </w:rPr>
                    <w:t>: structure avec amortisseur</w:t>
                  </w:r>
                </w:p>
                <w:p w:rsidR="00055A3D" w:rsidRDefault="00055A3D" w:rsidP="009C384C">
                  <w:pPr>
                    <w:pStyle w:val="Paragraphedeliste"/>
                    <w:numPr>
                      <w:ilvl w:val="0"/>
                      <w:numId w:val="43"/>
                    </w:numPr>
                    <w:tabs>
                      <w:tab w:val="num" w:pos="851"/>
                    </w:tabs>
                    <w:ind w:left="284" w:hanging="284"/>
                    <w:jc w:val="left"/>
                    <w:rPr>
                      <w:sz w:val="18"/>
                      <w:szCs w:val="18"/>
                    </w:rPr>
                  </w:pPr>
                  <w:r>
                    <w:rPr>
                      <w:sz w:val="18"/>
                      <w:szCs w:val="18"/>
                    </w:rPr>
                    <w:t>m</w:t>
                  </w:r>
                  <w:r w:rsidRPr="00856E97">
                    <w:rPr>
                      <w:sz w:val="18"/>
                      <w:szCs w:val="18"/>
                    </w:rPr>
                    <w:t>odéliser l’effet d’un amortisseur masse</w:t>
                  </w:r>
                  <w:r>
                    <w:rPr>
                      <w:sz w:val="18"/>
                      <w:szCs w:val="18"/>
                    </w:rPr>
                    <w:t xml:space="preserve"> ; </w:t>
                  </w:r>
                </w:p>
                <w:p w:rsidR="00055A3D" w:rsidRPr="00D02B21" w:rsidRDefault="00055A3D" w:rsidP="009C384C">
                  <w:pPr>
                    <w:pStyle w:val="Paragraphedeliste"/>
                    <w:numPr>
                      <w:ilvl w:val="0"/>
                      <w:numId w:val="43"/>
                    </w:numPr>
                    <w:tabs>
                      <w:tab w:val="num" w:pos="851"/>
                    </w:tabs>
                    <w:ind w:left="284" w:hanging="284"/>
                    <w:rPr>
                      <w:sz w:val="18"/>
                      <w:szCs w:val="18"/>
                    </w:rPr>
                  </w:pPr>
                  <w:r w:rsidRPr="00D02B21">
                    <w:rPr>
                      <w:sz w:val="18"/>
                      <w:szCs w:val="18"/>
                    </w:rPr>
                    <w:t>déterminer les caractéristiques de l’amortisseur pour modifier les oscillations (amplitude, fréquence).</w:t>
                  </w:r>
                </w:p>
              </w:txbxContent>
            </v:textbox>
          </v:rect>
        </w:pict>
      </w:r>
      <w:r w:rsidRPr="00765E96">
        <w:rPr>
          <w:rFonts w:ascii="Times New Roman" w:hAnsi="Times New Roman"/>
          <w:sz w:val="24"/>
          <w:szCs w:val="24"/>
        </w:rPr>
        <w:pict>
          <v:rect id="_x0000_s80942" style="position:absolute;left:0;text-align:left;margin-left:510.35pt;margin-top:7.5pt;width:242.75pt;height:229.7pt;z-index:25216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" filled="f">
            <v:textbox style="mso-next-textbox:#_x0000_s80942">
              <w:txbxContent>
                <w:p w:rsidR="00055A3D" w:rsidRDefault="00055A3D" w:rsidP="00092770">
                  <w:pPr>
                    <w:jc w:val="center"/>
                    <w:rPr>
                      <w:b/>
                      <w:sz w:val="18"/>
                      <w:szCs w:val="18"/>
                    </w:rPr>
                  </w:pPr>
                  <w:r w:rsidRPr="00C6647E">
                    <w:rPr>
                      <w:b/>
                      <w:sz w:val="18"/>
                      <w:szCs w:val="18"/>
                    </w:rPr>
                    <w:t xml:space="preserve">Description des activités </w:t>
                  </w:r>
                  <w:r>
                    <w:rPr>
                      <w:b/>
                      <w:sz w:val="18"/>
                      <w:szCs w:val="18"/>
                    </w:rPr>
                    <w:t>de mini-projet :</w:t>
                  </w:r>
                </w:p>
                <w:p w:rsidR="00055A3D" w:rsidRDefault="00055A3D" w:rsidP="00092770">
                  <w:pPr>
                    <w:jc w:val="center"/>
                    <w:rPr>
                      <w:b/>
                    </w:rPr>
                  </w:pPr>
                </w:p>
                <w:p w:rsidR="00055A3D" w:rsidRDefault="00055A3D" w:rsidP="009C384C">
                  <w:pPr>
                    <w:pStyle w:val="Paragraphedeliste"/>
                    <w:numPr>
                      <w:ilvl w:val="0"/>
                      <w:numId w:val="45"/>
                    </w:numPr>
                    <w:tabs>
                      <w:tab w:val="num" w:pos="851"/>
                    </w:tabs>
                    <w:ind w:left="284" w:hanging="284"/>
                    <w:jc w:val="left"/>
                    <w:rPr>
                      <w:sz w:val="18"/>
                      <w:szCs w:val="18"/>
                    </w:rPr>
                  </w:pPr>
                  <w:r>
                    <w:rPr>
                      <w:sz w:val="18"/>
                      <w:szCs w:val="18"/>
                    </w:rPr>
                    <w:t>a</w:t>
                  </w:r>
                  <w:r w:rsidRPr="00856E97">
                    <w:rPr>
                      <w:sz w:val="18"/>
                      <w:szCs w:val="18"/>
                    </w:rPr>
                    <w:t>nalyser le cahier des charges d’un bâtiment, et celui transposé à une maquette à échelle réduite</w:t>
                  </w:r>
                  <w:r>
                    <w:rPr>
                      <w:sz w:val="18"/>
                      <w:szCs w:val="18"/>
                    </w:rPr>
                    <w:t> ;</w:t>
                  </w:r>
                </w:p>
                <w:p w:rsidR="00055A3D" w:rsidRDefault="00055A3D" w:rsidP="009C384C">
                  <w:pPr>
                    <w:pStyle w:val="Paragraphedeliste"/>
                    <w:numPr>
                      <w:ilvl w:val="0"/>
                      <w:numId w:val="45"/>
                    </w:numPr>
                    <w:tabs>
                      <w:tab w:val="num" w:pos="851"/>
                    </w:tabs>
                    <w:ind w:left="284" w:hanging="284"/>
                    <w:jc w:val="left"/>
                    <w:rPr>
                      <w:sz w:val="18"/>
                      <w:szCs w:val="18"/>
                    </w:rPr>
                  </w:pPr>
                  <w:r>
                    <w:rPr>
                      <w:sz w:val="18"/>
                      <w:szCs w:val="18"/>
                    </w:rPr>
                    <w:t>e</w:t>
                  </w:r>
                  <w:r w:rsidRPr="00856E97">
                    <w:rPr>
                      <w:sz w:val="18"/>
                      <w:szCs w:val="18"/>
                    </w:rPr>
                    <w:t>xpérimenter le comportement d’une maquette à échelle réduite afin d’observer les phénomènes de déformation et d’oscillations</w:t>
                  </w:r>
                  <w:r>
                    <w:rPr>
                      <w:sz w:val="18"/>
                      <w:szCs w:val="18"/>
                    </w:rPr>
                    <w:t xml:space="preserve"> ; </w:t>
                  </w:r>
                </w:p>
                <w:p w:rsidR="00055A3D" w:rsidRDefault="00055A3D" w:rsidP="009C384C">
                  <w:pPr>
                    <w:pStyle w:val="Paragraphedeliste"/>
                    <w:numPr>
                      <w:ilvl w:val="0"/>
                      <w:numId w:val="45"/>
                    </w:numPr>
                    <w:tabs>
                      <w:tab w:val="num" w:pos="851"/>
                    </w:tabs>
                    <w:ind w:left="284" w:hanging="284"/>
                    <w:jc w:val="left"/>
                    <w:rPr>
                      <w:sz w:val="18"/>
                      <w:szCs w:val="18"/>
                    </w:rPr>
                  </w:pPr>
                  <w:r>
                    <w:rPr>
                      <w:sz w:val="18"/>
                      <w:szCs w:val="18"/>
                    </w:rPr>
                    <w:t>a</w:t>
                  </w:r>
                  <w:r w:rsidRPr="00856E97">
                    <w:rPr>
                      <w:sz w:val="18"/>
                      <w:szCs w:val="18"/>
                    </w:rPr>
                    <w:t>nalyser les comportements observés et proposer un modèle de comportement de la structure</w:t>
                  </w:r>
                  <w:r>
                    <w:rPr>
                      <w:sz w:val="18"/>
                      <w:szCs w:val="18"/>
                    </w:rPr>
                    <w:t xml:space="preserve"> ; </w:t>
                  </w:r>
                </w:p>
                <w:p w:rsidR="00055A3D" w:rsidRDefault="00055A3D" w:rsidP="009C384C">
                  <w:pPr>
                    <w:pStyle w:val="Paragraphedeliste"/>
                    <w:numPr>
                      <w:ilvl w:val="0"/>
                      <w:numId w:val="45"/>
                    </w:numPr>
                    <w:tabs>
                      <w:tab w:val="num" w:pos="851"/>
                    </w:tabs>
                    <w:ind w:left="284" w:hanging="284"/>
                    <w:jc w:val="left"/>
                    <w:rPr>
                      <w:sz w:val="18"/>
                      <w:szCs w:val="18"/>
                    </w:rPr>
                  </w:pPr>
                  <w:r>
                    <w:rPr>
                      <w:sz w:val="18"/>
                      <w:szCs w:val="18"/>
                    </w:rPr>
                    <w:t>u</w:t>
                  </w:r>
                  <w:r w:rsidRPr="00856E97">
                    <w:rPr>
                      <w:sz w:val="18"/>
                      <w:szCs w:val="18"/>
                    </w:rPr>
                    <w:t>tiliser un simulateur mécanique afin de simuler les déplacements et accélérations théoriques des planchers à partir des modèles choisis</w:t>
                  </w:r>
                  <w:r>
                    <w:rPr>
                      <w:sz w:val="18"/>
                      <w:szCs w:val="18"/>
                    </w:rPr>
                    <w:t xml:space="preserve"> ; </w:t>
                  </w:r>
                </w:p>
                <w:p w:rsidR="00055A3D" w:rsidRDefault="00055A3D" w:rsidP="009C384C">
                  <w:pPr>
                    <w:pStyle w:val="Paragraphedeliste"/>
                    <w:numPr>
                      <w:ilvl w:val="0"/>
                      <w:numId w:val="45"/>
                    </w:numPr>
                    <w:tabs>
                      <w:tab w:val="num" w:pos="851"/>
                    </w:tabs>
                    <w:ind w:left="284" w:hanging="284"/>
                    <w:jc w:val="left"/>
                    <w:rPr>
                      <w:sz w:val="18"/>
                      <w:szCs w:val="18"/>
                    </w:rPr>
                  </w:pPr>
                  <w:r>
                    <w:rPr>
                      <w:sz w:val="18"/>
                      <w:szCs w:val="18"/>
                    </w:rPr>
                    <w:t>a</w:t>
                  </w:r>
                  <w:r w:rsidRPr="00856E97">
                    <w:rPr>
                      <w:sz w:val="18"/>
                      <w:szCs w:val="18"/>
                    </w:rPr>
                    <w:t>nalyser l’écart entre les résultats théoriques simulés (déplacements, déformations …), et ceux relevés sur la maquette réelle</w:t>
                  </w:r>
                  <w:r>
                    <w:rPr>
                      <w:sz w:val="18"/>
                      <w:szCs w:val="18"/>
                    </w:rPr>
                    <w:t xml:space="preserve"> ; </w:t>
                  </w:r>
                </w:p>
                <w:p w:rsidR="00055A3D" w:rsidRPr="00856E97" w:rsidRDefault="00055A3D" w:rsidP="009C384C">
                  <w:pPr>
                    <w:pStyle w:val="Paragraphedeliste"/>
                    <w:numPr>
                      <w:ilvl w:val="0"/>
                      <w:numId w:val="45"/>
                    </w:numPr>
                    <w:tabs>
                      <w:tab w:val="num" w:pos="851"/>
                    </w:tabs>
                    <w:ind w:left="284" w:hanging="284"/>
                    <w:jc w:val="left"/>
                    <w:rPr>
                      <w:sz w:val="18"/>
                      <w:szCs w:val="18"/>
                    </w:rPr>
                  </w:pPr>
                  <w:r>
                    <w:rPr>
                      <w:sz w:val="18"/>
                      <w:szCs w:val="18"/>
                    </w:rPr>
                    <w:t>v</w:t>
                  </w:r>
                  <w:r w:rsidRPr="00856E97">
                    <w:rPr>
                      <w:sz w:val="18"/>
                      <w:szCs w:val="18"/>
                    </w:rPr>
                    <w:t>alider ou corriger le modèle de comportement.</w:t>
                  </w:r>
                </w:p>
                <w:p w:rsidR="00055A3D" w:rsidRDefault="00055A3D" w:rsidP="00057D98">
                  <w:pPr>
                    <w:rPr>
                      <w:szCs w:val="18"/>
                    </w:rPr>
                  </w:pPr>
                </w:p>
              </w:txbxContent>
            </v:textbox>
          </v:rect>
        </w:pict>
      </w:r>
      <w:r w:rsidRPr="00765E96">
        <w:rPr>
          <w:rFonts w:ascii="Times New Roman" w:hAnsi="Times New Roman"/>
          <w:sz w:val="24"/>
          <w:szCs w:val="24"/>
        </w:rPr>
        <w:pict>
          <v:rect id="_x0000_s80950" style="position:absolute;left:0;text-align:left;margin-left:264.6pt;margin-top:7.5pt;width:245.75pt;height:229.7pt;z-index:25216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" filled="f">
            <v:textbox style="mso-next-textbox:#_x0000_s80950">
              <w:txbxContent>
                <w:p w:rsidR="00055A3D" w:rsidRDefault="00055A3D" w:rsidP="00092770">
                  <w:pPr>
                    <w:jc w:val="center"/>
                    <w:rPr>
                      <w:b/>
                      <w:sz w:val="18"/>
                      <w:szCs w:val="18"/>
                    </w:rPr>
                  </w:pPr>
                  <w:r>
                    <w:rPr>
                      <w:b/>
                      <w:sz w:val="18"/>
                      <w:szCs w:val="18"/>
                    </w:rPr>
                    <w:t>Description de l’é</w:t>
                  </w:r>
                  <w:r w:rsidRPr="00E34A62">
                    <w:rPr>
                      <w:b/>
                      <w:sz w:val="18"/>
                      <w:szCs w:val="18"/>
                    </w:rPr>
                    <w:t>valuation</w:t>
                  </w:r>
                  <w:r>
                    <w:rPr>
                      <w:b/>
                      <w:sz w:val="18"/>
                      <w:szCs w:val="18"/>
                    </w:rPr>
                    <w:t> :</w:t>
                  </w:r>
                </w:p>
                <w:p w:rsidR="00055A3D" w:rsidRPr="00E34A62" w:rsidRDefault="00055A3D" w:rsidP="00092770">
                  <w:pPr>
                    <w:jc w:val="center"/>
                    <w:rPr>
                      <w:b/>
                      <w:sz w:val="18"/>
                      <w:szCs w:val="18"/>
                    </w:rPr>
                  </w:pPr>
                </w:p>
                <w:p w:rsidR="00055A3D" w:rsidRDefault="00055A3D" w:rsidP="009C384C">
                  <w:pPr>
                    <w:pStyle w:val="Paragraphedeliste"/>
                    <w:numPr>
                      <w:ilvl w:val="0"/>
                      <w:numId w:val="44"/>
                    </w:numPr>
                    <w:tabs>
                      <w:tab w:val="num" w:pos="851"/>
                    </w:tabs>
                    <w:ind w:left="284" w:hanging="284"/>
                    <w:jc w:val="left"/>
                    <w:rPr>
                      <w:sz w:val="18"/>
                      <w:szCs w:val="18"/>
                    </w:rPr>
                  </w:pPr>
                  <w:r>
                    <w:rPr>
                      <w:sz w:val="18"/>
                      <w:szCs w:val="18"/>
                    </w:rPr>
                    <w:t>é</w:t>
                  </w:r>
                  <w:r w:rsidRPr="00856E97">
                    <w:rPr>
                      <w:sz w:val="18"/>
                      <w:szCs w:val="18"/>
                    </w:rPr>
                    <w:t>tude du comportement mécanique d’un pont situé en zone sismiqu</w:t>
                  </w:r>
                  <w:r>
                    <w:rPr>
                      <w:sz w:val="18"/>
                      <w:szCs w:val="18"/>
                    </w:rPr>
                    <w:t xml:space="preserve">e ; </w:t>
                  </w:r>
                </w:p>
                <w:p w:rsidR="00055A3D" w:rsidRDefault="00055A3D" w:rsidP="009C384C">
                  <w:pPr>
                    <w:pStyle w:val="Paragraphedeliste"/>
                    <w:numPr>
                      <w:ilvl w:val="0"/>
                      <w:numId w:val="44"/>
                    </w:numPr>
                    <w:tabs>
                      <w:tab w:val="num" w:pos="851"/>
                    </w:tabs>
                    <w:ind w:left="284" w:hanging="284"/>
                    <w:jc w:val="left"/>
                    <w:rPr>
                      <w:sz w:val="18"/>
                      <w:szCs w:val="18"/>
                    </w:rPr>
                  </w:pPr>
                  <w:r>
                    <w:rPr>
                      <w:sz w:val="18"/>
                      <w:szCs w:val="18"/>
                    </w:rPr>
                    <w:t>f</w:t>
                  </w:r>
                  <w:r w:rsidRPr="00856E97">
                    <w:rPr>
                      <w:sz w:val="18"/>
                      <w:szCs w:val="18"/>
                    </w:rPr>
                    <w:t>ourniture d’un cahier des charges simplifié des performances attendues</w:t>
                  </w:r>
                  <w:r>
                    <w:rPr>
                      <w:sz w:val="18"/>
                      <w:szCs w:val="18"/>
                    </w:rPr>
                    <w:t> ;</w:t>
                  </w:r>
                </w:p>
                <w:p w:rsidR="00055A3D" w:rsidRDefault="00055A3D" w:rsidP="009C384C">
                  <w:pPr>
                    <w:pStyle w:val="Paragraphedeliste"/>
                    <w:numPr>
                      <w:ilvl w:val="0"/>
                      <w:numId w:val="44"/>
                    </w:numPr>
                    <w:tabs>
                      <w:tab w:val="num" w:pos="851"/>
                    </w:tabs>
                    <w:ind w:left="284" w:hanging="284"/>
                    <w:jc w:val="left"/>
                    <w:rPr>
                      <w:sz w:val="18"/>
                      <w:szCs w:val="18"/>
                    </w:rPr>
                  </w:pPr>
                  <w:r>
                    <w:rPr>
                      <w:sz w:val="18"/>
                      <w:szCs w:val="18"/>
                    </w:rPr>
                    <w:t>m</w:t>
                  </w:r>
                  <w:r w:rsidRPr="00856E97">
                    <w:rPr>
                      <w:sz w:val="18"/>
                      <w:szCs w:val="18"/>
                    </w:rPr>
                    <w:t>odéliser la structure et les actions mécaniques</w:t>
                  </w:r>
                  <w:r>
                    <w:rPr>
                      <w:sz w:val="18"/>
                      <w:szCs w:val="18"/>
                    </w:rPr>
                    <w:t xml:space="preserve"> ; </w:t>
                  </w:r>
                </w:p>
                <w:p w:rsidR="00055A3D" w:rsidRDefault="00055A3D" w:rsidP="009C384C">
                  <w:pPr>
                    <w:pStyle w:val="Paragraphedeliste"/>
                    <w:numPr>
                      <w:ilvl w:val="0"/>
                      <w:numId w:val="44"/>
                    </w:numPr>
                    <w:tabs>
                      <w:tab w:val="num" w:pos="851"/>
                    </w:tabs>
                    <w:ind w:left="284" w:hanging="284"/>
                    <w:jc w:val="left"/>
                    <w:rPr>
                      <w:sz w:val="18"/>
                      <w:szCs w:val="18"/>
                    </w:rPr>
                  </w:pPr>
                  <w:r>
                    <w:rPr>
                      <w:sz w:val="18"/>
                      <w:szCs w:val="18"/>
                    </w:rPr>
                    <w:t>a</w:t>
                  </w:r>
                  <w:r w:rsidRPr="00856E97">
                    <w:rPr>
                      <w:sz w:val="18"/>
                      <w:szCs w:val="18"/>
                    </w:rPr>
                    <w:t>nalyser des résultats fournis issus de simulation et de mesures in situ</w:t>
                  </w:r>
                  <w:r>
                    <w:rPr>
                      <w:sz w:val="18"/>
                      <w:szCs w:val="18"/>
                    </w:rPr>
                    <w:t> ;</w:t>
                  </w:r>
                </w:p>
                <w:p w:rsidR="00055A3D" w:rsidRDefault="00055A3D" w:rsidP="009C384C">
                  <w:pPr>
                    <w:pStyle w:val="Paragraphedeliste"/>
                    <w:numPr>
                      <w:ilvl w:val="0"/>
                      <w:numId w:val="44"/>
                    </w:numPr>
                    <w:tabs>
                      <w:tab w:val="num" w:pos="851"/>
                    </w:tabs>
                    <w:ind w:left="284" w:hanging="284"/>
                    <w:jc w:val="left"/>
                    <w:rPr>
                      <w:sz w:val="18"/>
                      <w:szCs w:val="18"/>
                    </w:rPr>
                  </w:pPr>
                  <w:r>
                    <w:rPr>
                      <w:sz w:val="18"/>
                      <w:szCs w:val="18"/>
                    </w:rPr>
                    <w:t>c</w:t>
                  </w:r>
                  <w:r w:rsidRPr="00856E97">
                    <w:rPr>
                      <w:sz w:val="18"/>
                      <w:szCs w:val="18"/>
                    </w:rPr>
                    <w:t>onclure sur les modèles de comportement  utilisés (géométrie, matériaux</w:t>
                  </w:r>
                  <w:r>
                    <w:rPr>
                      <w:sz w:val="18"/>
                      <w:szCs w:val="18"/>
                    </w:rPr>
                    <w:t>,</w:t>
                  </w:r>
                  <w:r w:rsidRPr="00856E97">
                    <w:rPr>
                      <w:sz w:val="18"/>
                      <w:szCs w:val="18"/>
                    </w:rPr>
                    <w:t>…)</w:t>
                  </w:r>
                  <w:r>
                    <w:rPr>
                      <w:sz w:val="18"/>
                      <w:szCs w:val="18"/>
                    </w:rPr>
                    <w:t xml:space="preserve">. </w:t>
                  </w:r>
                </w:p>
                <w:p w:rsidR="00055A3D" w:rsidRPr="00856E97" w:rsidRDefault="00055A3D" w:rsidP="00206432">
                  <w:pPr>
                    <w:pStyle w:val="Paragraphedeliste"/>
                    <w:tabs>
                      <w:tab w:val="num" w:pos="0"/>
                    </w:tabs>
                    <w:ind w:left="0"/>
                    <w:jc w:val="center"/>
                    <w:rPr>
                      <w:sz w:val="18"/>
                      <w:szCs w:val="18"/>
                    </w:rPr>
                  </w:pPr>
                  <w:r>
                    <w:rPr>
                      <w:noProof/>
                      <w:sz w:val="18"/>
                      <w:szCs w:val="18"/>
                    </w:rPr>
                    <w:drawing>
                      <wp:inline distT="0" distB="0" distL="0" distR="0">
                        <wp:extent cx="2705100" cy="1362423"/>
                        <wp:effectExtent l="19050" t="0" r="0" b="0"/>
                        <wp:docPr id="3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srcRect/>
                                <a:stretch>
                                  <a:fillRect/>
                                </a:stretch>
                              </pic:blipFill>
                              <pic:spPr bwMode="auto">
                                <a:xfrm>
                                  <a:off x="0" y="0"/>
                                  <a:ext cx="2709055" cy="1364415"/>
                                </a:xfrm>
                                <a:prstGeom prst="rect">
                                  <a:avLst/>
                                </a:prstGeom>
                                <a:noFill/>
                                <a:ln w="9525">
                                  <a:noFill/>
                                  <a:miter lim="800000"/>
                                  <a:headEnd/>
                                  <a:tailEnd/>
                                </a:ln>
                              </pic:spPr>
                            </pic:pic>
                          </a:graphicData>
                        </a:graphic>
                      </wp:inline>
                    </w:drawing>
                  </w:r>
                </w:p>
                <w:p w:rsidR="00055A3D" w:rsidRPr="00E72888" w:rsidRDefault="00055A3D" w:rsidP="00092770">
                  <w:pPr>
                    <w:tabs>
                      <w:tab w:val="num" w:pos="720"/>
                    </w:tabs>
                    <w:jc w:val="left"/>
                    <w:rPr>
                      <w:sz w:val="18"/>
                      <w:szCs w:val="18"/>
                    </w:rPr>
                  </w:pPr>
                  <w:r>
                    <w:rPr>
                      <w:sz w:val="18"/>
                      <w:szCs w:val="18"/>
                    </w:rPr>
                    <w:t xml:space="preserve">    </w:t>
                  </w:r>
                </w:p>
                <w:p w:rsidR="00055A3D" w:rsidRDefault="00055A3D" w:rsidP="00057D98">
                  <w:pPr>
                    <w:rPr>
                      <w:szCs w:val="18"/>
                    </w:rPr>
                  </w:pPr>
                </w:p>
              </w:txbxContent>
            </v:textbox>
          </v:rect>
        </w:pict>
      </w: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057D98" w:rsidRDefault="00057D98" w:rsidP="00057D98">
      <w:pPr>
        <w:rPr>
          <w:sz w:val="24"/>
          <w:szCs w:val="24"/>
        </w:rPr>
      </w:pPr>
    </w:p>
    <w:p w:rsidR="00223C5D" w:rsidRDefault="00223C5D" w:rsidP="00C81D68">
      <w:pPr>
        <w:sectPr w:rsidR="00223C5D" w:rsidSect="003967CA">
          <w:pgSz w:w="16838" w:h="11906" w:orient="landscape"/>
          <w:pgMar w:top="992" w:right="851" w:bottom="1276" w:left="709" w:header="709" w:footer="170" w:gutter="0"/>
          <w:pgBorders w:offsetFrom="page">
            <w:top w:val="none" w:sz="101" w:space="29" w:color="13001C" w:shadow="1"/>
            <w:left w:val="none" w:sz="14" w:space="27" w:color="F80040" w:shadow="1"/>
            <w:bottom w:val="none" w:sz="0" w:space="4" w:color="000000" w:shadow="1" w:frame="1"/>
            <w:right w:val="none" w:sz="19" w:space="23" w:color="F800F4" w:shadow="1" w:frame="1"/>
          </w:pgBorders>
          <w:cols w:space="708"/>
          <w:docGrid w:linePitch="360"/>
        </w:sectPr>
      </w:pPr>
    </w:p>
    <w:p w:rsidR="00837A65" w:rsidRDefault="00D9105D" w:rsidP="00443144">
      <w:pPr>
        <w:pStyle w:val="Titre1"/>
      </w:pPr>
      <w:bookmarkStart w:id="79" w:name="_Toc292703855"/>
      <w:r w:rsidRPr="00811AE3">
        <w:lastRenderedPageBreak/>
        <w:t>LE PROJET</w:t>
      </w:r>
      <w:bookmarkEnd w:id="69"/>
      <w:bookmarkEnd w:id="70"/>
      <w:r w:rsidR="00856E97">
        <w:t xml:space="preserve"> INTER</w:t>
      </w:r>
      <w:r w:rsidR="009F6D16">
        <w:t>DISCIPLINAIRE</w:t>
      </w:r>
      <w:bookmarkEnd w:id="79"/>
    </w:p>
    <w:p w:rsidR="009F6D16" w:rsidRPr="009F6D16" w:rsidRDefault="009F6D16" w:rsidP="009F6D16"/>
    <w:p w:rsidR="009F6D16" w:rsidRPr="00C249AF" w:rsidRDefault="009F6D16" w:rsidP="009F6D16">
      <w:pPr>
        <w:pStyle w:val="Titre2"/>
        <w:rPr>
          <w:b/>
        </w:rPr>
      </w:pPr>
      <w:bookmarkStart w:id="80" w:name="_Toc287617051"/>
      <w:bookmarkStart w:id="81" w:name="_Toc292703856"/>
      <w:r w:rsidRPr="00C249AF">
        <w:rPr>
          <w:b/>
        </w:rPr>
        <w:t>Les objectifs du projet</w:t>
      </w:r>
      <w:bookmarkEnd w:id="80"/>
      <w:r w:rsidR="00856E97" w:rsidRPr="00C249AF">
        <w:rPr>
          <w:b/>
        </w:rPr>
        <w:t xml:space="preserve"> interdisciplinaire</w:t>
      </w:r>
      <w:bookmarkEnd w:id="81"/>
    </w:p>
    <w:p w:rsidR="003F4B4B" w:rsidRPr="003F4B4B" w:rsidRDefault="003F4B4B" w:rsidP="003F4B4B"/>
    <w:p w:rsidR="009F6D16" w:rsidRPr="006A7C8B" w:rsidRDefault="009F6D16" w:rsidP="009F6D16">
      <w:pPr>
        <w:pStyle w:val="Default"/>
        <w:jc w:val="both"/>
      </w:pPr>
      <w:r w:rsidRPr="006A7C8B">
        <w:t>Le projet mobilise des compétences pluridisciplinaires, en particulier celles développées en sciences de l’ingénieur, en mathématiques, en sciences physiques</w:t>
      </w:r>
      <w:r w:rsidR="00DD51E1">
        <w:t xml:space="preserve"> et </w:t>
      </w:r>
      <w:r w:rsidRPr="006A7C8B">
        <w:t xml:space="preserve">chimiques fondamentales et appliquées, en sciences de la vie et de la Terre, et sollicite des démarches de créativité pour imaginer des solutions qui répondent à un besoin. </w:t>
      </w:r>
    </w:p>
    <w:p w:rsidR="009F6D16" w:rsidRDefault="009F6D16" w:rsidP="009F6D16">
      <w:pPr>
        <w:pStyle w:val="Default"/>
        <w:jc w:val="both"/>
      </w:pPr>
    </w:p>
    <w:p w:rsidR="009F6D16" w:rsidRDefault="009F6D16" w:rsidP="009F6D16">
      <w:pPr>
        <w:pStyle w:val="Default"/>
        <w:jc w:val="both"/>
      </w:pPr>
      <w:r w:rsidRPr="008821EC">
        <w:t xml:space="preserve">Les activités des élèves sont organisées par </w:t>
      </w:r>
      <w:r>
        <w:t>groupe</w:t>
      </w:r>
      <w:r w:rsidRPr="008821EC">
        <w:t xml:space="preserve"> autour d’une démarche qui consiste à analyser le problème à résoudre, imaginer des solutions, choisir une solution et justifier le choix d’un point de vue scientifique, technologique, socio-économique, formaliser la solution, réaliser tout ou partie de la solution, évaluer les performances de la solution et présenter la démarche suivie. </w:t>
      </w:r>
    </w:p>
    <w:p w:rsidR="009F6D16" w:rsidRPr="008821EC" w:rsidRDefault="009F6D16" w:rsidP="009F6D16">
      <w:pPr>
        <w:pStyle w:val="Default"/>
        <w:jc w:val="both"/>
      </w:pPr>
    </w:p>
    <w:p w:rsidR="009F6D16" w:rsidRDefault="009F6D16" w:rsidP="009F6D16">
      <w:pPr>
        <w:pStyle w:val="Default"/>
        <w:jc w:val="both"/>
      </w:pPr>
      <w:r w:rsidRPr="008821EC">
        <w:t>Les productions attendues peuvent être :</w:t>
      </w:r>
    </w:p>
    <w:p w:rsidR="009F6D16" w:rsidRPr="006A7C8B" w:rsidRDefault="009F6D16" w:rsidP="00694EA9">
      <w:pPr>
        <w:pStyle w:val="Default"/>
        <w:numPr>
          <w:ilvl w:val="0"/>
          <w:numId w:val="12"/>
        </w:numPr>
        <w:ind w:left="567" w:hanging="284"/>
        <w:jc w:val="both"/>
      </w:pPr>
      <w:r w:rsidRPr="008821EC">
        <w:t>des justifications scientifiques, technologiques, socio-économiques, etc., validant</w:t>
      </w:r>
      <w:r w:rsidRPr="006A7C8B">
        <w:t xml:space="preserve"> la solution proposée ;</w:t>
      </w:r>
    </w:p>
    <w:p w:rsidR="009F6D16" w:rsidRPr="006A7C8B" w:rsidRDefault="009F6D16" w:rsidP="00694EA9">
      <w:pPr>
        <w:pStyle w:val="Default"/>
        <w:numPr>
          <w:ilvl w:val="0"/>
          <w:numId w:val="12"/>
        </w:numPr>
        <w:ind w:left="567" w:hanging="284"/>
        <w:jc w:val="both"/>
      </w:pPr>
      <w:r w:rsidRPr="006A7C8B">
        <w:t>des architectures de solutions sous forme de schémas, croquis, blocs diagrammes fonctionnels et structurels ou d’algorithmes ;</w:t>
      </w:r>
    </w:p>
    <w:p w:rsidR="009F6D16" w:rsidRPr="006A7C8B" w:rsidRDefault="009F6D16" w:rsidP="00694EA9">
      <w:pPr>
        <w:pStyle w:val="Default"/>
        <w:numPr>
          <w:ilvl w:val="0"/>
          <w:numId w:val="12"/>
        </w:numPr>
        <w:ind w:left="567" w:hanging="284"/>
        <w:jc w:val="both"/>
      </w:pPr>
      <w:r w:rsidRPr="006A7C8B">
        <w:t>des documents de formalisation de la solution imaginée ;</w:t>
      </w:r>
    </w:p>
    <w:p w:rsidR="009F6D16" w:rsidRDefault="009F6D16" w:rsidP="00694EA9">
      <w:pPr>
        <w:pStyle w:val="Default"/>
        <w:numPr>
          <w:ilvl w:val="0"/>
          <w:numId w:val="12"/>
        </w:numPr>
        <w:ind w:left="567" w:hanging="284"/>
        <w:jc w:val="both"/>
      </w:pPr>
      <w:r w:rsidRPr="006A7C8B">
        <w:t>des supports de communication ;</w:t>
      </w:r>
    </w:p>
    <w:p w:rsidR="009F6D16" w:rsidRDefault="009F6D16" w:rsidP="00694EA9">
      <w:pPr>
        <w:pStyle w:val="Default"/>
        <w:numPr>
          <w:ilvl w:val="0"/>
          <w:numId w:val="12"/>
        </w:numPr>
        <w:ind w:left="567" w:hanging="284"/>
        <w:jc w:val="both"/>
      </w:pPr>
      <w:r w:rsidRPr="006A7C8B">
        <w:t>un prototype ou une maquette numérique ou matérielle.</w:t>
      </w:r>
    </w:p>
    <w:p w:rsidR="009F6D16" w:rsidRDefault="009F6D16" w:rsidP="009F6D16">
      <w:pPr>
        <w:pStyle w:val="Default"/>
        <w:jc w:val="both"/>
      </w:pPr>
    </w:p>
    <w:p w:rsidR="009F6D16" w:rsidRPr="00C249AF" w:rsidRDefault="009F6D16" w:rsidP="009F6D16">
      <w:pPr>
        <w:pStyle w:val="Titre2"/>
        <w:rPr>
          <w:b/>
        </w:rPr>
      </w:pPr>
      <w:bookmarkStart w:id="82" w:name="_Toc287617052"/>
      <w:bookmarkStart w:id="83" w:name="_Toc292703857"/>
      <w:r w:rsidRPr="00C249AF">
        <w:rPr>
          <w:b/>
        </w:rPr>
        <w:t>Le choix du projet</w:t>
      </w:r>
      <w:bookmarkEnd w:id="82"/>
      <w:bookmarkEnd w:id="83"/>
    </w:p>
    <w:p w:rsidR="009F6D16" w:rsidRPr="009F6D16" w:rsidRDefault="009F6D16" w:rsidP="009F6D16"/>
    <w:p w:rsidR="009F6D16" w:rsidRDefault="009F6D16" w:rsidP="009F6D16">
      <w:pPr>
        <w:rPr>
          <w:rFonts w:cs="Arial"/>
          <w:sz w:val="24"/>
          <w:szCs w:val="24"/>
        </w:rPr>
      </w:pPr>
      <w:r>
        <w:rPr>
          <w:rFonts w:cs="Arial"/>
          <w:sz w:val="24"/>
          <w:szCs w:val="24"/>
        </w:rPr>
        <w:t>Le projet doit avoir des objectifs limités en nombre et précis dans leur</w:t>
      </w:r>
      <w:r w:rsidR="00856E97">
        <w:rPr>
          <w:rFonts w:cs="Arial"/>
          <w:sz w:val="24"/>
          <w:szCs w:val="24"/>
        </w:rPr>
        <w:t>s</w:t>
      </w:r>
      <w:r>
        <w:rPr>
          <w:rFonts w:cs="Arial"/>
          <w:sz w:val="24"/>
          <w:szCs w:val="24"/>
        </w:rPr>
        <w:t xml:space="preserve"> définition</w:t>
      </w:r>
      <w:r w:rsidR="00856E97">
        <w:rPr>
          <w:rFonts w:cs="Arial"/>
          <w:sz w:val="24"/>
          <w:szCs w:val="24"/>
        </w:rPr>
        <w:t>s</w:t>
      </w:r>
      <w:r>
        <w:rPr>
          <w:rFonts w:cs="Arial"/>
          <w:sz w:val="24"/>
          <w:szCs w:val="24"/>
        </w:rPr>
        <w:t xml:space="preserve">. En effet, l’intérêt du projet sur le plan pédagogique tient dans le fait que l’élève puisse atteindre ces objectifs en autonomie. Le périmètre du projet ainsi que les attentes doivent être volontairement limités en tenant compte du temps consacrés à l’étude. </w:t>
      </w:r>
    </w:p>
    <w:p w:rsidR="009F6D16" w:rsidRDefault="009F6D16" w:rsidP="009F6D16">
      <w:pPr>
        <w:rPr>
          <w:rFonts w:cs="Arial"/>
          <w:sz w:val="24"/>
          <w:szCs w:val="24"/>
        </w:rPr>
      </w:pPr>
      <w:r>
        <w:rPr>
          <w:rFonts w:cs="Arial"/>
          <w:sz w:val="24"/>
          <w:szCs w:val="24"/>
        </w:rPr>
        <w:t>Dans la mesure du possible, l</w:t>
      </w:r>
      <w:r w:rsidR="00D929F7">
        <w:rPr>
          <w:rFonts w:cs="Arial"/>
          <w:sz w:val="24"/>
          <w:szCs w:val="24"/>
        </w:rPr>
        <w:t>’équipe de professeurs cherche</w:t>
      </w:r>
      <w:r>
        <w:rPr>
          <w:rFonts w:cs="Arial"/>
          <w:sz w:val="24"/>
          <w:szCs w:val="24"/>
        </w:rPr>
        <w:t xml:space="preserve"> à associer les élèves à la recherche de thématiques de projet en favorisant l’émergence de leur intérêt. </w:t>
      </w:r>
    </w:p>
    <w:p w:rsidR="009F6D16" w:rsidRDefault="009F6D16" w:rsidP="009F6D16">
      <w:pPr>
        <w:autoSpaceDE w:val="0"/>
        <w:autoSpaceDN w:val="0"/>
        <w:adjustRightInd w:val="0"/>
        <w:rPr>
          <w:rFonts w:cs="Arial"/>
          <w:sz w:val="24"/>
          <w:szCs w:val="24"/>
        </w:rPr>
      </w:pPr>
      <w:r>
        <w:rPr>
          <w:rFonts w:cs="Arial"/>
          <w:sz w:val="24"/>
          <w:szCs w:val="24"/>
        </w:rPr>
        <w:t xml:space="preserve">Les mathématiques et les </w:t>
      </w:r>
      <w:r w:rsidR="00DD51E1" w:rsidRPr="00DD51E1">
        <w:rPr>
          <w:rFonts w:cs="Arial"/>
          <w:sz w:val="24"/>
          <w:szCs w:val="24"/>
        </w:rPr>
        <w:t>sciences physiques et chimiques fondamentales et appliquées</w:t>
      </w:r>
      <w:r w:rsidR="00DD51E1">
        <w:rPr>
          <w:rFonts w:cs="Arial"/>
          <w:sz w:val="24"/>
          <w:szCs w:val="24"/>
        </w:rPr>
        <w:t xml:space="preserve"> </w:t>
      </w:r>
      <w:r>
        <w:rPr>
          <w:rFonts w:cs="Arial"/>
          <w:sz w:val="24"/>
          <w:szCs w:val="24"/>
        </w:rPr>
        <w:t>apportent des outils mobilisables pour l’analyse, la modélisation et la résolution de problèmes. Au-delà de l’utilisation de ces outi</w:t>
      </w:r>
      <w:r w:rsidR="00856E97">
        <w:rPr>
          <w:rFonts w:cs="Arial"/>
          <w:sz w:val="24"/>
          <w:szCs w:val="24"/>
        </w:rPr>
        <w:t xml:space="preserve">ls, </w:t>
      </w:r>
      <w:r>
        <w:rPr>
          <w:rFonts w:cs="Arial"/>
          <w:sz w:val="24"/>
          <w:szCs w:val="24"/>
        </w:rPr>
        <w:t xml:space="preserve">les thématiques retenues croisent nécessairement des aspects pluridisciplinaires qui peuvent être empruntés aux mathématiques, aux </w:t>
      </w:r>
      <w:r w:rsidR="00DD51E1" w:rsidRPr="00DD51E1">
        <w:rPr>
          <w:rFonts w:cs="Arial"/>
          <w:sz w:val="24"/>
          <w:szCs w:val="24"/>
        </w:rPr>
        <w:t>sciences physiques et chimiques fondamentales et appliquées</w:t>
      </w:r>
      <w:r>
        <w:rPr>
          <w:rFonts w:cs="Arial"/>
          <w:sz w:val="24"/>
          <w:szCs w:val="24"/>
        </w:rPr>
        <w:t>, a</w:t>
      </w:r>
      <w:r w:rsidR="00E8615D">
        <w:rPr>
          <w:rFonts w:cs="Arial"/>
          <w:sz w:val="24"/>
          <w:szCs w:val="24"/>
        </w:rPr>
        <w:t>ux sciences de la vie et de la T</w:t>
      </w:r>
      <w:r>
        <w:rPr>
          <w:rFonts w:cs="Arial"/>
          <w:sz w:val="24"/>
          <w:szCs w:val="24"/>
        </w:rPr>
        <w:t xml:space="preserve">erre. Elles peuvent également inviter des contenus liés aux humanités. </w:t>
      </w:r>
    </w:p>
    <w:p w:rsidR="009F6D16" w:rsidRPr="00DE49DA" w:rsidRDefault="009F6D16" w:rsidP="009F6D16">
      <w:pPr>
        <w:rPr>
          <w:rFonts w:cs="Arial"/>
          <w:sz w:val="24"/>
          <w:szCs w:val="24"/>
        </w:rPr>
      </w:pPr>
      <w:r>
        <w:rPr>
          <w:rFonts w:cs="Arial"/>
          <w:sz w:val="24"/>
          <w:szCs w:val="24"/>
        </w:rPr>
        <w:t xml:space="preserve">Les domaines concernés sont nombreux, par exemple ceux touchant aux </w:t>
      </w:r>
      <w:r w:rsidRPr="00DE49DA">
        <w:rPr>
          <w:rFonts w:cs="Arial"/>
          <w:sz w:val="24"/>
          <w:szCs w:val="24"/>
        </w:rPr>
        <w:t>enjeux planétaires contemporains et aux questions d’économie d’énergie, à l’assistance aux personnes et la compensation du handicap, aux structures et leur intégration dans l’environnement</w:t>
      </w:r>
      <w:r>
        <w:rPr>
          <w:rFonts w:cs="Arial"/>
          <w:sz w:val="24"/>
          <w:szCs w:val="24"/>
        </w:rPr>
        <w:t xml:space="preserve">, </w:t>
      </w:r>
      <w:r w:rsidRPr="00DE49DA">
        <w:rPr>
          <w:rFonts w:cs="Arial"/>
          <w:sz w:val="24"/>
          <w:szCs w:val="24"/>
        </w:rPr>
        <w:t>à la transmission et stockage de l’information</w:t>
      </w:r>
      <w:r>
        <w:rPr>
          <w:rFonts w:cs="Arial"/>
          <w:sz w:val="24"/>
          <w:szCs w:val="24"/>
        </w:rPr>
        <w:t>. Ces exemples ne sont pas exhaustifs.</w:t>
      </w:r>
    </w:p>
    <w:p w:rsidR="009F6D16" w:rsidRDefault="009F6D16" w:rsidP="009F6D16">
      <w:pPr>
        <w:rPr>
          <w:rFonts w:cs="Arial"/>
          <w:sz w:val="24"/>
          <w:szCs w:val="24"/>
        </w:rPr>
      </w:pPr>
      <w:r w:rsidRPr="00C022A1">
        <w:rPr>
          <w:rFonts w:cs="Arial"/>
          <w:sz w:val="24"/>
          <w:szCs w:val="24"/>
        </w:rPr>
        <w:t xml:space="preserve">Dans le cadre </w:t>
      </w:r>
      <w:r>
        <w:rPr>
          <w:rFonts w:cs="Arial"/>
          <w:sz w:val="24"/>
          <w:szCs w:val="24"/>
        </w:rPr>
        <w:t xml:space="preserve">du projet </w:t>
      </w:r>
      <w:r w:rsidR="00856E97">
        <w:rPr>
          <w:rFonts w:cs="Arial"/>
          <w:sz w:val="24"/>
          <w:szCs w:val="24"/>
        </w:rPr>
        <w:t>inter</w:t>
      </w:r>
      <w:r>
        <w:rPr>
          <w:rFonts w:cs="Arial"/>
          <w:sz w:val="24"/>
          <w:szCs w:val="24"/>
        </w:rPr>
        <w:t>disciplinaire</w:t>
      </w:r>
      <w:r w:rsidRPr="00C022A1">
        <w:rPr>
          <w:rFonts w:cs="Arial"/>
          <w:sz w:val="24"/>
          <w:szCs w:val="24"/>
        </w:rPr>
        <w:t xml:space="preserve">, la dimension mercatique n’est pas intégrée. Seule la notion de coût </w:t>
      </w:r>
      <w:r>
        <w:rPr>
          <w:rFonts w:cs="Arial"/>
          <w:sz w:val="24"/>
          <w:szCs w:val="24"/>
        </w:rPr>
        <w:t>peut être</w:t>
      </w:r>
      <w:r w:rsidRPr="00C022A1">
        <w:rPr>
          <w:rFonts w:cs="Arial"/>
          <w:sz w:val="24"/>
          <w:szCs w:val="24"/>
        </w:rPr>
        <w:t xml:space="preserve"> </w:t>
      </w:r>
      <w:r>
        <w:rPr>
          <w:rFonts w:cs="Arial"/>
          <w:sz w:val="24"/>
          <w:szCs w:val="24"/>
        </w:rPr>
        <w:t xml:space="preserve">éventuellement </w:t>
      </w:r>
      <w:r w:rsidRPr="00C022A1">
        <w:rPr>
          <w:rFonts w:cs="Arial"/>
          <w:sz w:val="24"/>
          <w:szCs w:val="24"/>
        </w:rPr>
        <w:t>prise en compte dans la définition des contraintes</w:t>
      </w:r>
      <w:r>
        <w:rPr>
          <w:rFonts w:cs="Arial"/>
          <w:sz w:val="24"/>
          <w:szCs w:val="24"/>
        </w:rPr>
        <w:t>. Dans le cas de réalisation de supports numériques (par exemple une  maquette virtuelle ou un programme) qui ne génèrent pas d’investissements liés à l’achat de constituants matériels, la notion de coût peut-être liée au temps de développement et à l’utilisation des outils informatiques mobilisés.</w:t>
      </w:r>
    </w:p>
    <w:p w:rsidR="003F4B4B" w:rsidRDefault="003F4B4B" w:rsidP="009F6D16">
      <w:pPr>
        <w:rPr>
          <w:rFonts w:cs="Arial"/>
          <w:sz w:val="24"/>
          <w:szCs w:val="24"/>
        </w:rPr>
      </w:pPr>
    </w:p>
    <w:p w:rsidR="003F4B4B" w:rsidRDefault="003F4B4B" w:rsidP="009F6D16">
      <w:pPr>
        <w:rPr>
          <w:rFonts w:cs="Arial"/>
          <w:sz w:val="24"/>
          <w:szCs w:val="24"/>
        </w:rPr>
      </w:pPr>
    </w:p>
    <w:p w:rsidR="00856E97" w:rsidRDefault="00856E97" w:rsidP="009F6D16">
      <w:pPr>
        <w:rPr>
          <w:rFonts w:cs="Arial"/>
          <w:sz w:val="24"/>
          <w:szCs w:val="24"/>
        </w:rPr>
      </w:pPr>
    </w:p>
    <w:p w:rsidR="009F6D16" w:rsidRPr="00C249AF" w:rsidRDefault="009F6D16" w:rsidP="009F6D16">
      <w:pPr>
        <w:pStyle w:val="Titre2"/>
        <w:rPr>
          <w:b/>
        </w:rPr>
      </w:pPr>
      <w:bookmarkStart w:id="84" w:name="_Toc287617053"/>
      <w:bookmarkStart w:id="85" w:name="_Toc292703858"/>
      <w:r w:rsidRPr="00C249AF">
        <w:rPr>
          <w:b/>
        </w:rPr>
        <w:lastRenderedPageBreak/>
        <w:t>La démarche de projet</w:t>
      </w:r>
      <w:bookmarkEnd w:id="84"/>
      <w:bookmarkEnd w:id="85"/>
      <w:r w:rsidRPr="00C249AF">
        <w:rPr>
          <w:b/>
        </w:rPr>
        <w:t> </w:t>
      </w:r>
    </w:p>
    <w:p w:rsidR="009F6D16" w:rsidRPr="009F6D16" w:rsidRDefault="009F6D16" w:rsidP="009F6D16"/>
    <w:p w:rsidR="009F6D16" w:rsidRPr="00922241" w:rsidRDefault="009F6D16" w:rsidP="009F6D16">
      <w:pPr>
        <w:rPr>
          <w:rFonts w:cs="Arial"/>
          <w:sz w:val="24"/>
          <w:szCs w:val="24"/>
        </w:rPr>
      </w:pPr>
      <w:r>
        <w:rPr>
          <w:rFonts w:cs="Arial"/>
          <w:sz w:val="24"/>
          <w:szCs w:val="24"/>
        </w:rPr>
        <w:t xml:space="preserve"> « </w:t>
      </w:r>
      <w:r w:rsidRPr="00922241">
        <w:rPr>
          <w:rFonts w:cs="Arial"/>
          <w:sz w:val="24"/>
          <w:szCs w:val="24"/>
        </w:rPr>
        <w:t>Un projet est une organisation temporaire spécifique mise en œuvre dans le but d’obtenir un nouveau produit, un nouveau service, une nouvelle organisation, etc., ce qui constitue l</w:t>
      </w:r>
      <w:r>
        <w:rPr>
          <w:rFonts w:cs="Arial"/>
          <w:sz w:val="24"/>
          <w:szCs w:val="24"/>
        </w:rPr>
        <w:t>’objet</w:t>
      </w:r>
      <w:r>
        <w:rPr>
          <w:rStyle w:val="Appelnotedebasdep"/>
          <w:sz w:val="24"/>
          <w:szCs w:val="24"/>
        </w:rPr>
        <w:footnoteReference w:id="4"/>
      </w:r>
      <w:r>
        <w:rPr>
          <w:rFonts w:cs="Arial"/>
          <w:sz w:val="24"/>
          <w:szCs w:val="24"/>
        </w:rPr>
        <w:t xml:space="preserve"> ou le résultat du projet</w:t>
      </w:r>
      <w:r w:rsidRPr="00922241">
        <w:rPr>
          <w:rFonts w:cs="Arial"/>
          <w:sz w:val="24"/>
          <w:szCs w:val="24"/>
        </w:rPr>
        <w:t> »</w:t>
      </w:r>
      <w:r>
        <w:rPr>
          <w:rStyle w:val="Appelnotedebasdep"/>
          <w:sz w:val="24"/>
          <w:szCs w:val="24"/>
        </w:rPr>
        <w:footnoteReference w:id="5"/>
      </w:r>
      <w:r>
        <w:rPr>
          <w:rFonts w:cs="Arial"/>
          <w:sz w:val="24"/>
          <w:szCs w:val="24"/>
        </w:rPr>
        <w:t>.</w:t>
      </w:r>
      <w:r w:rsidRPr="0005120D">
        <w:rPr>
          <w:rFonts w:cs="Arial"/>
          <w:sz w:val="24"/>
          <w:szCs w:val="24"/>
        </w:rPr>
        <w:t xml:space="preserve"> </w:t>
      </w:r>
    </w:p>
    <w:p w:rsidR="000001F2" w:rsidRDefault="009F6D16" w:rsidP="003F4B4B">
      <w:pPr>
        <w:rPr>
          <w:rFonts w:cs="Arial"/>
          <w:sz w:val="24"/>
          <w:szCs w:val="24"/>
        </w:rPr>
      </w:pPr>
      <w:r>
        <w:rPr>
          <w:rFonts w:cs="Arial"/>
          <w:sz w:val="24"/>
          <w:szCs w:val="24"/>
        </w:rPr>
        <w:t xml:space="preserve">La démarche de projet doit permettre aux élèves de formuler des hypothèses, d’expérimenter sans craindre de se tromper. Les erreurs, les hésitations, les fausses pistes font partie intégrante de la recherche scientifique. Le professeur doit veiller à ce que l’élève confronte ses hypothèses à l’observation du réel et propose des améliorations à son analyse. Avec cette aide du professeur, les erreurs peuvent être bénéfiques en rendant les élèves prudents par rapport à leurs propres résultats et en développant leur esprit critique. </w:t>
      </w:r>
    </w:p>
    <w:p w:rsidR="000001F2" w:rsidRPr="000001F2" w:rsidRDefault="000001F2" w:rsidP="003F4B4B">
      <w:pPr>
        <w:rPr>
          <w:rFonts w:cs="Arial"/>
          <w:bCs/>
          <w:sz w:val="20"/>
        </w:rPr>
      </w:pPr>
    </w:p>
    <w:p w:rsidR="009F6D16" w:rsidRPr="00C022A1" w:rsidRDefault="009F6D16" w:rsidP="003F4B4B">
      <w:pPr>
        <w:rPr>
          <w:rFonts w:cs="Arial"/>
          <w:b/>
          <w:bCs/>
          <w:sz w:val="24"/>
          <w:szCs w:val="24"/>
        </w:rPr>
      </w:pPr>
      <w:r w:rsidRPr="00922241">
        <w:rPr>
          <w:rFonts w:cs="Arial"/>
          <w:bCs/>
          <w:sz w:val="24"/>
          <w:szCs w:val="24"/>
        </w:rPr>
        <w:t>Les enseignants sont</w:t>
      </w:r>
      <w:r>
        <w:rPr>
          <w:rFonts w:cs="Arial"/>
          <w:bCs/>
          <w:sz w:val="24"/>
          <w:szCs w:val="24"/>
        </w:rPr>
        <w:t xml:space="preserve"> </w:t>
      </w:r>
      <w:r w:rsidRPr="00232994">
        <w:rPr>
          <w:rFonts w:cs="Arial"/>
          <w:bCs/>
          <w:sz w:val="24"/>
          <w:szCs w:val="24"/>
        </w:rPr>
        <w:t>responsables du suivi pédagogique du projet</w:t>
      </w:r>
      <w:r w:rsidRPr="00922241">
        <w:rPr>
          <w:rFonts w:cs="Arial"/>
          <w:bCs/>
          <w:i/>
          <w:sz w:val="24"/>
          <w:szCs w:val="24"/>
        </w:rPr>
        <w:t> </w:t>
      </w:r>
      <w:r>
        <w:rPr>
          <w:rFonts w:cs="Arial"/>
          <w:sz w:val="24"/>
          <w:szCs w:val="24"/>
        </w:rPr>
        <w:t xml:space="preserve">pour diriger, </w:t>
      </w:r>
      <w:r w:rsidRPr="00922241">
        <w:rPr>
          <w:rFonts w:cs="Arial"/>
          <w:sz w:val="24"/>
          <w:szCs w:val="24"/>
        </w:rPr>
        <w:t>organis</w:t>
      </w:r>
      <w:r>
        <w:rPr>
          <w:rFonts w:cs="Arial"/>
          <w:sz w:val="24"/>
          <w:szCs w:val="24"/>
        </w:rPr>
        <w:t>er</w:t>
      </w:r>
      <w:r w:rsidRPr="00922241">
        <w:rPr>
          <w:rFonts w:cs="Arial"/>
          <w:sz w:val="24"/>
          <w:szCs w:val="24"/>
        </w:rPr>
        <w:t>, planifier,</w:t>
      </w:r>
      <w:r>
        <w:rPr>
          <w:rFonts w:cs="Arial"/>
          <w:sz w:val="24"/>
          <w:szCs w:val="24"/>
        </w:rPr>
        <w:t xml:space="preserve"> </w:t>
      </w:r>
      <w:r w:rsidRPr="00922241">
        <w:rPr>
          <w:rFonts w:cs="Arial"/>
          <w:sz w:val="24"/>
          <w:szCs w:val="24"/>
        </w:rPr>
        <w:t>en tenant compte des contraintes qui l</w:t>
      </w:r>
      <w:r>
        <w:rPr>
          <w:rFonts w:cs="Arial"/>
          <w:sz w:val="24"/>
          <w:szCs w:val="24"/>
        </w:rPr>
        <w:t>eurs</w:t>
      </w:r>
      <w:r w:rsidRPr="00922241">
        <w:rPr>
          <w:rFonts w:cs="Arial"/>
          <w:sz w:val="24"/>
          <w:szCs w:val="24"/>
        </w:rPr>
        <w:t xml:space="preserve"> sont imposées.</w:t>
      </w:r>
    </w:p>
    <w:p w:rsidR="0041373B" w:rsidRDefault="009F6D16" w:rsidP="009F6D16">
      <w:pPr>
        <w:autoSpaceDE w:val="0"/>
        <w:autoSpaceDN w:val="0"/>
        <w:adjustRightInd w:val="0"/>
        <w:rPr>
          <w:rFonts w:cs="Arial"/>
          <w:sz w:val="24"/>
          <w:szCs w:val="24"/>
        </w:rPr>
      </w:pPr>
      <w:r w:rsidRPr="00922241">
        <w:rPr>
          <w:rFonts w:cs="Arial"/>
          <w:bCs/>
          <w:sz w:val="24"/>
          <w:szCs w:val="24"/>
        </w:rPr>
        <w:t>Ils sont en charge de la rédaction d</w:t>
      </w:r>
      <w:r>
        <w:rPr>
          <w:rFonts w:cs="Arial"/>
          <w:bCs/>
          <w:sz w:val="24"/>
          <w:szCs w:val="24"/>
        </w:rPr>
        <w:t>’un</w:t>
      </w:r>
      <w:r w:rsidRPr="00922241">
        <w:rPr>
          <w:rFonts w:cs="Arial"/>
          <w:bCs/>
          <w:i/>
          <w:sz w:val="24"/>
          <w:szCs w:val="24"/>
        </w:rPr>
        <w:t> </w:t>
      </w:r>
      <w:r w:rsidRPr="00232994">
        <w:rPr>
          <w:rFonts w:cs="Arial"/>
          <w:bCs/>
          <w:sz w:val="24"/>
          <w:szCs w:val="24"/>
        </w:rPr>
        <w:t>document de cadrage</w:t>
      </w:r>
      <w:r>
        <w:rPr>
          <w:rStyle w:val="Appelnotedebasdep"/>
          <w:sz w:val="24"/>
          <w:szCs w:val="24"/>
        </w:rPr>
        <w:footnoteReference w:id="6"/>
      </w:r>
      <w:r w:rsidRPr="00922241">
        <w:rPr>
          <w:rFonts w:cs="Arial"/>
          <w:sz w:val="24"/>
          <w:szCs w:val="24"/>
        </w:rPr>
        <w:t xml:space="preserve"> </w:t>
      </w:r>
      <w:r w:rsidRPr="00232994">
        <w:rPr>
          <w:rFonts w:cs="Arial"/>
          <w:bCs/>
          <w:sz w:val="24"/>
          <w:szCs w:val="24"/>
        </w:rPr>
        <w:t>du projet</w:t>
      </w:r>
      <w:r w:rsidRPr="00922241">
        <w:rPr>
          <w:rFonts w:cs="Arial"/>
          <w:bCs/>
          <w:i/>
          <w:sz w:val="24"/>
          <w:szCs w:val="24"/>
        </w:rPr>
        <w:t> </w:t>
      </w:r>
      <w:r w:rsidRPr="00922241">
        <w:rPr>
          <w:rFonts w:cs="Arial"/>
          <w:sz w:val="24"/>
          <w:szCs w:val="24"/>
        </w:rPr>
        <w:t>établi afin de clarifier les enjeux, les contraintes, les objectifs et le périmètre</w:t>
      </w:r>
      <w:r w:rsidRPr="00922241">
        <w:rPr>
          <w:rFonts w:cs="Arial"/>
          <w:b/>
          <w:bCs/>
          <w:sz w:val="24"/>
          <w:szCs w:val="24"/>
        </w:rPr>
        <w:t xml:space="preserve"> </w:t>
      </w:r>
      <w:r w:rsidRPr="00922241">
        <w:rPr>
          <w:rFonts w:cs="Arial"/>
          <w:sz w:val="24"/>
          <w:szCs w:val="24"/>
        </w:rPr>
        <w:t>d’intervention</w:t>
      </w:r>
      <w:r w:rsidR="00856E97">
        <w:rPr>
          <w:rFonts w:cs="Arial"/>
          <w:sz w:val="24"/>
          <w:szCs w:val="24"/>
        </w:rPr>
        <w:t xml:space="preserve">. </w:t>
      </w:r>
    </w:p>
    <w:p w:rsidR="009F6D16" w:rsidRPr="00922241" w:rsidRDefault="009F6D16" w:rsidP="009F6D16">
      <w:pPr>
        <w:autoSpaceDE w:val="0"/>
        <w:autoSpaceDN w:val="0"/>
        <w:adjustRightInd w:val="0"/>
        <w:rPr>
          <w:rFonts w:cs="Arial"/>
          <w:sz w:val="24"/>
          <w:szCs w:val="24"/>
        </w:rPr>
      </w:pPr>
      <w:r w:rsidRPr="00922241">
        <w:rPr>
          <w:rFonts w:cs="Arial"/>
          <w:sz w:val="24"/>
          <w:szCs w:val="24"/>
        </w:rPr>
        <w:t xml:space="preserve"> </w:t>
      </w:r>
    </w:p>
    <w:p w:rsidR="009F6D16" w:rsidRPr="00922241" w:rsidRDefault="00D929F7" w:rsidP="009F6D16">
      <w:pPr>
        <w:autoSpaceDE w:val="0"/>
        <w:autoSpaceDN w:val="0"/>
        <w:adjustRightInd w:val="0"/>
        <w:rPr>
          <w:rFonts w:cs="Arial"/>
          <w:sz w:val="24"/>
          <w:szCs w:val="24"/>
        </w:rPr>
      </w:pPr>
      <w:r>
        <w:rPr>
          <w:rFonts w:cs="Arial"/>
          <w:sz w:val="24"/>
          <w:szCs w:val="24"/>
        </w:rPr>
        <w:t xml:space="preserve">Le document </w:t>
      </w:r>
      <w:r w:rsidR="009F6D16">
        <w:rPr>
          <w:rFonts w:cs="Arial"/>
          <w:sz w:val="24"/>
          <w:szCs w:val="24"/>
        </w:rPr>
        <w:t>de cadrage</w:t>
      </w:r>
      <w:r w:rsidR="009F6D16" w:rsidRPr="00922241">
        <w:rPr>
          <w:rFonts w:cs="Arial"/>
          <w:sz w:val="24"/>
          <w:szCs w:val="24"/>
        </w:rPr>
        <w:t xml:space="preserve"> du projet contient</w:t>
      </w:r>
      <w:r w:rsidR="009F6D16">
        <w:rPr>
          <w:rFonts w:cs="Arial"/>
          <w:sz w:val="24"/>
          <w:szCs w:val="24"/>
        </w:rPr>
        <w:t> </w:t>
      </w:r>
      <w:r w:rsidR="009F6D16" w:rsidRPr="007E5B93">
        <w:rPr>
          <w:rFonts w:cs="Arial"/>
          <w:sz w:val="24"/>
          <w:szCs w:val="24"/>
        </w:rPr>
        <w:t>:</w:t>
      </w:r>
    </w:p>
    <w:p w:rsidR="009F6D16" w:rsidRDefault="009F6D16" w:rsidP="00727068">
      <w:pPr>
        <w:pStyle w:val="Paragraphedeliste"/>
        <w:numPr>
          <w:ilvl w:val="0"/>
          <w:numId w:val="10"/>
        </w:numPr>
        <w:autoSpaceDE w:val="0"/>
        <w:autoSpaceDN w:val="0"/>
        <w:adjustRightInd w:val="0"/>
        <w:ind w:left="567"/>
        <w:contextualSpacing/>
        <w:rPr>
          <w:rFonts w:cs="Arial"/>
          <w:sz w:val="24"/>
          <w:szCs w:val="24"/>
        </w:rPr>
      </w:pPr>
      <w:r w:rsidRPr="008E1757">
        <w:rPr>
          <w:rFonts w:cs="Arial"/>
          <w:sz w:val="24"/>
          <w:szCs w:val="24"/>
        </w:rPr>
        <w:t>la description du contexte dans lequel l’objet du projet va être intégré ;</w:t>
      </w:r>
    </w:p>
    <w:p w:rsidR="009F6D16" w:rsidRDefault="009F6D16" w:rsidP="00727068">
      <w:pPr>
        <w:pStyle w:val="Paragraphedeliste"/>
        <w:numPr>
          <w:ilvl w:val="0"/>
          <w:numId w:val="10"/>
        </w:numPr>
        <w:autoSpaceDE w:val="0"/>
        <w:autoSpaceDN w:val="0"/>
        <w:adjustRightInd w:val="0"/>
        <w:ind w:left="567"/>
        <w:contextualSpacing/>
        <w:rPr>
          <w:rFonts w:cs="Arial"/>
          <w:sz w:val="24"/>
          <w:szCs w:val="24"/>
        </w:rPr>
      </w:pPr>
      <w:r w:rsidRPr="008E1757">
        <w:rPr>
          <w:rFonts w:cs="Arial"/>
          <w:sz w:val="24"/>
          <w:szCs w:val="24"/>
        </w:rPr>
        <w:t>les fonctionnalités de cet objet ;</w:t>
      </w:r>
    </w:p>
    <w:p w:rsidR="009F6D16" w:rsidRDefault="009F6D16" w:rsidP="00727068">
      <w:pPr>
        <w:pStyle w:val="Paragraphedeliste"/>
        <w:numPr>
          <w:ilvl w:val="0"/>
          <w:numId w:val="10"/>
        </w:numPr>
        <w:autoSpaceDE w:val="0"/>
        <w:autoSpaceDN w:val="0"/>
        <w:adjustRightInd w:val="0"/>
        <w:ind w:left="567"/>
        <w:contextualSpacing/>
        <w:rPr>
          <w:rFonts w:cs="Arial"/>
          <w:sz w:val="24"/>
          <w:szCs w:val="24"/>
        </w:rPr>
      </w:pPr>
      <w:r w:rsidRPr="008E1757">
        <w:rPr>
          <w:rFonts w:cs="Arial"/>
          <w:sz w:val="24"/>
          <w:szCs w:val="24"/>
        </w:rPr>
        <w:t>le contenu (caractéristique</w:t>
      </w:r>
      <w:r>
        <w:rPr>
          <w:rFonts w:cs="Arial"/>
          <w:sz w:val="24"/>
          <w:szCs w:val="24"/>
        </w:rPr>
        <w:t xml:space="preserve">s fonctionnelles et techniques) ; </w:t>
      </w:r>
    </w:p>
    <w:p w:rsidR="009F6D16" w:rsidRDefault="009F6D16" w:rsidP="00727068">
      <w:pPr>
        <w:pStyle w:val="Paragraphedeliste"/>
        <w:numPr>
          <w:ilvl w:val="0"/>
          <w:numId w:val="10"/>
        </w:numPr>
        <w:autoSpaceDE w:val="0"/>
        <w:autoSpaceDN w:val="0"/>
        <w:adjustRightInd w:val="0"/>
        <w:ind w:left="567"/>
        <w:contextualSpacing/>
        <w:rPr>
          <w:rFonts w:cs="Arial"/>
          <w:sz w:val="24"/>
          <w:szCs w:val="24"/>
        </w:rPr>
      </w:pPr>
      <w:r>
        <w:rPr>
          <w:rFonts w:cs="Arial"/>
          <w:sz w:val="24"/>
          <w:szCs w:val="24"/>
        </w:rPr>
        <w:t xml:space="preserve">les contraintes. </w:t>
      </w:r>
    </w:p>
    <w:p w:rsidR="009F6D16" w:rsidRDefault="009F6D16" w:rsidP="009F6D16">
      <w:pPr>
        <w:autoSpaceDE w:val="0"/>
        <w:autoSpaceDN w:val="0"/>
        <w:adjustRightInd w:val="0"/>
        <w:rPr>
          <w:rFonts w:cs="Arial"/>
          <w:sz w:val="24"/>
          <w:szCs w:val="24"/>
        </w:rPr>
      </w:pPr>
    </w:p>
    <w:p w:rsidR="009F6D16" w:rsidRPr="00C249AF" w:rsidRDefault="009F6D16" w:rsidP="009F6D16">
      <w:pPr>
        <w:pStyle w:val="Titre2"/>
        <w:rPr>
          <w:b/>
        </w:rPr>
      </w:pPr>
      <w:bookmarkStart w:id="86" w:name="_Toc287617054"/>
      <w:bookmarkStart w:id="87" w:name="_Toc292703859"/>
      <w:r w:rsidRPr="00C249AF">
        <w:rPr>
          <w:b/>
        </w:rPr>
        <w:t>Les grandes phases du projet</w:t>
      </w:r>
      <w:bookmarkEnd w:id="86"/>
      <w:bookmarkEnd w:id="87"/>
      <w:r w:rsidRPr="00C249AF">
        <w:rPr>
          <w:b/>
        </w:rPr>
        <w:t xml:space="preserve"> </w:t>
      </w:r>
    </w:p>
    <w:p w:rsidR="009F6D16" w:rsidRDefault="00765E96" w:rsidP="009F6D16">
      <w:pPr>
        <w:autoSpaceDE w:val="0"/>
        <w:autoSpaceDN w:val="0"/>
        <w:adjustRightInd w:val="0"/>
        <w:ind w:left="349"/>
        <w:rPr>
          <w:rFonts w:cs="Arial"/>
          <w:b/>
          <w:bCs/>
          <w:sz w:val="24"/>
          <w:szCs w:val="24"/>
        </w:rPr>
      </w:pPr>
      <w:r w:rsidRPr="00765E96">
        <w:rPr>
          <w:rFonts w:cs="Arial"/>
          <w:bCs/>
          <w:noProof/>
          <w:sz w:val="24"/>
          <w:szCs w:val="24"/>
        </w:rPr>
        <w:pict>
          <v:group id="Group 2884" o:spid="_x0000_s1240" style="position:absolute;left:0;text-align:left;margin-left:122pt;margin-top:.15pt;width:253.3pt;height:87.15pt;z-index:251667456" coordorigin="3716,8878" coordsize="4637,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">
            <v:group id="Group 2691" o:spid="_x0000_s1241" style="position:absolute;left:6307;top:8938;width:790;height:1604" coordorigin="3990,6720" coordsize="790,2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QxkcgAAADeAAAADwAAAGRycy9kb3ducmV2LnhtbESPQWvCQBCF74X+h2UK&#10;3uomVUtJXUWkSg8iqIXS25Adk2B2NmTXJP77zkHwNsN789438+XgatVRGyrPBtJxAoo497biwsDP&#10;afP6ASpEZIu1ZzJwowDLxfPTHDPrez5Qd4yFkhAOGRooY2wyrUNeksMw9g2xaGffOoyytoW2LfYS&#10;7mr9liTv2mHF0lBiQ+uS8svx6gxse+xXk/Sr213O69vfabb/3aVkzOhlWH2CijTEh/l+/W0FfzKd&#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p0MZHIAAAA&#10;3gAAAA8AAAAAAAAAAAAAAAAAqgIAAGRycy9kb3ducmV2LnhtbFBLBQYAAAAABAAEAPoAAACfAwAA&#10;AAA=&#10;">
              <v:group id="Group 2692" o:spid="_x0000_s1242" style="position:absolute;left:3990;top:6720;width:765;height:1060" coordorigin="3990,6720" coordsize="765,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iUCsUAAADeAAAADwAAAGRycy9kb3ducmV2LnhtbERPS2vCQBC+C/0PyxR6&#10;q5v4KDW6iogtHkRoLIi3ITsmwexsyG6T+O9doeBtPr7nLFa9qURLjSstK4iHEQjizOqScwW/x6/3&#10;TxDOI2usLJOCGzlYLV8GC0y07fiH2tTnIoSwS1BB4X2dSOmyggy6oa2JA3exjUEfYJNL3WAXwk0l&#10;R1H0IQ2WHBoKrGlTUHZN/4yC7w679TjetvvrZXM7H6eH0z4mpd5e+/UchKfeP8X/7p0O88eTyQw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4lArFAAAA3gAA&#10;AA8AAAAAAAAAAAAAAAAAqgIAAGRycy9kb3ducmV2LnhtbFBLBQYAAAAABAAEAPoAAACcAwAAAAA=&#10;">
                <v:shape id="Freeform 2693" o:spid="_x0000_s1243" style="position:absolute;left:3990;top:6720;width:765;height:1060;visibility:visible;mso-wrap-style:square;v-text-anchor:top" coordsize="765,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zXskA&#10;AADeAAAADwAAAGRycy9kb3ducmV2LnhtbESPQUvDQBCF74L/YRmhF2k3Vi1t7LaIpVBKRWwLXofs&#10;mA1mZ2N208R/7xwEbzPMm/fet1wPvlYXamMV2MDdJANFXARbcWngfNqO56BiQrZYByYDPxRhvbq+&#10;WmJuQ8/vdDmmUokJxxwNuJSaXOtYOPIYJ6EhlttnaD0mWdtS2xZ7Mfe1nmbZTHusWBIcNvTiqPg6&#10;dt7Ax/ctd4tqv+s3b25WLvaHrHuNxoxuhucnUImG9C/++95ZqX//8CgAgiMz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9BzXskAAADeAAAADwAAAAAAAAAAAAAAAACYAgAA&#10;ZHJzL2Rvd25yZXYueG1sUEsFBgAAAAAEAAQA9QAAAI4DAAAAAA==&#10;" path="m,1050v67,5,135,10,180,c225,1040,240,1025,270,990v30,-35,30,-7,90,-150c420,697,563,270,630,135,697,,732,47,765,30e" filled="f">
                  <v:path arrowok="t" o:connecttype="custom" o:connectlocs="0,1050;180,1050;270,990;360,840;630,135;765,30" o:connectangles="0,0,0,0,0,0"/>
                </v:shape>
                <v:shape id="Freeform 2694" o:spid="_x0000_s1244" style="position:absolute;left:4183;top:7378;width:545;height:396;visibility:visible;mso-wrap-style:square;v-text-anchor:top" coordsize="765,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WxcUA&#10;AADeAAAADwAAAGRycy9kb3ducmV2LnhtbERP32vCMBB+F/wfwg32MjTVqczOKMMxEFHGdLDXo7k1&#10;xebSNamt/70RBr7dx/fzFqvOluJMtS8cKxgNExDEmdMF5wq+jx+DFxA+IGssHZOCC3lYLfu9Baba&#10;tfxF50PIRQxhn6ICE0KVSukzQxb90FXEkft1tcUQYZ1LXWMbw20px0kykxYLjg0GK1obyk6Hxir4&#10;+XviZl5sN+37p5nl8+0uafZeqceH7u0VRKAu3MX/7o2O858n0xHc3ok3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NbFxQAAAN4AAAAPAAAAAAAAAAAAAAAAAJgCAABkcnMv&#10;ZG93bnJldi54bWxQSwUGAAAAAAQABAD1AAAAigMAAAAA&#10;" path="m,1050v67,5,135,10,180,c225,1040,240,1025,270,990v30,-35,30,-7,90,-150c420,697,563,270,630,135,697,,732,47,765,30e" filled="f">
                  <v:path arrowok="t" o:connecttype="custom" o:connectlocs="0,392;128,392;192,370;256,314;449,50;545,11" o:connectangles="0,0,0,0,0,0"/>
                </v:shape>
              </v:group>
              <v:group id="Group 2695" o:spid="_x0000_s1245" style="position:absolute;left:4015;top:7765;width:765;height:1060;flip:y" coordorigin="3990,6720" coordsize="765,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Osr4wwAAAN4AAAAP&#10;AAAAAAAAAAAAAAAAAKoCAABkcnMvZG93bnJldi54bWxQSwUGAAAAAAQABAD6AAAAmgMAAAAA&#10;">
                <v:shape id="Freeform 2696" o:spid="_x0000_s1246" style="position:absolute;left:3990;top:6720;width:765;height:1060;visibility:visible;mso-wrap-style:square;v-text-anchor:top" coordsize="765,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tKcYA&#10;AADeAAAADwAAAGRycy9kb3ducmV2LnhtbERP22rCQBB9L/Qflin4UnRTb9TUVYoiiCilWujrkJ1m&#10;Q7OzMbsx8e9dodC3OZzrzJedLcWFal84VvAySEAQZ04XnCv4Om36ryB8QNZYOiYFV/KwXDw+zDHV&#10;ruVPuhxDLmII+xQVmBCqVEqfGbLoB64ijtyPqy2GCOtc6hrbGG5LOUySqbRYcGwwWNHKUPZ7bKyC&#10;7/MzN7Nit23XH2aaz3b7pDl4pXpP3fsbiEBd+Bf/ubc6zh+NJyO4vxN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LtKcYAAADeAAAADwAAAAAAAAAAAAAAAACYAgAAZHJz&#10;L2Rvd25yZXYueG1sUEsFBgAAAAAEAAQA9QAAAIsDAAAAAA==&#10;" path="m,1050v67,5,135,10,180,c225,1040,240,1025,270,990v30,-35,30,-7,90,-150c420,697,563,270,630,135,697,,732,47,765,30e" filled="f">
                  <v:path arrowok="t" o:connecttype="custom" o:connectlocs="0,1050;180,1050;270,990;360,840;630,135;765,30" o:connectangles="0,0,0,0,0,0"/>
                </v:shape>
                <v:shape id="Freeform 2697" o:spid="_x0000_s1247" style="position:absolute;left:4183;top:7378;width:545;height:396;visibility:visible;mso-wrap-style:square;v-text-anchor:top" coordsize="765,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1XcUA&#10;AADeAAAADwAAAGRycy9kb3ducmV2LnhtbERP32vCMBB+F/wfwg18GZrOqczOKEMRRJQxHez1aG5N&#10;sbnUJrXdf78MBr7dx/fzFqvOluJGtS8cK3gaJSCIM6cLzhV8nrfDFxA+IGssHZOCH/KwWvZ7C0y1&#10;a/mDbqeQixjCPkUFJoQqldJnhiz6kauII/ftaoshwjqXusY2httSjpNkJi0WHBsMVrQ2lF1OjVXw&#10;dX3kZl7sd+3m3czy+f6QNEev1OChe3sFEagLd/G/e6fj/OfJdAJ/78Q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3VdxQAAAN4AAAAPAAAAAAAAAAAAAAAAAJgCAABkcnMv&#10;ZG93bnJldi54bWxQSwUGAAAAAAQABAD1AAAAigMAAAAA&#10;" path="m,1050v67,5,135,10,180,c225,1040,240,1025,270,990v30,-35,30,-7,90,-150c420,697,563,270,630,135,697,,732,47,765,30e" filled="f">
                  <v:path arrowok="t" o:connecttype="custom" o:connectlocs="0,392;128,392;192,370;256,314;449,50;545,11" o:connectangles="0,0,0,0,0,0"/>
                </v:shape>
              </v:group>
            </v:group>
            <v:shape id="Text Box 2698" o:spid="_x0000_s1248" type="#_x0000_t202" style="position:absolute;left:7019;top:9848;width:1334;height: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RsUA&#10;AADeAAAADwAAAGRycy9kb3ducmV2LnhtbERPTUsDMRC9C/6HMAVvNlvbiKxNiwiCLQht9dLbdDNu&#10;tt1MliTurv/eCIK3ebzPWa5H14qeQmw8a5hNCxDElTcN1xo+3l9uH0DEhGyw9UwavinCenV9tcTS&#10;+IH31B9SLXIIxxI12JS6UspYWXIYp74jztynDw5ThqGWJuCQw10r74riXjpsODdY7OjZUnU5fDkN&#10;x91m0b5tT72ah2G7sTt1riul9c1kfHoEkWhM/+I/96vJ8+cLpeD3nXy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9GxQAAAN4AAAAPAAAAAAAAAAAAAAAAAJgCAABkcnMv&#10;ZG93bnJldi54bWxQSwUGAAAAAAQABAD1AAAAigMAAAAA&#10;" fillcolor="#f9f" strokecolor="#f9f" strokeweight="1pt">
              <v:fill focus="100%" type="gradient"/>
              <v:shadow on="t" color="#974706" opacity=".5" offset="1pt"/>
              <v:textbox style="mso-next-textbox:#Text Box 2698" inset="0,0,0,0">
                <w:txbxContent>
                  <w:p w:rsidR="00055A3D" w:rsidRPr="0088548C" w:rsidRDefault="00055A3D" w:rsidP="009F6D16">
                    <w:pPr>
                      <w:jc w:val="center"/>
                      <w:rPr>
                        <w:b/>
                        <w:sz w:val="24"/>
                        <w:szCs w:val="24"/>
                      </w:rPr>
                    </w:pPr>
                    <w:r>
                      <w:rPr>
                        <w:b/>
                        <w:sz w:val="24"/>
                        <w:szCs w:val="24"/>
                      </w:rPr>
                      <w:t>Réalisation</w:t>
                    </w:r>
                  </w:p>
                </w:txbxContent>
              </v:textbox>
            </v:shape>
            <v:shape id="Text Box 2699" o:spid="_x0000_s1249" type="#_x0000_t202" style="position:absolute;left:7019;top:10334;width:1334;height: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Q/8UA&#10;AADeAAAADwAAAGRycy9kb3ducmV2LnhtbERPS2vCQBC+C/0PyxR60019hJJmI61SsBehWu9jdpqE&#10;Zmdjdo2Jv74rCL3Nx/ecdNmbWnTUusqygudJBII4t7riQsH3/mP8AsJ5ZI21ZVIwkINl9jBKMdH2&#10;wl/U7XwhQgi7BBWU3jeJlC4vyaCb2IY4cD+2NegDbAupW7yEcFPLaRTF0mDFoaHEhlYl5b+7s1FQ&#10;nOTnqltvqvNxf7oe3odhq6eDUk+P/dsrCE+9/xff3Rsd5s/mixhu74Qb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xD/xQAAAN4AAAAPAAAAAAAAAAAAAAAAAJgCAABkcnMv&#10;ZG93bnJldi54bWxQSwUGAAAAAAQABAD1AAAAigMAAAAA&#10;" fillcolor="lime" strokecolor="lime" strokeweight="1pt">
              <v:fill focus="100%" type="gradient"/>
              <v:shadow on="t" color="#974706" opacity=".5" offset="1pt"/>
              <v:textbox style="mso-next-textbox:#Text Box 2699" inset="0,0,0,0">
                <w:txbxContent>
                  <w:p w:rsidR="00055A3D" w:rsidRPr="0088548C" w:rsidRDefault="00055A3D" w:rsidP="009F6D16">
                    <w:pPr>
                      <w:jc w:val="center"/>
                      <w:rPr>
                        <w:b/>
                        <w:sz w:val="24"/>
                        <w:szCs w:val="24"/>
                      </w:rPr>
                    </w:pPr>
                    <w:r>
                      <w:rPr>
                        <w:b/>
                        <w:sz w:val="24"/>
                        <w:szCs w:val="24"/>
                      </w:rPr>
                      <w:t>Clôture</w:t>
                    </w:r>
                  </w:p>
                </w:txbxContent>
              </v:textbox>
            </v:shape>
            <v:shape id="Text Box 2700" o:spid="_x0000_s1250" type="#_x0000_t202" style="position:absolute;left:7018;top:8878;width:1334;height: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M4cUA&#10;AADeAAAADwAAAGRycy9kb3ducmV2LnhtbERPS2vCQBC+F/wPywi91U2tL1JXUWmhPXgwKvY4zY7Z&#10;YHY2ZNcY/323UOhtPr7nzJedrURLjS8dK3geJCCIc6dLLhQc9u9PMxA+IGusHJOCO3lYLnoPc0y1&#10;u/GO2iwUIoawT1GBCaFOpfS5IYt+4GriyJ1dYzFE2BRSN3iL4baSwySZSIslxwaDNW0M5ZfsahV8&#10;m1N3XRNfwv3r5Edv7efxvB0r9djvVq8gAnXhX/zn/tBx/stoPIXfd+IN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AzhxQAAAN4AAAAPAAAAAAAAAAAAAAAAAJgCAABkcnMv&#10;ZG93bnJldi54bWxQSwUGAAAAAAQABAD1AAAAigMAAAAA&#10;" strokecolor="#fabf8f" strokeweight="1pt">
              <v:fill color2="#fbd4b4" focus="100%" type="gradient"/>
              <v:shadow on="t" color="#974706" opacity=".5" offset="1pt"/>
              <v:textbox style="mso-next-textbox:#Text Box 2700" inset="0,0,0,0">
                <w:txbxContent>
                  <w:p w:rsidR="00055A3D" w:rsidRPr="0088548C" w:rsidRDefault="00055A3D" w:rsidP="009F6D16">
                    <w:pPr>
                      <w:jc w:val="center"/>
                      <w:rPr>
                        <w:b/>
                        <w:sz w:val="24"/>
                        <w:szCs w:val="24"/>
                      </w:rPr>
                    </w:pPr>
                    <w:r w:rsidRPr="0088548C">
                      <w:rPr>
                        <w:b/>
                        <w:sz w:val="24"/>
                        <w:szCs w:val="24"/>
                      </w:rPr>
                      <w:t>Initialisati</w:t>
                    </w:r>
                    <w:r>
                      <w:rPr>
                        <w:b/>
                        <w:sz w:val="24"/>
                        <w:szCs w:val="24"/>
                      </w:rPr>
                      <w:t>o</w:t>
                    </w:r>
                    <w:r w:rsidRPr="0088548C">
                      <w:rPr>
                        <w:b/>
                        <w:sz w:val="24"/>
                        <w:szCs w:val="24"/>
                      </w:rPr>
                      <w:t>n</w:t>
                    </w:r>
                  </w:p>
                </w:txbxContent>
              </v:textbox>
            </v:shape>
            <v:shape id="Text Box 2701" o:spid="_x0000_s1251" type="#_x0000_t202" style="position:absolute;left:7019;top:9363;width:1334;height: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KoMgA&#10;AADeAAAADwAAAGRycy9kb3ducmV2LnhtbESP3UrDQBCF7wXfYRmhN6Xd2PpH7LaotNBClRp9gCE7&#10;ZoPZ2Zhd0/TtOxeCdzOcM+d8s1gNvlE9dbEObOB6moEiLoOtuTLw+bGZPICKCdliE5gMnCjCanl5&#10;scDchiO/U1+kSkkIxxwNuJTaXOtYOvIYp6ElFu0rdB6TrF2lbYdHCfeNnmXZnfZYszQ4bOnFUfld&#10;/HoDPH+O+Ob4/sftiv5Qrce7/evYmNHV8PQIKtGQ/s1/11sr+PObW+GVd2QGvT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IQqgyAAAAN4AAAAPAAAAAAAAAAAAAAAAAJgCAABk&#10;cnMvZG93bnJldi54bWxQSwUGAAAAAAQABAD1AAAAjQMAAAAA&#10;" fillcolor="#00b0f0" strokecolor="#548dd4" strokeweight="1pt">
              <v:fill focus="100%" type="gradient"/>
              <v:shadow on="t" color="#974706" opacity=".5" offset="1pt"/>
              <v:textbox style="mso-next-textbox:#Text Box 2701" inset="0,0,0,0">
                <w:txbxContent>
                  <w:p w:rsidR="00055A3D" w:rsidRPr="0088548C" w:rsidRDefault="00055A3D" w:rsidP="009F6D16">
                    <w:pPr>
                      <w:jc w:val="center"/>
                      <w:rPr>
                        <w:b/>
                        <w:sz w:val="24"/>
                        <w:szCs w:val="24"/>
                      </w:rPr>
                    </w:pPr>
                    <w:r>
                      <w:rPr>
                        <w:b/>
                        <w:sz w:val="24"/>
                        <w:szCs w:val="24"/>
                      </w:rPr>
                      <w:t>Préparation</w:t>
                    </w:r>
                  </w:p>
                </w:txbxContent>
              </v:textbox>
            </v:shape>
            <v:oval id="Oval 2702" o:spid="_x0000_s1252" style="position:absolute;left:3716;top:9328;width:2805;height: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SMYA&#10;AADeAAAADwAAAGRycy9kb3ducmV2LnhtbERPTU8CMRC9m/gfmjHxJl0EFBcKIUYJQRMjYrgO22G7&#10;sp1utgXqv7ckJN7m5X3OeBptLY7U+sqxgm4nA0FcOF1xqWD99Xo3BOEDssbaMSn4JQ/TyfXVGHPt&#10;TvxJx1UoRQphn6MCE0KTS+kLQxZ9xzXEidu51mJIsC2lbvGUwm0t77PsQVqsODUYbOjZULFfHayC&#10;l8fvnzh/e99+rDe9LAwjms1gqdTtTZyNQASK4V98cS90mt/rD57g/E66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Z/SMYAAADeAAAADwAAAAAAAAAAAAAAAACYAgAAZHJz&#10;L2Rvd25yZXYueG1sUEsFBgAAAAAEAAQA9QAAAIsDAAAAAA==&#10;" fillcolor="#d8d8d8"/>
            <v:shape id="Text Box 2703" o:spid="_x0000_s1253" type="#_x0000_t202" style="position:absolute;left:3954;top:9481;width:2548;height:4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pa8YA&#10;AADeAAAADwAAAGRycy9kb3ducmV2LnhtbESPwW7CQAxE75X4h5WRuFSwASqEAgsCqkIvPYTyAVbW&#10;JBFZb5TdQsrX4wMSN1sez8xbrjtXqyu1ofJsYDxKQBHn3lZcGDj9fg3noEJEtlh7JgP/FGC96r0t&#10;MbX+xhldj7FQYsIhRQNljE2qdchLchhGviGW29m3DqOsbaFtizcxd7WeJMlMO6xYEkpsaFdSfjn+&#10;OQO0yfz95xL2Ltt+7vbniuldH4wZ9LvNAlSkLr7Ez+9vK/WnHzMBEByZQa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Tpa8YAAADeAAAADwAAAAAAAAAAAAAAAACYAgAAZHJz&#10;L2Rvd25yZXYueG1sUEsFBgAAAAAEAAQA9QAAAIsDAAAAAA==&#10;" filled="f" stroked="f">
              <v:textbox style="mso-next-textbox:#Text Box 2703" inset="0,0,0,0">
                <w:txbxContent>
                  <w:p w:rsidR="00055A3D" w:rsidRPr="00020754" w:rsidRDefault="00055A3D" w:rsidP="009F6D16">
                    <w:pPr>
                      <w:rPr>
                        <w:b/>
                        <w:sz w:val="24"/>
                        <w:szCs w:val="24"/>
                      </w:rPr>
                    </w:pPr>
                    <w:r>
                      <w:rPr>
                        <w:b/>
                        <w:sz w:val="24"/>
                        <w:szCs w:val="24"/>
                      </w:rPr>
                      <w:t>Projet inter</w:t>
                    </w:r>
                    <w:r w:rsidRPr="00020754">
                      <w:rPr>
                        <w:b/>
                        <w:sz w:val="24"/>
                        <w:szCs w:val="24"/>
                      </w:rPr>
                      <w:t>disciplinaire</w:t>
                    </w:r>
                  </w:p>
                </w:txbxContent>
              </v:textbox>
            </v:shape>
          </v:group>
        </w:pict>
      </w:r>
    </w:p>
    <w:p w:rsidR="009F6D16" w:rsidRDefault="009F6D16" w:rsidP="009F6D16">
      <w:pPr>
        <w:autoSpaceDE w:val="0"/>
        <w:autoSpaceDN w:val="0"/>
        <w:adjustRightInd w:val="0"/>
        <w:ind w:left="360"/>
        <w:rPr>
          <w:rFonts w:cs="Arial"/>
          <w:b/>
          <w:bCs/>
          <w:sz w:val="24"/>
          <w:szCs w:val="24"/>
        </w:rPr>
      </w:pPr>
    </w:p>
    <w:p w:rsidR="009F6D16" w:rsidRDefault="009F6D16" w:rsidP="009F6D16">
      <w:pPr>
        <w:autoSpaceDE w:val="0"/>
        <w:autoSpaceDN w:val="0"/>
        <w:adjustRightInd w:val="0"/>
        <w:ind w:left="360"/>
        <w:rPr>
          <w:rFonts w:cs="Arial"/>
          <w:b/>
          <w:bCs/>
          <w:sz w:val="24"/>
          <w:szCs w:val="24"/>
        </w:rPr>
      </w:pPr>
    </w:p>
    <w:p w:rsidR="009F6D16" w:rsidRDefault="009F6D16" w:rsidP="009F6D16">
      <w:pPr>
        <w:autoSpaceDE w:val="0"/>
        <w:autoSpaceDN w:val="0"/>
        <w:adjustRightInd w:val="0"/>
        <w:ind w:left="360"/>
        <w:rPr>
          <w:rFonts w:cs="Arial"/>
          <w:b/>
          <w:bCs/>
          <w:sz w:val="24"/>
          <w:szCs w:val="24"/>
        </w:rPr>
      </w:pPr>
    </w:p>
    <w:p w:rsidR="009F6D16" w:rsidRDefault="009F6D16" w:rsidP="009F6D16">
      <w:pPr>
        <w:pStyle w:val="Default"/>
        <w:ind w:left="284"/>
        <w:jc w:val="both"/>
      </w:pPr>
    </w:p>
    <w:p w:rsidR="009F6D16" w:rsidRDefault="009F6D16" w:rsidP="009F6D16">
      <w:pPr>
        <w:autoSpaceDE w:val="0"/>
        <w:autoSpaceDN w:val="0"/>
        <w:adjustRightInd w:val="0"/>
        <w:ind w:left="360"/>
        <w:rPr>
          <w:rFonts w:cs="Arial"/>
          <w:b/>
          <w:bCs/>
          <w:sz w:val="24"/>
          <w:szCs w:val="24"/>
        </w:rPr>
      </w:pPr>
    </w:p>
    <w:p w:rsidR="009F6D16" w:rsidRPr="00D75AFB" w:rsidRDefault="009F6D16" w:rsidP="005A0D4E">
      <w:pPr>
        <w:pStyle w:val="Titre3"/>
        <w:tabs>
          <w:tab w:val="num" w:pos="851"/>
        </w:tabs>
        <w:ind w:left="1276"/>
        <w:rPr>
          <w:b/>
        </w:rPr>
      </w:pPr>
      <w:bookmarkStart w:id="88" w:name="_Toc292703860"/>
      <w:r w:rsidRPr="00D75AFB">
        <w:rPr>
          <w:b/>
        </w:rPr>
        <w:t>La phase d’initialisation</w:t>
      </w:r>
      <w:bookmarkEnd w:id="88"/>
    </w:p>
    <w:p w:rsidR="009F6D16" w:rsidRPr="009F6D16" w:rsidRDefault="009F6D16" w:rsidP="009F6D16"/>
    <w:p w:rsidR="009F6D16" w:rsidRDefault="009F6D16" w:rsidP="00E36863">
      <w:pPr>
        <w:pStyle w:val="Default"/>
        <w:jc w:val="both"/>
        <w:rPr>
          <w:bCs/>
        </w:rPr>
      </w:pPr>
      <w:r w:rsidRPr="008821EC">
        <w:t>Lors de cette étape, les élèves focalisent leur attention sur un besoin à satisfaire. Ils définissent alors les objectifs précis du projet, qui aura pour finalité de répondre à ce besoin</w:t>
      </w:r>
      <w:r>
        <w:t xml:space="preserve">. </w:t>
      </w:r>
      <w:r>
        <w:rPr>
          <w:bCs/>
        </w:rPr>
        <w:t>Une recherche des solutions existantes est conduite dans une démarche de veille scientifique et technologique.</w:t>
      </w:r>
    </w:p>
    <w:p w:rsidR="009F6D16" w:rsidRDefault="009F6D16" w:rsidP="00E36863">
      <w:pPr>
        <w:pStyle w:val="Default"/>
        <w:jc w:val="both"/>
        <w:rPr>
          <w:bCs/>
        </w:rPr>
      </w:pPr>
      <w:r>
        <w:rPr>
          <w:bCs/>
        </w:rPr>
        <w:t>Une analyse de faisabilité établit : </w:t>
      </w:r>
    </w:p>
    <w:p w:rsidR="0041373B" w:rsidRPr="0041373B" w:rsidRDefault="009F6D16" w:rsidP="00727068">
      <w:pPr>
        <w:pStyle w:val="Default"/>
        <w:numPr>
          <w:ilvl w:val="0"/>
          <w:numId w:val="14"/>
        </w:numPr>
        <w:ind w:left="567"/>
        <w:jc w:val="both"/>
      </w:pPr>
      <w:r w:rsidRPr="0041373B">
        <w:rPr>
          <w:bCs/>
        </w:rPr>
        <w:t xml:space="preserve">l’inventaire des ressources matérielles et documentaires disponibles </w:t>
      </w:r>
      <w:r w:rsidR="0041373B">
        <w:rPr>
          <w:bCs/>
        </w:rPr>
        <w:t>ou celles qui sont mobilisables ;</w:t>
      </w:r>
    </w:p>
    <w:p w:rsidR="009F6D16" w:rsidRPr="008F7EFF" w:rsidRDefault="009F6D16" w:rsidP="00727068">
      <w:pPr>
        <w:pStyle w:val="Default"/>
        <w:numPr>
          <w:ilvl w:val="0"/>
          <w:numId w:val="14"/>
        </w:numPr>
        <w:ind w:left="567"/>
        <w:jc w:val="both"/>
      </w:pPr>
      <w:r w:rsidRPr="0041373B">
        <w:rPr>
          <w:bCs/>
        </w:rPr>
        <w:t>l’inventaire des contraintes environnementales, de coût éventuel, de calendrier</w:t>
      </w:r>
      <w:r w:rsidR="0041373B">
        <w:rPr>
          <w:bCs/>
        </w:rPr>
        <w:t> ;</w:t>
      </w:r>
    </w:p>
    <w:p w:rsidR="009F6D16" w:rsidRPr="000001F2" w:rsidRDefault="009F6D16" w:rsidP="00727068">
      <w:pPr>
        <w:pStyle w:val="Default"/>
        <w:numPr>
          <w:ilvl w:val="0"/>
          <w:numId w:val="14"/>
        </w:numPr>
        <w:ind w:left="567"/>
        <w:jc w:val="both"/>
      </w:pPr>
      <w:r>
        <w:rPr>
          <w:bCs/>
        </w:rPr>
        <w:t>une planification des tâches à réaliser, une répartition de ces tâches et la constitution des groupes d’élèves en charge de les réaliser.</w:t>
      </w:r>
    </w:p>
    <w:p w:rsidR="000001F2" w:rsidRPr="000001F2" w:rsidRDefault="000001F2" w:rsidP="000001F2">
      <w:pPr>
        <w:pStyle w:val="Default"/>
        <w:ind w:left="776"/>
        <w:jc w:val="both"/>
        <w:rPr>
          <w:sz w:val="16"/>
          <w:szCs w:val="16"/>
        </w:rPr>
      </w:pPr>
    </w:p>
    <w:p w:rsidR="009F6D16" w:rsidRDefault="009F6D16" w:rsidP="00E36863">
      <w:pPr>
        <w:pStyle w:val="Default"/>
        <w:jc w:val="both"/>
      </w:pPr>
      <w:r>
        <w:rPr>
          <w:bCs/>
        </w:rPr>
        <w:t>L’étude de faisabilité</w:t>
      </w:r>
      <w:r>
        <w:t xml:space="preserve"> </w:t>
      </w:r>
      <w:r>
        <w:rPr>
          <w:bCs/>
        </w:rPr>
        <w:t xml:space="preserve">se conclut par </w:t>
      </w:r>
      <w:r w:rsidRPr="00922241">
        <w:rPr>
          <w:bCs/>
        </w:rPr>
        <w:t>la décision d’abandonn</w:t>
      </w:r>
      <w:r>
        <w:rPr>
          <w:bCs/>
        </w:rPr>
        <w:t>er ou de poursuivre le projet. L’identification du besoin,</w:t>
      </w:r>
      <w:r w:rsidRPr="00EB3455">
        <w:rPr>
          <w:bCs/>
        </w:rPr>
        <w:t xml:space="preserve"> les opportunités et </w:t>
      </w:r>
      <w:r>
        <w:rPr>
          <w:bCs/>
        </w:rPr>
        <w:t xml:space="preserve">les </w:t>
      </w:r>
      <w:r w:rsidRPr="00EB3455">
        <w:rPr>
          <w:bCs/>
        </w:rPr>
        <w:t xml:space="preserve">moyens attribués </w:t>
      </w:r>
      <w:r>
        <w:rPr>
          <w:bCs/>
        </w:rPr>
        <w:t>au</w:t>
      </w:r>
      <w:r w:rsidRPr="00EB3455">
        <w:rPr>
          <w:bCs/>
        </w:rPr>
        <w:t xml:space="preserve"> projet,</w:t>
      </w:r>
      <w:r>
        <w:rPr>
          <w:bCs/>
        </w:rPr>
        <w:t xml:space="preserve"> la répartition des élèves en groupes et le travail confié à chacun d’eux </w:t>
      </w:r>
      <w:r w:rsidRPr="00EB3455">
        <w:rPr>
          <w:bCs/>
        </w:rPr>
        <w:t xml:space="preserve">seront </w:t>
      </w:r>
      <w:r>
        <w:rPr>
          <w:bCs/>
        </w:rPr>
        <w:t xml:space="preserve">résumés dans la note de </w:t>
      </w:r>
      <w:r>
        <w:rPr>
          <w:bCs/>
        </w:rPr>
        <w:lastRenderedPageBreak/>
        <w:t>cadrage, rédigée par les professeurs</w:t>
      </w:r>
      <w:r w:rsidRPr="008821EC">
        <w:t xml:space="preserve">. Ils établissent une planification des tâches à réaliser et mettent en place des outils de travail collaboratif. </w:t>
      </w:r>
    </w:p>
    <w:p w:rsidR="009F6D16" w:rsidRDefault="009F6D16" w:rsidP="00E36863">
      <w:pPr>
        <w:pStyle w:val="Default"/>
        <w:jc w:val="both"/>
      </w:pPr>
      <w:r>
        <w:t>Il est important de bien évaluer le travail nécessaire à l’accomplissement du projet afin de veiller à ne pas mobiliser les élèves sur un</w:t>
      </w:r>
      <w:r w:rsidRPr="00F456E7">
        <w:t xml:space="preserve"> </w:t>
      </w:r>
      <w:r>
        <w:t>volume horaire qui dépasserait les 70 heures imparties et réduirait le temps consacré au reste du programme et à la préparation de l’examen. Dans cette perspective, l’objet du projet doit rester modeste.</w:t>
      </w:r>
    </w:p>
    <w:p w:rsidR="00E70BC4" w:rsidRPr="00E70BC4" w:rsidRDefault="00E70BC4" w:rsidP="00E70BC4"/>
    <w:p w:rsidR="009F6D16" w:rsidRPr="00E36863" w:rsidRDefault="009F6D16" w:rsidP="005A0D4E">
      <w:pPr>
        <w:pStyle w:val="Titre3"/>
        <w:tabs>
          <w:tab w:val="num" w:pos="851"/>
        </w:tabs>
        <w:ind w:left="1276"/>
        <w:rPr>
          <w:b/>
        </w:rPr>
      </w:pPr>
      <w:bookmarkStart w:id="89" w:name="_Toc292703861"/>
      <w:r w:rsidRPr="00E36863">
        <w:rPr>
          <w:b/>
        </w:rPr>
        <w:t>La phase de préparation</w:t>
      </w:r>
      <w:bookmarkEnd w:id="89"/>
    </w:p>
    <w:p w:rsidR="009F6D16" w:rsidRPr="009F6D16" w:rsidRDefault="009F6D16" w:rsidP="009F6D16"/>
    <w:p w:rsidR="009F6D16" w:rsidRDefault="009F6D16" w:rsidP="00E36863">
      <w:pPr>
        <w:pStyle w:val="Default"/>
        <w:jc w:val="both"/>
      </w:pPr>
      <w:r w:rsidRPr="000C2AA3">
        <w:t xml:space="preserve">Lors de cette phase, le cahier des charges </w:t>
      </w:r>
      <w:r w:rsidR="0041373B">
        <w:t xml:space="preserve">fonctionnel est élaboré </w:t>
      </w:r>
      <w:r>
        <w:t>entre les élèves et les professeurs. Il précise :</w:t>
      </w:r>
    </w:p>
    <w:p w:rsidR="009F6D16" w:rsidRDefault="009F6D16" w:rsidP="00727068">
      <w:pPr>
        <w:pStyle w:val="Default"/>
        <w:numPr>
          <w:ilvl w:val="0"/>
          <w:numId w:val="27"/>
        </w:numPr>
        <w:ind w:left="567"/>
        <w:jc w:val="both"/>
      </w:pPr>
      <w:r>
        <w:t>les résultats attendus en termes de contraintes et de performances ;</w:t>
      </w:r>
    </w:p>
    <w:p w:rsidR="009F6D16" w:rsidRDefault="009F6D16" w:rsidP="00727068">
      <w:pPr>
        <w:pStyle w:val="Default"/>
        <w:numPr>
          <w:ilvl w:val="0"/>
          <w:numId w:val="27"/>
        </w:numPr>
        <w:ind w:left="567"/>
        <w:jc w:val="both"/>
      </w:pPr>
      <w:r w:rsidRPr="000C2AA3">
        <w:t>les critères d’appréciation et les niveaux des f</w:t>
      </w:r>
      <w:r>
        <w:t>onctions de service à réaliser.</w:t>
      </w:r>
    </w:p>
    <w:p w:rsidR="009F6D16" w:rsidRDefault="009F6D16" w:rsidP="009F6D16">
      <w:pPr>
        <w:pStyle w:val="Default"/>
        <w:jc w:val="both"/>
      </w:pPr>
    </w:p>
    <w:p w:rsidR="009F6D16" w:rsidRPr="008821EC" w:rsidRDefault="009F6D16" w:rsidP="00E36863">
      <w:pPr>
        <w:pStyle w:val="Default"/>
        <w:jc w:val="both"/>
      </w:pPr>
      <w:r>
        <w:t xml:space="preserve">Les </w:t>
      </w:r>
      <w:r w:rsidRPr="008821EC">
        <w:t xml:space="preserve">élèves recherchent des solutions pour répondre au </w:t>
      </w:r>
      <w:r>
        <w:t xml:space="preserve">besoin défini au </w:t>
      </w:r>
      <w:r w:rsidRPr="008821EC">
        <w:t xml:space="preserve">cahier des charges. Les professeurs les aident à imaginer des solutions innovantes et réalisables. </w:t>
      </w:r>
    </w:p>
    <w:p w:rsidR="009F6D16" w:rsidRPr="008821EC" w:rsidRDefault="009F6D16" w:rsidP="00E36863">
      <w:pPr>
        <w:pStyle w:val="Default"/>
        <w:jc w:val="both"/>
      </w:pPr>
    </w:p>
    <w:p w:rsidR="009F6D16" w:rsidRPr="008E10A2" w:rsidRDefault="009F6D16" w:rsidP="00E36863">
      <w:pPr>
        <w:pStyle w:val="Default"/>
        <w:jc w:val="both"/>
        <w:rPr>
          <w:bCs/>
        </w:rPr>
      </w:pPr>
      <w:r w:rsidRPr="008E10A2">
        <w:rPr>
          <w:bCs/>
        </w:rPr>
        <w:t xml:space="preserve">Les outils de simulation sont largement utilisés lors de cette étape. Ils permettent de visualiser les solutions, de </w:t>
      </w:r>
      <w:r>
        <w:rPr>
          <w:bCs/>
        </w:rPr>
        <w:t xml:space="preserve">simuler </w:t>
      </w:r>
      <w:r w:rsidRPr="008E10A2">
        <w:rPr>
          <w:bCs/>
        </w:rPr>
        <w:t xml:space="preserve">leurs performances et de </w:t>
      </w:r>
      <w:r>
        <w:rPr>
          <w:bCs/>
        </w:rPr>
        <w:t>prédire</w:t>
      </w:r>
      <w:r w:rsidRPr="008E10A2">
        <w:rPr>
          <w:bCs/>
        </w:rPr>
        <w:t xml:space="preserve"> si elles satisf</w:t>
      </w:r>
      <w:r>
        <w:rPr>
          <w:bCs/>
        </w:rPr>
        <w:t>er</w:t>
      </w:r>
      <w:r w:rsidRPr="008E10A2">
        <w:rPr>
          <w:bCs/>
        </w:rPr>
        <w:t xml:space="preserve">ont </w:t>
      </w:r>
      <w:r w:rsidR="0041373B">
        <w:rPr>
          <w:bCs/>
        </w:rPr>
        <w:t>le</w:t>
      </w:r>
      <w:r w:rsidRPr="008E10A2">
        <w:rPr>
          <w:bCs/>
        </w:rPr>
        <w:t xml:space="preserve"> cahier des charges</w:t>
      </w:r>
      <w:r w:rsidR="0041373B">
        <w:rPr>
          <w:bCs/>
        </w:rPr>
        <w:t xml:space="preserve"> fonctionnel</w:t>
      </w:r>
      <w:r w:rsidRPr="008E10A2">
        <w:rPr>
          <w:bCs/>
        </w:rPr>
        <w:t>.</w:t>
      </w:r>
    </w:p>
    <w:p w:rsidR="009F6D16" w:rsidRPr="008E10A2" w:rsidRDefault="009F6D16" w:rsidP="00E36863">
      <w:pPr>
        <w:pStyle w:val="Default"/>
        <w:jc w:val="both"/>
        <w:rPr>
          <w:bCs/>
        </w:rPr>
      </w:pPr>
    </w:p>
    <w:p w:rsidR="009F6D16" w:rsidRDefault="009F6D16" w:rsidP="00E36863">
      <w:pPr>
        <w:pStyle w:val="Default"/>
        <w:jc w:val="both"/>
        <w:rPr>
          <w:bCs/>
        </w:rPr>
      </w:pPr>
      <w:r w:rsidRPr="008E10A2">
        <w:rPr>
          <w:bCs/>
        </w:rPr>
        <w:t xml:space="preserve">Des </w:t>
      </w:r>
      <w:r>
        <w:rPr>
          <w:bCs/>
        </w:rPr>
        <w:t>essais</w:t>
      </w:r>
      <w:r w:rsidRPr="008E10A2">
        <w:rPr>
          <w:bCs/>
        </w:rPr>
        <w:t xml:space="preserve"> peuvent être réalisés pour appréhender le comportement de telle ou telle partie de la solution envisagée, </w:t>
      </w:r>
      <w:r>
        <w:rPr>
          <w:bCs/>
        </w:rPr>
        <w:t xml:space="preserve">tester une architecture fonctionnelle, </w:t>
      </w:r>
      <w:r w:rsidRPr="008E10A2">
        <w:rPr>
          <w:bCs/>
        </w:rPr>
        <w:t>effectuer des mises au point</w:t>
      </w:r>
      <w:r>
        <w:rPr>
          <w:bCs/>
        </w:rPr>
        <w:t xml:space="preserve"> d’algorithmes, de prototypes ou de maquettes.</w:t>
      </w:r>
    </w:p>
    <w:p w:rsidR="009F6D16" w:rsidRDefault="009F6D16" w:rsidP="00E36863">
      <w:pPr>
        <w:pStyle w:val="Default"/>
        <w:jc w:val="both"/>
        <w:rPr>
          <w:bCs/>
        </w:rPr>
      </w:pPr>
    </w:p>
    <w:p w:rsidR="009F6D16" w:rsidRDefault="009F6D16" w:rsidP="00E36863">
      <w:pPr>
        <w:pStyle w:val="Default"/>
        <w:jc w:val="both"/>
        <w:rPr>
          <w:bCs/>
        </w:rPr>
      </w:pPr>
      <w:r>
        <w:rPr>
          <w:bCs/>
        </w:rPr>
        <w:t>À la fin de la phase de préparation</w:t>
      </w:r>
      <w:r w:rsidR="0041373B">
        <w:rPr>
          <w:bCs/>
        </w:rPr>
        <w:t>,</w:t>
      </w:r>
      <w:r>
        <w:rPr>
          <w:bCs/>
        </w:rPr>
        <w:t xml:space="preserve"> une évaluation est menée. </w:t>
      </w:r>
    </w:p>
    <w:p w:rsidR="009F6D16" w:rsidRDefault="009F6D16" w:rsidP="009F6D16">
      <w:pPr>
        <w:pStyle w:val="Default"/>
        <w:jc w:val="both"/>
        <w:rPr>
          <w:bCs/>
        </w:rPr>
      </w:pPr>
    </w:p>
    <w:p w:rsidR="009F6D16" w:rsidRPr="00E36863" w:rsidRDefault="00A26521" w:rsidP="005A0D4E">
      <w:pPr>
        <w:pStyle w:val="Titre3"/>
        <w:tabs>
          <w:tab w:val="num" w:pos="851"/>
        </w:tabs>
        <w:ind w:left="1276"/>
        <w:rPr>
          <w:b/>
        </w:rPr>
      </w:pPr>
      <w:bookmarkStart w:id="90" w:name="_Toc292703862"/>
      <w:r w:rsidRPr="00E36863">
        <w:rPr>
          <w:b/>
        </w:rPr>
        <w:t>La p</w:t>
      </w:r>
      <w:r w:rsidR="009F6D16" w:rsidRPr="00E36863">
        <w:rPr>
          <w:b/>
        </w:rPr>
        <w:t>hase de réalisation</w:t>
      </w:r>
      <w:bookmarkEnd w:id="90"/>
      <w:r w:rsidR="009F6D16" w:rsidRPr="00E36863">
        <w:rPr>
          <w:b/>
        </w:rPr>
        <w:t xml:space="preserve"> </w:t>
      </w:r>
    </w:p>
    <w:p w:rsidR="009F6D16" w:rsidRPr="009F6D16" w:rsidRDefault="009F6D16" w:rsidP="009F6D16"/>
    <w:p w:rsidR="009F6D16" w:rsidRPr="001A5F02" w:rsidRDefault="009F6D16" w:rsidP="00E36863">
      <w:pPr>
        <w:rPr>
          <w:rFonts w:cs="Arial"/>
          <w:bCs/>
          <w:color w:val="000000"/>
          <w:sz w:val="24"/>
          <w:szCs w:val="24"/>
        </w:rPr>
      </w:pPr>
      <w:r>
        <w:rPr>
          <w:rFonts w:cs="Arial"/>
          <w:bCs/>
          <w:color w:val="000000"/>
          <w:sz w:val="24"/>
          <w:szCs w:val="24"/>
        </w:rPr>
        <w:t>Les élèves d’un même projet sont</w:t>
      </w:r>
      <w:r w:rsidRPr="001A5F02">
        <w:rPr>
          <w:rFonts w:cs="Arial"/>
          <w:bCs/>
          <w:color w:val="000000"/>
          <w:sz w:val="24"/>
          <w:szCs w:val="24"/>
        </w:rPr>
        <w:t xml:space="preserve"> amené</w:t>
      </w:r>
      <w:r>
        <w:rPr>
          <w:rFonts w:cs="Arial"/>
          <w:bCs/>
          <w:color w:val="000000"/>
          <w:sz w:val="24"/>
          <w:szCs w:val="24"/>
        </w:rPr>
        <w:t>s</w:t>
      </w:r>
      <w:r w:rsidRPr="001A5F02">
        <w:rPr>
          <w:rFonts w:cs="Arial"/>
          <w:bCs/>
          <w:color w:val="000000"/>
          <w:sz w:val="24"/>
          <w:szCs w:val="24"/>
        </w:rPr>
        <w:t xml:space="preserve"> à choisir de manière collégiale une solution parmi toutes celles proposées. </w:t>
      </w:r>
    </w:p>
    <w:p w:rsidR="009F6D16" w:rsidRPr="008821EC" w:rsidRDefault="009F6D16" w:rsidP="00E36863">
      <w:pPr>
        <w:pStyle w:val="Default"/>
        <w:jc w:val="both"/>
      </w:pPr>
      <w:r>
        <w:t>Les</w:t>
      </w:r>
      <w:r w:rsidRPr="008821EC">
        <w:t xml:space="preserve"> élèves </w:t>
      </w:r>
      <w:r>
        <w:t>développent et mettent en œuvre</w:t>
      </w:r>
      <w:r w:rsidRPr="008821EC">
        <w:t xml:space="preserve"> la solution qu’ils ont retenue</w:t>
      </w:r>
      <w:r>
        <w:t xml:space="preserve">. Ils </w:t>
      </w:r>
      <w:r w:rsidRPr="008821EC">
        <w:t xml:space="preserve">testent ses performances pour vérifier sa capacité à satisfaire le besoin initial. Cette solution prend en compte les décisions qui ont été prises lors de l’étape précédente, à l’issue des résultats de simulation et des tests sur les </w:t>
      </w:r>
      <w:r>
        <w:t xml:space="preserve">programmes, les </w:t>
      </w:r>
      <w:r w:rsidRPr="008821EC">
        <w:t>prototypes</w:t>
      </w:r>
      <w:r>
        <w:t xml:space="preserve"> ou les maquettes</w:t>
      </w:r>
      <w:r w:rsidRPr="008821EC">
        <w:t>.</w:t>
      </w:r>
    </w:p>
    <w:p w:rsidR="009F6D16" w:rsidRPr="008821EC" w:rsidRDefault="009F6D16" w:rsidP="00E36863">
      <w:pPr>
        <w:pStyle w:val="Default"/>
        <w:jc w:val="both"/>
      </w:pPr>
    </w:p>
    <w:p w:rsidR="009F6D16" w:rsidRDefault="009F6D16" w:rsidP="00E36863">
      <w:pPr>
        <w:pStyle w:val="Default"/>
        <w:jc w:val="both"/>
      </w:pPr>
      <w:r>
        <w:t>Les</w:t>
      </w:r>
      <w:r w:rsidRPr="008821EC">
        <w:t xml:space="preserve"> élèves peuvent </w:t>
      </w:r>
      <w:r>
        <w:t xml:space="preserve">intégrer à la solution qu’ils proposent </w:t>
      </w:r>
      <w:r w:rsidRPr="008821EC">
        <w:t xml:space="preserve">des </w:t>
      </w:r>
      <w:r>
        <w:t>éléments fonctionnels, numériques ou matériels, qu’ils n’auront pas élaborés ou réalisés eux-mêmes.</w:t>
      </w:r>
    </w:p>
    <w:p w:rsidR="009F6D16" w:rsidRPr="008821EC" w:rsidRDefault="009F6D16" w:rsidP="00E36863">
      <w:pPr>
        <w:pStyle w:val="Default"/>
        <w:jc w:val="both"/>
      </w:pPr>
    </w:p>
    <w:p w:rsidR="009F6D16" w:rsidRPr="00EB3455" w:rsidRDefault="009F6D16" w:rsidP="00E36863">
      <w:pPr>
        <w:pStyle w:val="Default"/>
        <w:jc w:val="both"/>
        <w:rPr>
          <w:bCs/>
        </w:rPr>
      </w:pPr>
      <w:r w:rsidRPr="00EB3455">
        <w:rPr>
          <w:bCs/>
        </w:rPr>
        <w:t xml:space="preserve">Des modifications de la solution initialement prévue peuvent être mises en œuvre pour améliorer les performances ou répondre à une modification </w:t>
      </w:r>
      <w:r w:rsidRPr="008821EC">
        <w:rPr>
          <w:bCs/>
          <w:i/>
        </w:rPr>
        <w:t>a posteriori</w:t>
      </w:r>
      <w:r w:rsidRPr="00EB3455">
        <w:rPr>
          <w:bCs/>
        </w:rPr>
        <w:t xml:space="preserve"> du cahier des charges.</w:t>
      </w:r>
    </w:p>
    <w:p w:rsidR="009F6D16" w:rsidRDefault="009F6D16" w:rsidP="00E36863">
      <w:pPr>
        <w:pStyle w:val="Default"/>
        <w:jc w:val="both"/>
        <w:rPr>
          <w:bCs/>
        </w:rPr>
      </w:pPr>
    </w:p>
    <w:p w:rsidR="009F6D16" w:rsidRPr="008E10A2" w:rsidRDefault="009F6D16" w:rsidP="00E36863">
      <w:pPr>
        <w:pStyle w:val="Default"/>
        <w:jc w:val="both"/>
        <w:rPr>
          <w:bCs/>
        </w:rPr>
      </w:pPr>
      <w:r>
        <w:rPr>
          <w:bCs/>
        </w:rPr>
        <w:t>À la fin de la phase de réalisation</w:t>
      </w:r>
      <w:r w:rsidR="0041373B">
        <w:rPr>
          <w:bCs/>
        </w:rPr>
        <w:t>,</w:t>
      </w:r>
      <w:r>
        <w:rPr>
          <w:bCs/>
        </w:rPr>
        <w:t xml:space="preserve"> une évaluation est menée. </w:t>
      </w:r>
    </w:p>
    <w:p w:rsidR="00BD21C9" w:rsidRDefault="00BD21C9" w:rsidP="009F6D16">
      <w:pPr>
        <w:rPr>
          <w:rFonts w:cs="Arial"/>
          <w:bCs/>
          <w:sz w:val="24"/>
          <w:szCs w:val="24"/>
        </w:rPr>
      </w:pPr>
    </w:p>
    <w:p w:rsidR="009F6D16" w:rsidRPr="00E36863" w:rsidRDefault="009F6D16" w:rsidP="005A0D4E">
      <w:pPr>
        <w:pStyle w:val="Titre3"/>
        <w:tabs>
          <w:tab w:val="num" w:pos="851"/>
        </w:tabs>
        <w:ind w:left="1276"/>
        <w:rPr>
          <w:b/>
        </w:rPr>
      </w:pPr>
      <w:bookmarkStart w:id="91" w:name="_Toc292703863"/>
      <w:r w:rsidRPr="00E36863">
        <w:rPr>
          <w:b/>
        </w:rPr>
        <w:t>La phase de clôture</w:t>
      </w:r>
      <w:bookmarkEnd w:id="91"/>
      <w:r w:rsidRPr="00E36863">
        <w:rPr>
          <w:b/>
        </w:rPr>
        <w:t> </w:t>
      </w:r>
    </w:p>
    <w:p w:rsidR="009F6D16" w:rsidRPr="009F6D16" w:rsidRDefault="009F6D16" w:rsidP="009F6D16"/>
    <w:p w:rsidR="009F6D16" w:rsidRDefault="009F6D16" w:rsidP="00E36863">
      <w:pPr>
        <w:pStyle w:val="Default"/>
        <w:jc w:val="both"/>
      </w:pPr>
      <w:r w:rsidRPr="008821EC">
        <w:t>Lors de cette étape, les élèves mettent au point une série de documents multimédias qui résument leur travail. Ils l</w:t>
      </w:r>
      <w:r>
        <w:t>es utilisent pour présenter le contexte de leur projet</w:t>
      </w:r>
      <w:r w:rsidRPr="008821EC">
        <w:t>, les différentes actions qu’ils ont menées</w:t>
      </w:r>
      <w:r>
        <w:t xml:space="preserve"> </w:t>
      </w:r>
      <w:r w:rsidRPr="008821EC">
        <w:t>et les principaux résultats obtenus. Cette présentation leur permet d’expliq</w:t>
      </w:r>
      <w:r>
        <w:t>uer leur démarche collaborative</w:t>
      </w:r>
      <w:r w:rsidRPr="008821EC">
        <w:t xml:space="preserve"> et la manièr</w:t>
      </w:r>
      <w:r>
        <w:t>e dont ils ont mis en place le</w:t>
      </w:r>
      <w:r w:rsidRPr="008821EC">
        <w:t xml:space="preserve"> travail </w:t>
      </w:r>
      <w:r>
        <w:t>du groupe</w:t>
      </w:r>
      <w:r w:rsidRPr="008821EC">
        <w:t>. Cette</w:t>
      </w:r>
      <w:r>
        <w:t xml:space="preserve"> phase</w:t>
      </w:r>
      <w:r w:rsidRPr="008821EC">
        <w:t xml:space="preserve"> clôture le projet.</w:t>
      </w:r>
    </w:p>
    <w:p w:rsidR="003F4B4B" w:rsidRDefault="003F4B4B" w:rsidP="009F6D16">
      <w:pPr>
        <w:pStyle w:val="Default"/>
        <w:jc w:val="both"/>
      </w:pPr>
    </w:p>
    <w:p w:rsidR="009F6D16" w:rsidRPr="008E10A2" w:rsidRDefault="009F6D16" w:rsidP="00E36863">
      <w:pPr>
        <w:pStyle w:val="Default"/>
        <w:jc w:val="both"/>
        <w:rPr>
          <w:bCs/>
        </w:rPr>
      </w:pPr>
      <w:r>
        <w:rPr>
          <w:bCs/>
        </w:rPr>
        <w:t>À la fin de la phase de clôture</w:t>
      </w:r>
      <w:r w:rsidR="0041373B">
        <w:rPr>
          <w:bCs/>
        </w:rPr>
        <w:t>,</w:t>
      </w:r>
      <w:r>
        <w:rPr>
          <w:bCs/>
        </w:rPr>
        <w:t xml:space="preserve"> une évaluation est menée. </w:t>
      </w:r>
    </w:p>
    <w:p w:rsidR="009F6D16" w:rsidRPr="00C249AF" w:rsidRDefault="009F6D16" w:rsidP="00C70D65">
      <w:pPr>
        <w:pStyle w:val="Titre2"/>
        <w:rPr>
          <w:b/>
        </w:rPr>
      </w:pPr>
      <w:bookmarkStart w:id="92" w:name="_Toc292703864"/>
      <w:r w:rsidRPr="00C249AF">
        <w:rPr>
          <w:b/>
        </w:rPr>
        <w:lastRenderedPageBreak/>
        <w:t>L’évaluation du projet au cours de son déroulement</w:t>
      </w:r>
      <w:bookmarkEnd w:id="92"/>
    </w:p>
    <w:p w:rsidR="009F6D16" w:rsidRDefault="009F6D16" w:rsidP="009F6D16">
      <w:pPr>
        <w:rPr>
          <w:rFonts w:cs="Arial"/>
          <w:b/>
          <w:sz w:val="24"/>
          <w:szCs w:val="24"/>
        </w:rPr>
      </w:pPr>
    </w:p>
    <w:p w:rsidR="008E4C55" w:rsidRDefault="009F6D16" w:rsidP="009F6D16">
      <w:pPr>
        <w:rPr>
          <w:rFonts w:cs="Arial"/>
          <w:sz w:val="24"/>
          <w:szCs w:val="24"/>
        </w:rPr>
      </w:pPr>
      <w:r>
        <w:rPr>
          <w:rFonts w:cs="Arial"/>
          <w:sz w:val="24"/>
          <w:szCs w:val="24"/>
        </w:rPr>
        <w:t>L’activité de projet laisse de l’autonomie aux élèves pour une démarche d’exploration, et d’investigation. Elle implique des tâtonnements, voire des échecs, dont les élèves se servent pour écarter des éléments de solutions. Cela a également une incidence sur l’évaluation qui est menée sur le projet. Ainsi, le système de notation doit c</w:t>
      </w:r>
      <w:r w:rsidR="000001F2">
        <w:rPr>
          <w:rFonts w:cs="Arial"/>
          <w:sz w:val="24"/>
          <w:szCs w:val="24"/>
        </w:rPr>
        <w:t>hercher à valoriser la démarche</w:t>
      </w:r>
      <w:r>
        <w:rPr>
          <w:rFonts w:cs="Arial"/>
          <w:sz w:val="24"/>
          <w:szCs w:val="24"/>
        </w:rPr>
        <w:t>.</w:t>
      </w:r>
      <w:r w:rsidR="000B5B04">
        <w:rPr>
          <w:rFonts w:cs="Arial"/>
          <w:sz w:val="24"/>
          <w:szCs w:val="24"/>
        </w:rPr>
        <w:t xml:space="preserve"> </w:t>
      </w:r>
    </w:p>
    <w:p w:rsidR="009F6D16" w:rsidRDefault="009F6D16" w:rsidP="009F6D16">
      <w:pPr>
        <w:rPr>
          <w:rFonts w:cs="Arial"/>
          <w:sz w:val="24"/>
          <w:szCs w:val="24"/>
        </w:rPr>
      </w:pPr>
      <w:r>
        <w:rPr>
          <w:rFonts w:cs="Arial"/>
          <w:sz w:val="24"/>
          <w:szCs w:val="24"/>
        </w:rPr>
        <w:t>Dans le cas où un projet a donné lieu à la matérialisation d’une solution, il ne s’agit en aucun cas d’évaluer la réalisation vis-à-vis de sa conformité à des règles de l’art. L’objectif du projet réside dans l’apprentissage de l’autonomie, dans la capacité à développer des propositions créatives et originales, dans le réinvestissement et le renforcement des connaissances et des capacités pluridisciplinaires.</w:t>
      </w:r>
    </w:p>
    <w:p w:rsidR="00167CC1" w:rsidRDefault="00167CC1" w:rsidP="009F6D16">
      <w:pPr>
        <w:rPr>
          <w:rFonts w:cs="Arial"/>
          <w:sz w:val="24"/>
          <w:szCs w:val="24"/>
        </w:rPr>
      </w:pPr>
    </w:p>
    <w:p w:rsidR="009F6D16" w:rsidRPr="008E4C55" w:rsidRDefault="009F6D16" w:rsidP="005A0D4E">
      <w:pPr>
        <w:pStyle w:val="Titre3"/>
        <w:tabs>
          <w:tab w:val="num" w:pos="851"/>
        </w:tabs>
        <w:ind w:left="1276"/>
        <w:rPr>
          <w:b/>
        </w:rPr>
      </w:pPr>
      <w:bookmarkStart w:id="93" w:name="_Toc292703865"/>
      <w:r w:rsidRPr="008E4C55">
        <w:rPr>
          <w:b/>
        </w:rPr>
        <w:t>Évaluation de la phase de préparation</w:t>
      </w:r>
      <w:bookmarkEnd w:id="93"/>
    </w:p>
    <w:p w:rsidR="003F4B4B" w:rsidRPr="003F4B4B" w:rsidRDefault="003F4B4B" w:rsidP="003F4B4B"/>
    <w:p w:rsidR="009F6D16" w:rsidRDefault="009F6D16" w:rsidP="008E4C55">
      <w:pPr>
        <w:pStyle w:val="Default"/>
        <w:spacing w:line="276" w:lineRule="auto"/>
        <w:jc w:val="both"/>
        <w:rPr>
          <w:rFonts w:eastAsia="Calibri"/>
          <w:color w:val="auto"/>
        </w:rPr>
      </w:pPr>
      <w:r w:rsidRPr="00633F65">
        <w:rPr>
          <w:rFonts w:eastAsia="Calibri"/>
          <w:color w:val="auto"/>
        </w:rPr>
        <w:t>Elle porte sur l’appréhension du besoin fonctionnel, l’identification des solutions existantes, l’étude de faisabilité, la proposition de solutions innovantes et la prédiction des performances à partir de moyen de simulation ou d’essais.</w:t>
      </w:r>
    </w:p>
    <w:p w:rsidR="009F6D16" w:rsidRDefault="009F6D16" w:rsidP="009F6D16">
      <w:pPr>
        <w:pStyle w:val="Default"/>
        <w:jc w:val="both"/>
        <w:rPr>
          <w:bCs/>
        </w:rPr>
      </w:pPr>
    </w:p>
    <w:p w:rsidR="009F6D16" w:rsidRPr="008E4C55" w:rsidRDefault="009F6D16" w:rsidP="005A0D4E">
      <w:pPr>
        <w:pStyle w:val="Titre3"/>
        <w:tabs>
          <w:tab w:val="num" w:pos="851"/>
        </w:tabs>
        <w:ind w:left="1276"/>
        <w:rPr>
          <w:b/>
        </w:rPr>
      </w:pPr>
      <w:bookmarkStart w:id="94" w:name="_Toc292703866"/>
      <w:r w:rsidRPr="008E4C55">
        <w:rPr>
          <w:b/>
        </w:rPr>
        <w:t>Évaluation de la phase de réalisation</w:t>
      </w:r>
      <w:bookmarkEnd w:id="94"/>
    </w:p>
    <w:p w:rsidR="003F4B4B" w:rsidRPr="003F4B4B" w:rsidRDefault="003F4B4B" w:rsidP="003F4B4B"/>
    <w:p w:rsidR="009F6D16" w:rsidRDefault="009F6D16" w:rsidP="008E4C55">
      <w:pPr>
        <w:pStyle w:val="Default"/>
        <w:spacing w:line="276" w:lineRule="auto"/>
        <w:jc w:val="both"/>
        <w:rPr>
          <w:bCs/>
        </w:rPr>
      </w:pPr>
      <w:bookmarkStart w:id="95" w:name="_Toc287617055"/>
      <w:r>
        <w:rPr>
          <w:bCs/>
        </w:rPr>
        <w:t>Elle porte sur la capacité du groupe à justifier la solution retenue, à organiser et conduire le développement et la mise en œuvre de cette solution, à illustrer les performances du programme, du prototype ou de la maquette pour répondre au besoin fonctionnel.</w:t>
      </w:r>
    </w:p>
    <w:p w:rsidR="009F6D16" w:rsidRPr="008E10A2" w:rsidRDefault="009F6D16" w:rsidP="009F6D16">
      <w:pPr>
        <w:pStyle w:val="Default"/>
        <w:jc w:val="both"/>
        <w:rPr>
          <w:bCs/>
        </w:rPr>
      </w:pPr>
    </w:p>
    <w:p w:rsidR="009F6D16" w:rsidRPr="008E4C55" w:rsidRDefault="009F6D16" w:rsidP="005A0D4E">
      <w:pPr>
        <w:pStyle w:val="Titre3"/>
        <w:tabs>
          <w:tab w:val="num" w:pos="851"/>
        </w:tabs>
        <w:ind w:left="1276"/>
        <w:rPr>
          <w:b/>
        </w:rPr>
      </w:pPr>
      <w:bookmarkStart w:id="96" w:name="_Toc292703867"/>
      <w:r w:rsidRPr="008E4C55">
        <w:rPr>
          <w:b/>
        </w:rPr>
        <w:t>Évaluation de la phase de clôture</w:t>
      </w:r>
      <w:bookmarkEnd w:id="96"/>
    </w:p>
    <w:p w:rsidR="003F4B4B" w:rsidRPr="003F4B4B" w:rsidRDefault="003F4B4B" w:rsidP="003F4B4B"/>
    <w:p w:rsidR="009F6D16" w:rsidRDefault="009F6D16" w:rsidP="008E4C55">
      <w:pPr>
        <w:pStyle w:val="Default"/>
        <w:spacing w:line="276" w:lineRule="auto"/>
        <w:jc w:val="both"/>
        <w:rPr>
          <w:bCs/>
        </w:rPr>
      </w:pPr>
      <w:r>
        <w:rPr>
          <w:bCs/>
        </w:rPr>
        <w:t xml:space="preserve">Elle porte sur la capacité du groupe à produire des ressources, à choisir et utiliser des outils de communication adaptés pour replacer la réalisation dans son contexte pluridisciplinaire, montrer les écarts entre les performances attendues au cahier des charges,  celles obtenues par simulation, celles finalement mesurées sur le prototype ou la maquette. </w:t>
      </w:r>
    </w:p>
    <w:p w:rsidR="005615C5" w:rsidRPr="005615C5" w:rsidRDefault="005615C5" w:rsidP="005615C5">
      <w:pPr>
        <w:pStyle w:val="Default"/>
        <w:spacing w:line="276" w:lineRule="auto"/>
        <w:ind w:left="709"/>
        <w:jc w:val="both"/>
        <w:rPr>
          <w:bCs/>
          <w:sz w:val="16"/>
          <w:szCs w:val="16"/>
        </w:rPr>
      </w:pPr>
    </w:p>
    <w:p w:rsidR="009F6D16" w:rsidRPr="00C249AF" w:rsidRDefault="009F6D16" w:rsidP="00C70D65">
      <w:pPr>
        <w:pStyle w:val="Titre2"/>
        <w:rPr>
          <w:b/>
        </w:rPr>
      </w:pPr>
      <w:bookmarkStart w:id="97" w:name="_Toc292703868"/>
      <w:r w:rsidRPr="00C249AF">
        <w:rPr>
          <w:b/>
        </w:rPr>
        <w:t>L’organisation du projet</w:t>
      </w:r>
      <w:bookmarkEnd w:id="95"/>
      <w:r w:rsidR="0041373B" w:rsidRPr="00C249AF">
        <w:rPr>
          <w:b/>
        </w:rPr>
        <w:t> inter</w:t>
      </w:r>
      <w:r w:rsidRPr="00C249AF">
        <w:rPr>
          <w:b/>
        </w:rPr>
        <w:t>disciplinaire</w:t>
      </w:r>
      <w:bookmarkEnd w:id="97"/>
    </w:p>
    <w:p w:rsidR="009F6D16" w:rsidRPr="009F6D16" w:rsidRDefault="009F6D16" w:rsidP="009F6D16"/>
    <w:p w:rsidR="009F6D16" w:rsidRDefault="009F6D16" w:rsidP="009F6D16">
      <w:pPr>
        <w:pStyle w:val="Default"/>
        <w:spacing w:line="276" w:lineRule="auto"/>
        <w:jc w:val="both"/>
      </w:pPr>
      <w:r w:rsidRPr="00EC0AE6">
        <w:t>Le proje</w:t>
      </w:r>
      <w:r w:rsidR="000403B4">
        <w:t>t occupe un volume horaire de soixante dix</w:t>
      </w:r>
      <w:r w:rsidRPr="00EC0AE6">
        <w:t xml:space="preserve"> heures. </w:t>
      </w:r>
      <w:r>
        <w:t xml:space="preserve">Les élèves sont encadrés </w:t>
      </w:r>
      <w:r w:rsidRPr="00633F65">
        <w:rPr>
          <w:b/>
        </w:rPr>
        <w:t>par leurs professeurs</w:t>
      </w:r>
      <w:r>
        <w:t xml:space="preserve"> : un professeur de </w:t>
      </w:r>
      <w:r w:rsidRPr="00EC0AE6">
        <w:t>sciences de l’ingénieur</w:t>
      </w:r>
      <w:r>
        <w:t xml:space="preserve"> et un ou plusieurs professeurs des </w:t>
      </w:r>
      <w:r w:rsidRPr="00633F65">
        <w:t xml:space="preserve">disciplines scientifiques ou encore </w:t>
      </w:r>
      <w:r>
        <w:t>d</w:t>
      </w:r>
      <w:r w:rsidRPr="00633F65">
        <w:t>es disciplines de l’enseignement commun.</w:t>
      </w:r>
      <w:r w:rsidRPr="00EC0AE6">
        <w:t xml:space="preserve"> Les groupes sont con</w:t>
      </w:r>
      <w:r>
        <w:t>stitués de deux à cinq</w:t>
      </w:r>
      <w:r w:rsidRPr="00EC0AE6">
        <w:t xml:space="preserve"> élèves. Chaque groupe conduit son propre projet, ou participe à une partie d’un projet plus large mobilisant plusieurs groupes.</w:t>
      </w:r>
    </w:p>
    <w:p w:rsidR="008E4C55" w:rsidRDefault="008E4C55" w:rsidP="009F6D16">
      <w:pPr>
        <w:pStyle w:val="Default"/>
        <w:spacing w:line="276" w:lineRule="auto"/>
        <w:jc w:val="both"/>
      </w:pPr>
    </w:p>
    <w:p w:rsidR="009F6D16" w:rsidRDefault="009F6D16" w:rsidP="009F6D16">
      <w:pPr>
        <w:pStyle w:val="Default"/>
        <w:spacing w:line="276" w:lineRule="auto"/>
        <w:jc w:val="both"/>
      </w:pPr>
      <w:r>
        <w:t xml:space="preserve">L’équipe de professeurs organise librement le calendrier </w:t>
      </w:r>
      <w:r w:rsidR="000001F2">
        <w:t>de mise en œuvre du projet inter</w:t>
      </w:r>
      <w:r>
        <w:t>disciplinaire.</w:t>
      </w:r>
      <w:r w:rsidR="005615C5">
        <w:t xml:space="preserve"> </w:t>
      </w:r>
      <w:r>
        <w:t>Une</w:t>
      </w:r>
      <w:r w:rsidRPr="00EC0AE6">
        <w:t xml:space="preserve"> organisation hebdomadaire </w:t>
      </w:r>
      <w:r>
        <w:t xml:space="preserve">répartissant l’activité de projet sur 35 semaines </w:t>
      </w:r>
      <w:r w:rsidRPr="00EC0AE6">
        <w:t xml:space="preserve">n’est pas </w:t>
      </w:r>
      <w:r>
        <w:t>recommandée</w:t>
      </w:r>
      <w:r w:rsidRPr="00EC0AE6">
        <w:t xml:space="preserve">. Il est au contraire préférable de retenir une organisation qui favorise une dynamique de projet et regroupe les activités </w:t>
      </w:r>
      <w:r>
        <w:t>sur un temps plus court</w:t>
      </w:r>
      <w:r w:rsidRPr="00EC0AE6">
        <w:t>, spécifiquement dédiées au projet</w:t>
      </w:r>
      <w:r>
        <w:t>, par exemple sur un semestre.</w:t>
      </w:r>
      <w:r w:rsidR="005615C5">
        <w:t xml:space="preserve"> </w:t>
      </w:r>
    </w:p>
    <w:p w:rsidR="009F6D16" w:rsidRDefault="009F6D16" w:rsidP="009F6D16">
      <w:pPr>
        <w:pStyle w:val="Default"/>
        <w:spacing w:line="276" w:lineRule="auto"/>
        <w:jc w:val="both"/>
      </w:pPr>
      <w:r>
        <w:t>Une plage horaire commune doit être proposée aux professeurs encadrant les projets. Cela permet d’organiser des moments de consultation entre les enseignants en dehors de la période de projet, indispensable pour l’élaboration puis le suivi de l’activité.</w:t>
      </w:r>
      <w:r w:rsidRPr="00A418D2">
        <w:t xml:space="preserve"> </w:t>
      </w:r>
    </w:p>
    <w:p w:rsidR="003F4B4B" w:rsidRDefault="003F4B4B" w:rsidP="009F6D16">
      <w:pPr>
        <w:pStyle w:val="Default"/>
        <w:spacing w:line="276" w:lineRule="auto"/>
        <w:jc w:val="both"/>
      </w:pPr>
    </w:p>
    <w:p w:rsidR="009F6D16" w:rsidRDefault="00765E96" w:rsidP="009F6D16">
      <w:pPr>
        <w:pStyle w:val="Default"/>
        <w:spacing w:line="276" w:lineRule="auto"/>
        <w:jc w:val="both"/>
        <w:rPr>
          <w:b/>
        </w:rPr>
      </w:pPr>
      <w:r w:rsidRPr="00765E96">
        <w:rPr>
          <w:noProof/>
        </w:rPr>
        <w:lastRenderedPageBreak/>
        <w:pict>
          <v:rect id="Rectangle 2687" o:spid="_x0000_s4767" style="position:absolute;left:0;text-align:left;margin-left:256.2pt;margin-top:15.35pt;width:207.2pt;height:132.05pt;z-index:25156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"/>
        </w:pict>
      </w:r>
      <w:r w:rsidRPr="00765E96">
        <w:rPr>
          <w:noProof/>
        </w:rPr>
        <w:pict>
          <v:shape id="Text Box 2704" o:spid="_x0000_s1255" type="#_x0000_t202" style="position:absolute;left:0;text-align:left;margin-left:261.25pt;margin-top:61.05pt;width:33.9pt;height:35.85pt;z-index:251570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" fillcolor="#95b3d7" strokecolor="#4f81bd" strokeweight="1pt">
            <v:fill color2="#4f81bd" focus="50%" type="gradient"/>
            <v:shadow on="t" color="#243f60" offset="1pt"/>
            <v:textbox style="mso-next-textbox:#Text Box 2704" inset="0,0,0,0">
              <w:txbxContent>
                <w:p w:rsidR="00055A3D" w:rsidRPr="009F6D16" w:rsidRDefault="00055A3D" w:rsidP="009F6D16">
                  <w:pPr>
                    <w:jc w:val="center"/>
                    <w:rPr>
                      <w:rFonts w:ascii="Calibri" w:hAnsi="Calibri" w:cs="Arial"/>
                      <w:sz w:val="20"/>
                    </w:rPr>
                  </w:pPr>
                  <w:r w:rsidRPr="009F6D16">
                    <w:rPr>
                      <w:rFonts w:ascii="Calibri" w:hAnsi="Calibri" w:cs="Arial"/>
                      <w:sz w:val="20"/>
                    </w:rPr>
                    <w:t>SI</w:t>
                  </w:r>
                </w:p>
                <w:p w:rsidR="00055A3D" w:rsidRPr="009F6D16" w:rsidRDefault="00055A3D" w:rsidP="009F6D16">
                  <w:pPr>
                    <w:jc w:val="center"/>
                    <w:rPr>
                      <w:rFonts w:ascii="Calibri" w:hAnsi="Calibri" w:cs="Arial"/>
                      <w:sz w:val="20"/>
                    </w:rPr>
                  </w:pPr>
                  <w:r w:rsidRPr="009F6D16">
                    <w:rPr>
                      <w:rFonts w:ascii="Calibri" w:hAnsi="Calibri" w:cs="Arial"/>
                      <w:sz w:val="20"/>
                    </w:rPr>
                    <w:t>2 heures</w:t>
                  </w:r>
                </w:p>
              </w:txbxContent>
            </v:textbox>
          </v:shape>
        </w:pict>
      </w:r>
      <w:r w:rsidRPr="00765E96">
        <w:rPr>
          <w:noProof/>
        </w:rPr>
        <w:pict>
          <v:shape id="Text Box 2764" o:spid="_x0000_s1257" type="#_x0000_t202" style="position:absolute;left:0;text-align:left;margin-left:385.85pt;margin-top:23.45pt;width:33.9pt;height:35.85pt;z-index:251627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" fillcolor="#95b3d7" strokecolor="#4f81bd" strokeweight="1pt">
            <v:fill color2="#4f81bd" focus="50%" type="gradient"/>
            <v:shadow on="t" color="#243f60" offset="1pt"/>
            <v:textbox style="mso-next-textbox:#Text Box 2764" inset="0,0,0,0">
              <w:txbxContent>
                <w:p w:rsidR="00055A3D" w:rsidRPr="009F6D16" w:rsidRDefault="00055A3D" w:rsidP="009F6D16">
                  <w:pPr>
                    <w:jc w:val="center"/>
                    <w:rPr>
                      <w:rFonts w:ascii="Calibri" w:hAnsi="Calibri" w:cs="Arial"/>
                      <w:sz w:val="20"/>
                    </w:rPr>
                  </w:pPr>
                  <w:r w:rsidRPr="009F6D16">
                    <w:rPr>
                      <w:rFonts w:ascii="Calibri" w:hAnsi="Calibri" w:cs="Arial"/>
                      <w:sz w:val="20"/>
                    </w:rPr>
                    <w:t>SI</w:t>
                  </w:r>
                </w:p>
                <w:p w:rsidR="00055A3D" w:rsidRPr="009F6D16" w:rsidRDefault="00055A3D" w:rsidP="009F6D16">
                  <w:pPr>
                    <w:jc w:val="center"/>
                    <w:rPr>
                      <w:rFonts w:ascii="Calibri" w:hAnsi="Calibri" w:cs="Arial"/>
                      <w:sz w:val="20"/>
                    </w:rPr>
                  </w:pPr>
                  <w:r w:rsidRPr="009F6D16">
                    <w:rPr>
                      <w:rFonts w:ascii="Calibri" w:hAnsi="Calibri" w:cs="Arial"/>
                      <w:sz w:val="20"/>
                    </w:rPr>
                    <w:t>2 heures</w:t>
                  </w:r>
                </w:p>
              </w:txbxContent>
            </v:textbox>
          </v:shape>
        </w:pict>
      </w:r>
      <w:r w:rsidRPr="00765E96">
        <w:rPr>
          <w:noProof/>
        </w:rPr>
        <w:pict>
          <v:shape id="AutoShape 2707" o:spid="_x0000_s4766" type="#_x0000_t13" style="position:absolute;left:0;text-align:left;margin-left:215.95pt;margin-top:25.7pt;width:129.05pt;height:12.2pt;z-index:25157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" fillcolor="#d99594" strokecolor="#c0504d" strokeweight="1pt">
            <v:fill color2="#c0504d" focus="50%" type="gradient"/>
            <v:shadow on="t" color="#622423" offset="1pt"/>
          </v:shape>
        </w:pict>
      </w:r>
      <w:r w:rsidRPr="00765E96">
        <w:rPr>
          <w:noProof/>
        </w:rPr>
        <w:pict>
          <v:shape id="Text Box 2706" o:spid="_x0000_s1258" type="#_x0000_t202" style="position:absolute;left:0;text-align:left;margin-left:50.5pt;margin-top:106.1pt;width:196.65pt;height:32.55pt;z-index:251571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" strokecolor="#4bacc6" strokeweight="2.5pt">
            <v:shadow on="t" color="#868686"/>
            <v:textbox style="mso-next-textbox:#Text Box 2706" inset="0,0,0,0">
              <w:txbxContent>
                <w:p w:rsidR="00055A3D" w:rsidRDefault="00055A3D" w:rsidP="009F6D16">
                  <w:pPr>
                    <w:jc w:val="center"/>
                  </w:pPr>
                  <w:r>
                    <w:t>Emploi du temps hebdomadaire des élèves de S-SI hors période de projet</w:t>
                  </w:r>
                </w:p>
                <w:p w:rsidR="00055A3D" w:rsidRDefault="00055A3D" w:rsidP="009F6D16">
                  <w:pPr>
                    <w:jc w:val="center"/>
                  </w:pPr>
                </w:p>
              </w:txbxContent>
            </v:textbox>
          </v:shape>
        </w:pict>
      </w:r>
      <w:r w:rsidRPr="00765E96">
        <w:rPr>
          <w:noProof/>
        </w:rPr>
        <w:pict>
          <v:shape id="Text Box 2708" o:spid="_x0000_s1254" type="#_x0000_t202" style="position:absolute;left:0;text-align:left;margin-left:50.85pt;margin-top:30.25pt;width:186.2pt;height:63.9pt;z-index:25157324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" strokecolor="#d99594" strokeweight="1pt">
            <v:fill color2="#e5b8b7" focus="100%" type="gradient"/>
            <v:shadow on="t" type="perspective" color="#622423" opacity=".5" origin="-.5,-.5" offset="-6pt,-6pt" matrix=".75,,,.75"/>
            <v:textbox style="mso-next-textbox:#Text Box 2708">
              <w:txbxContent>
                <w:p w:rsidR="00055A3D" w:rsidRPr="000377B7" w:rsidRDefault="00055A3D" w:rsidP="009F6D16">
                  <w:pPr>
                    <w:rPr>
                      <w:sz w:val="20"/>
                    </w:rPr>
                  </w:pPr>
                  <w:r>
                    <w:rPr>
                      <w:sz w:val="20"/>
                    </w:rPr>
                    <w:t xml:space="preserve">Les </w:t>
                  </w:r>
                  <w:r w:rsidRPr="000377B7">
                    <w:rPr>
                      <w:sz w:val="20"/>
                    </w:rPr>
                    <w:t>emploi</w:t>
                  </w:r>
                  <w:r>
                    <w:rPr>
                      <w:sz w:val="20"/>
                    </w:rPr>
                    <w:t>s</w:t>
                  </w:r>
                  <w:r w:rsidRPr="000377B7">
                    <w:rPr>
                      <w:sz w:val="20"/>
                    </w:rPr>
                    <w:t xml:space="preserve"> du temps des professeurs </w:t>
                  </w:r>
                  <w:r>
                    <w:rPr>
                      <w:sz w:val="20"/>
                    </w:rPr>
                    <w:t xml:space="preserve">encadrant le projet </w:t>
                  </w:r>
                  <w:r w:rsidRPr="000377B7">
                    <w:rPr>
                      <w:sz w:val="20"/>
                    </w:rPr>
                    <w:t xml:space="preserve"> réservent  « en barret</w:t>
                  </w:r>
                  <w:r>
                    <w:rPr>
                      <w:sz w:val="20"/>
                    </w:rPr>
                    <w:t>te » au moins une plage horaire.</w:t>
                  </w:r>
                </w:p>
              </w:txbxContent>
            </v:textbox>
          </v:shape>
        </w:pict>
      </w:r>
      <w:r w:rsidRPr="00765E96">
        <w:rPr>
          <w:noProof/>
        </w:rPr>
        <w:pict>
          <v:roundrect id="AutoShape 2688" o:spid="_x0000_s4768" style="position:absolute;left:0;text-align:left;margin-left:342.15pt;margin-top:18.6pt;width:39.4pt;height:75.75pt;z-index:251567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" fillcolor="#c0504d" strokecolor="#f2f2f2" strokeweight="3pt">
            <v:shadow on="t" color="#622423" opacity=".5" offset="1pt"/>
          </v:roundrect>
        </w:pict>
      </w:r>
      <w:r w:rsidR="009F6D16" w:rsidRPr="00633F65">
        <w:rPr>
          <w:b/>
        </w:rPr>
        <w:t xml:space="preserve">Exemple d’organisation horaire possible pour le projet interdisciplinaire </w:t>
      </w:r>
    </w:p>
    <w:p w:rsidR="008E4C55" w:rsidRDefault="008E4C55" w:rsidP="009F6D16">
      <w:pPr>
        <w:pStyle w:val="Default"/>
        <w:spacing w:line="276" w:lineRule="auto"/>
        <w:jc w:val="both"/>
        <w:rPr>
          <w:b/>
        </w:rPr>
      </w:pPr>
    </w:p>
    <w:p w:rsidR="009F6D16" w:rsidRDefault="00765E96" w:rsidP="009F6D16">
      <w:pPr>
        <w:pStyle w:val="Default"/>
        <w:ind w:left="284"/>
        <w:jc w:val="both"/>
      </w:pPr>
      <w:r>
        <w:rPr>
          <w:noProof/>
        </w:rPr>
        <w:pict>
          <v:group id="_x0000_s5054" style="position:absolute;left:0;text-align:left;margin-left:302.65pt;margin-top:3.3pt;width:120.35pt;height:123.5pt;z-index:251574272" coordorigin="7045,4725" coordsize="2407,3149">
            <v:shape id="AutoShape 2705" o:spid="_x0000_s4769" type="#_x0000_t32" style="position:absolute;left:7045;top:4725;width:23;height:31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" strokeweight="1.5pt">
              <v:stroke dashstyle="1 1"/>
            </v:shape>
            <v:shape id="AutoShape 2709" o:spid="_x0000_s4770" type="#_x0000_t32" style="position:absolute;left:7829;top:4737;width:23;height:31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" strokeweight="1.5pt">
              <v:stroke dashstyle="1 1"/>
            </v:shape>
            <v:shape id="AutoShape 2710" o:spid="_x0000_s4771" type="#_x0000_t32" style="position:absolute;left:8646;top:4735;width:23;height:31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" strokeweight="1.5pt">
              <v:stroke dashstyle="1 1"/>
            </v:shape>
            <v:shape id="AutoShape 2711" o:spid="_x0000_s4772" type="#_x0000_t32" style="position:absolute;left:9429;top:4735;width:23;height:31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" strokeweight="1.5pt">
              <v:stroke dashstyle="1 1"/>
            </v:shape>
          </v:group>
        </w:pict>
      </w:r>
    </w:p>
    <w:p w:rsidR="009F6D16" w:rsidRDefault="009F6D16" w:rsidP="009F6D16">
      <w:pPr>
        <w:pStyle w:val="Default"/>
        <w:ind w:left="284"/>
        <w:jc w:val="both"/>
      </w:pPr>
    </w:p>
    <w:p w:rsidR="009F6D16" w:rsidRDefault="009F6D16" w:rsidP="009F6D16">
      <w:pPr>
        <w:pStyle w:val="Default"/>
        <w:ind w:left="284"/>
        <w:jc w:val="both"/>
      </w:pPr>
    </w:p>
    <w:p w:rsidR="009F6D16" w:rsidRDefault="009F6D16" w:rsidP="009F6D16">
      <w:pPr>
        <w:pStyle w:val="Default"/>
        <w:ind w:left="284"/>
        <w:jc w:val="both"/>
      </w:pPr>
    </w:p>
    <w:p w:rsidR="009F6D16" w:rsidRDefault="009F6D16" w:rsidP="009F6D16">
      <w:pPr>
        <w:pStyle w:val="Default"/>
        <w:ind w:left="284"/>
        <w:jc w:val="both"/>
      </w:pPr>
    </w:p>
    <w:p w:rsidR="009F6D16" w:rsidRDefault="00765E96" w:rsidP="009F6D16">
      <w:pPr>
        <w:pStyle w:val="Default"/>
        <w:ind w:left="284"/>
        <w:jc w:val="both"/>
      </w:pPr>
      <w:r>
        <w:rPr>
          <w:noProof/>
        </w:rPr>
        <w:pict>
          <v:shape id="Text Box 2763" o:spid="_x0000_s1256" type="#_x0000_t202" style="position:absolute;left:0;text-align:left;margin-left:306.35pt;margin-top:6.7pt;width:33.9pt;height:35.85pt;z-index:251626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" fillcolor="#95b3d7" strokecolor="#4f81bd" strokeweight="1pt">
            <v:fill color2="#4f81bd" focus="50%" type="gradient"/>
            <v:shadow on="t" color="#243f60" offset="1pt"/>
            <v:textbox style="mso-next-textbox:#Text Box 2763" inset="0,0,0,0">
              <w:txbxContent>
                <w:p w:rsidR="00055A3D" w:rsidRPr="009F6D16" w:rsidRDefault="00055A3D" w:rsidP="009F6D16">
                  <w:pPr>
                    <w:jc w:val="center"/>
                    <w:rPr>
                      <w:rFonts w:ascii="Calibri" w:hAnsi="Calibri" w:cs="Arial"/>
                      <w:sz w:val="20"/>
                    </w:rPr>
                  </w:pPr>
                  <w:r w:rsidRPr="009F6D16">
                    <w:rPr>
                      <w:rFonts w:ascii="Calibri" w:hAnsi="Calibri" w:cs="Arial"/>
                      <w:sz w:val="20"/>
                    </w:rPr>
                    <w:t>SI</w:t>
                  </w:r>
                </w:p>
                <w:p w:rsidR="00055A3D" w:rsidRPr="009F6D16" w:rsidRDefault="00055A3D" w:rsidP="009F6D16">
                  <w:pPr>
                    <w:jc w:val="center"/>
                    <w:rPr>
                      <w:rFonts w:ascii="Calibri" w:hAnsi="Calibri" w:cs="Arial"/>
                      <w:sz w:val="20"/>
                    </w:rPr>
                  </w:pPr>
                  <w:r w:rsidRPr="009F6D16">
                    <w:rPr>
                      <w:rFonts w:ascii="Calibri" w:hAnsi="Calibri" w:cs="Arial"/>
                      <w:sz w:val="20"/>
                    </w:rPr>
                    <w:t>2 heures</w:t>
                  </w:r>
                </w:p>
              </w:txbxContent>
            </v:textbox>
          </v:shape>
        </w:pict>
      </w:r>
    </w:p>
    <w:p w:rsidR="009F6D16" w:rsidRDefault="009F6D16" w:rsidP="009F6D16">
      <w:pPr>
        <w:pStyle w:val="Default"/>
        <w:ind w:left="284"/>
        <w:jc w:val="both"/>
      </w:pPr>
    </w:p>
    <w:p w:rsidR="009F6D16" w:rsidRDefault="009F6D16" w:rsidP="009F6D16">
      <w:pPr>
        <w:pStyle w:val="Default"/>
        <w:ind w:left="284"/>
        <w:jc w:val="both"/>
      </w:pPr>
    </w:p>
    <w:p w:rsidR="009F6D16" w:rsidRDefault="009F6D16" w:rsidP="009F6D16">
      <w:pPr>
        <w:pStyle w:val="Default"/>
        <w:ind w:left="284"/>
        <w:jc w:val="both"/>
      </w:pPr>
    </w:p>
    <w:p w:rsidR="009F6D16" w:rsidRDefault="00765E96" w:rsidP="009F6D16">
      <w:pPr>
        <w:pStyle w:val="Default"/>
        <w:ind w:left="284"/>
        <w:jc w:val="both"/>
      </w:pPr>
      <w:r>
        <w:rPr>
          <w:noProof/>
        </w:rPr>
        <w:pict>
          <v:group id="_x0000_s5055" style="position:absolute;left:0;text-align:left;margin-left:52.65pt;margin-top:10.95pt;width:127.2pt;height:113.8pt;z-index:251629568" coordorigin="2045,7767" coordsize="2544,2947">
            <v:shape id="AutoShape 2766" o:spid="_x0000_s4762" type="#_x0000_t32" style="position:absolute;left:2045;top:7767;width:17;height:2926;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" strokeweight="1.5pt">
              <v:stroke dashstyle="1 1"/>
            </v:shape>
            <v:shape id="AutoShape 2767" o:spid="_x0000_s4761" type="#_x0000_t32" style="position:absolute;left:2903;top:7805;width:21;height:28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" strokeweight="1.5pt">
              <v:stroke dashstyle="1 1"/>
            </v:shape>
            <v:shape id="AutoShape 2768" o:spid="_x0000_s4763" type="#_x0000_t32" style="position:absolute;left:3728;top:7805;width:17;height:2875;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" strokeweight="1.5pt">
              <v:stroke dashstyle="1 1"/>
            </v:shape>
            <v:shape id="AutoShape 2769" o:spid="_x0000_s4764" type="#_x0000_t32" style="position:absolute;left:4587;top:7786;width:2;height: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" strokeweight="1.5pt">
              <v:stroke dashstyle="1 1"/>
            </v:shape>
          </v:group>
        </w:pict>
      </w:r>
      <w:r>
        <w:rPr>
          <w:noProof/>
        </w:rPr>
        <w:pict>
          <v:rect id="Rectangle 2765" o:spid="_x0000_s4765" style="position:absolute;left:0;text-align:left;margin-left:11.7pt;margin-top:10.3pt;width:216.35pt;height:120.4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"/>
        </w:pict>
      </w:r>
    </w:p>
    <w:p w:rsidR="009F6D16" w:rsidRDefault="00765E96" w:rsidP="009F6D16">
      <w:pPr>
        <w:pStyle w:val="Default"/>
        <w:ind w:left="284"/>
        <w:jc w:val="both"/>
      </w:pPr>
      <w:r>
        <w:rPr>
          <w:noProof/>
        </w:rPr>
        <w:pict>
          <v:shape id="Text Box 2776" o:spid="_x0000_s1260" type="#_x0000_t202" style="position:absolute;left:0;text-align:left;margin-left:141.95pt;margin-top:2.5pt;width:33.7pt;height:36.9pt;z-index:251636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" fillcolor="#95b3d7" strokecolor="#4f81bd" strokeweight="1pt">
            <v:fill color2="#4f81bd" focus="50%" type="gradient"/>
            <v:shadow on="t" color="#243f60" offset="1pt"/>
            <v:textbox style="mso-next-textbox:#Text Box 2776" inset="0,0,0,0">
              <w:txbxContent>
                <w:p w:rsidR="00055A3D" w:rsidRPr="009F6D16" w:rsidRDefault="00055A3D" w:rsidP="009F6D16">
                  <w:pPr>
                    <w:jc w:val="center"/>
                    <w:rPr>
                      <w:sz w:val="18"/>
                      <w:szCs w:val="18"/>
                    </w:rPr>
                  </w:pPr>
                  <w:r w:rsidRPr="009F6D16">
                    <w:rPr>
                      <w:sz w:val="18"/>
                      <w:szCs w:val="18"/>
                    </w:rPr>
                    <w:t>SI</w:t>
                  </w:r>
                </w:p>
                <w:p w:rsidR="00055A3D" w:rsidRPr="009F6D16" w:rsidRDefault="00055A3D" w:rsidP="009F6D16">
                  <w:pPr>
                    <w:jc w:val="center"/>
                    <w:rPr>
                      <w:sz w:val="18"/>
                      <w:szCs w:val="18"/>
                    </w:rPr>
                  </w:pPr>
                  <w:r w:rsidRPr="009F6D16">
                    <w:rPr>
                      <w:sz w:val="18"/>
                      <w:szCs w:val="18"/>
                    </w:rPr>
                    <w:t>2 heures</w:t>
                  </w:r>
                </w:p>
              </w:txbxContent>
            </v:textbox>
          </v:shape>
        </w:pict>
      </w:r>
      <w:r>
        <w:rPr>
          <w:noProof/>
        </w:rPr>
        <w:pict>
          <v:shape id="Text Box 2773" o:spid="_x0000_s1259" type="#_x0000_t202" style="position:absolute;left:0;text-align:left;margin-left:98.05pt;margin-top:.5pt;width:35.95pt;height:71.3pt;z-index:251633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" fillcolor="#fabf8f" strokecolor="#fabf8f" strokeweight="1pt">
            <v:fill color2="#fde9d9" angle="135" focus="50%" type="gradient"/>
            <v:shadow on="t" color="#974706" opacity=".5" offset="1pt"/>
            <v:textbox style="mso-next-textbox:#Text Box 2773" inset="0,0,0,0">
              <w:txbxContent>
                <w:p w:rsidR="00055A3D" w:rsidRPr="009F6D16" w:rsidRDefault="00055A3D" w:rsidP="009F6D16">
                  <w:pPr>
                    <w:jc w:val="center"/>
                    <w:rPr>
                      <w:sz w:val="18"/>
                      <w:szCs w:val="18"/>
                    </w:rPr>
                  </w:pPr>
                  <w:r w:rsidRPr="009F6D16">
                    <w:rPr>
                      <w:sz w:val="18"/>
                      <w:szCs w:val="18"/>
                    </w:rPr>
                    <w:t>Projet</w:t>
                  </w:r>
                </w:p>
                <w:p w:rsidR="00055A3D" w:rsidRPr="009F6D16" w:rsidRDefault="00055A3D" w:rsidP="009F6D16">
                  <w:pPr>
                    <w:jc w:val="center"/>
                    <w:rPr>
                      <w:sz w:val="18"/>
                      <w:szCs w:val="18"/>
                    </w:rPr>
                  </w:pPr>
                  <w:r w:rsidRPr="009F6D16">
                    <w:rPr>
                      <w:sz w:val="18"/>
                      <w:szCs w:val="18"/>
                    </w:rPr>
                    <w:t>4 heures</w:t>
                  </w:r>
                </w:p>
              </w:txbxContent>
            </v:textbox>
          </v:shape>
        </w:pict>
      </w:r>
      <w:r>
        <w:rPr>
          <w:noProof/>
        </w:rPr>
        <w:pict>
          <v:shape id="Text Box 2775" o:spid="_x0000_s1261" type="#_x0000_t202" style="position:absolute;left:0;text-align:left;margin-left:57.05pt;margin-top:74.05pt;width:33.7pt;height:36.9pt;z-index:251635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" fillcolor="#95b3d7" strokecolor="#4f81bd" strokeweight="1pt">
            <v:fill color2="#4f81bd" focus="50%" type="gradient"/>
            <v:shadow on="t" color="#243f60" offset="1pt"/>
            <v:textbox style="mso-next-textbox:#Text Box 2775" inset="0,0,0,0">
              <w:txbxContent>
                <w:p w:rsidR="00055A3D" w:rsidRPr="009F6D16" w:rsidRDefault="00055A3D" w:rsidP="009F6D16">
                  <w:pPr>
                    <w:jc w:val="center"/>
                    <w:rPr>
                      <w:sz w:val="18"/>
                      <w:szCs w:val="18"/>
                    </w:rPr>
                  </w:pPr>
                  <w:r w:rsidRPr="009F6D16">
                    <w:rPr>
                      <w:sz w:val="18"/>
                      <w:szCs w:val="18"/>
                    </w:rPr>
                    <w:t>SI</w:t>
                  </w:r>
                </w:p>
                <w:p w:rsidR="00055A3D" w:rsidRPr="009F6D16" w:rsidRDefault="00055A3D" w:rsidP="009F6D16">
                  <w:pPr>
                    <w:jc w:val="center"/>
                    <w:rPr>
                      <w:sz w:val="18"/>
                      <w:szCs w:val="18"/>
                    </w:rPr>
                  </w:pPr>
                  <w:r w:rsidRPr="009F6D16">
                    <w:rPr>
                      <w:sz w:val="18"/>
                      <w:szCs w:val="18"/>
                    </w:rPr>
                    <w:t>2 heures</w:t>
                  </w:r>
                </w:p>
              </w:txbxContent>
            </v:textbox>
          </v:shape>
        </w:pict>
      </w:r>
      <w:r>
        <w:rPr>
          <w:noProof/>
        </w:rPr>
        <w:pict>
          <v:shape id="Text Box 2774" o:spid="_x0000_s1262" type="#_x0000_t202" style="position:absolute;left:0;text-align:left;margin-left:16.3pt;margin-top:24.6pt;width:33.7pt;height:36.9pt;z-index:251634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" fillcolor="#95b3d7" strokecolor="#4f81bd" strokeweight="1pt">
            <v:fill color2="#4f81bd" focus="50%" type="gradient"/>
            <v:shadow on="t" color="#243f60" offset="1pt"/>
            <v:textbox style="mso-next-textbox:#Text Box 2774" inset="0,0,0,0">
              <w:txbxContent>
                <w:p w:rsidR="00055A3D" w:rsidRPr="009F6D16" w:rsidRDefault="00055A3D" w:rsidP="009F6D16">
                  <w:pPr>
                    <w:jc w:val="center"/>
                    <w:rPr>
                      <w:sz w:val="18"/>
                      <w:szCs w:val="18"/>
                    </w:rPr>
                  </w:pPr>
                  <w:r w:rsidRPr="009F6D16">
                    <w:rPr>
                      <w:sz w:val="18"/>
                      <w:szCs w:val="18"/>
                    </w:rPr>
                    <w:t>SI</w:t>
                  </w:r>
                </w:p>
                <w:p w:rsidR="00055A3D" w:rsidRPr="009F6D16" w:rsidRDefault="00055A3D" w:rsidP="009F6D16">
                  <w:pPr>
                    <w:jc w:val="center"/>
                    <w:rPr>
                      <w:sz w:val="18"/>
                      <w:szCs w:val="18"/>
                    </w:rPr>
                  </w:pPr>
                  <w:r w:rsidRPr="009F6D16">
                    <w:rPr>
                      <w:sz w:val="18"/>
                      <w:szCs w:val="18"/>
                    </w:rPr>
                    <w:t>2 heures</w:t>
                  </w:r>
                </w:p>
              </w:txbxContent>
            </v:textbox>
          </v:shape>
        </w:pict>
      </w:r>
    </w:p>
    <w:p w:rsidR="009F6D16" w:rsidRDefault="00765E96" w:rsidP="009F6D16">
      <w:pPr>
        <w:pStyle w:val="Default"/>
        <w:ind w:left="284"/>
        <w:jc w:val="both"/>
      </w:pPr>
      <w:r>
        <w:rPr>
          <w:noProof/>
        </w:rPr>
        <w:pict>
          <v:shape id="Text Box 2772" o:spid="_x0000_s1263" type="#_x0000_t202" style="position:absolute;left:0;text-align:left;margin-left:268.15pt;margin-top:.55pt;width:200.45pt;height:48.45pt;z-index:251632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" strokecolor="#d99594" strokeweight="1pt">
            <v:fill color2="#e5b8b7" focus="100%" type="gradient"/>
            <v:shadow on="t" type="perspective" color="#622423" opacity=".5" origin="-.5,-.5" offset="-6pt,-6pt" matrix=".75,,,.75"/>
            <v:textbox style="mso-next-textbox:#Text Box 2772">
              <w:txbxContent>
                <w:p w:rsidR="00055A3D" w:rsidRPr="009F6D16" w:rsidRDefault="00055A3D" w:rsidP="009F6D16">
                  <w:pPr>
                    <w:rPr>
                      <w:sz w:val="18"/>
                      <w:szCs w:val="18"/>
                    </w:rPr>
                  </w:pPr>
                  <w:r w:rsidRPr="009F6D16">
                    <w:rPr>
                      <w:sz w:val="18"/>
                      <w:szCs w:val="18"/>
                    </w:rPr>
                    <w:t>Les professeurs encadrant le projet organisent conjointement leur enseignement pendant environ un semestre, par exemple</w:t>
                  </w:r>
                  <w:r>
                    <w:rPr>
                      <w:sz w:val="18"/>
                      <w:szCs w:val="18"/>
                    </w:rPr>
                    <w:t>.</w:t>
                  </w:r>
                </w:p>
              </w:txbxContent>
            </v:textbox>
          </v:shape>
        </w:pict>
      </w:r>
      <w:r w:rsidR="005615C5">
        <w:t>²</w:t>
      </w:r>
    </w:p>
    <w:p w:rsidR="009F6D16" w:rsidRDefault="009F6D16" w:rsidP="009F6D16">
      <w:pPr>
        <w:pStyle w:val="Default"/>
        <w:ind w:left="284"/>
        <w:jc w:val="both"/>
      </w:pPr>
    </w:p>
    <w:p w:rsidR="009F6D16" w:rsidRDefault="00765E96" w:rsidP="009F6D16">
      <w:pPr>
        <w:pStyle w:val="Default"/>
        <w:ind w:left="284"/>
        <w:jc w:val="both"/>
      </w:pPr>
      <w:r>
        <w:rPr>
          <w:noProof/>
        </w:rPr>
        <w:pict>
          <v:shape id="AutoShape 2771" o:spid="_x0000_s4760" type="#_x0000_t13" style="position:absolute;left:0;text-align:left;margin-left:140pt;margin-top:5.95pt;width:117.25pt;height:10.3pt;flip:x;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" fillcolor="#d99594" strokecolor="#c0504d" strokeweight="1pt">
            <v:fill color2="#c0504d" focus="50%" type="gradient"/>
            <v:shadow on="t" color="#622423" offset="1pt"/>
          </v:shape>
        </w:pict>
      </w:r>
    </w:p>
    <w:p w:rsidR="009F6D16" w:rsidRDefault="009F6D16" w:rsidP="009F6D16">
      <w:pPr>
        <w:pStyle w:val="Default"/>
        <w:ind w:left="284"/>
        <w:jc w:val="both"/>
      </w:pPr>
    </w:p>
    <w:p w:rsidR="009F6D16" w:rsidRDefault="00765E96" w:rsidP="009F6D16">
      <w:pPr>
        <w:pStyle w:val="Default"/>
        <w:ind w:left="284"/>
        <w:jc w:val="both"/>
      </w:pPr>
      <w:r>
        <w:rPr>
          <w:noProof/>
        </w:rPr>
        <w:pict>
          <v:shape id="Text Box 2770" o:spid="_x0000_s1264" type="#_x0000_t202" style="position:absolute;left:0;text-align:left;margin-left:259.05pt;margin-top:5.3pt;width:213.3pt;height:43.35pt;z-index:251630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" strokecolor="#d99594" strokeweight="2.5pt">
            <v:shadow on="t" color="#868686"/>
            <v:textbox style="mso-next-textbox:#Text Box 2770" inset="0,0,0,0">
              <w:txbxContent>
                <w:p w:rsidR="00055A3D" w:rsidRPr="009F6D16" w:rsidRDefault="00055A3D" w:rsidP="009F6D16">
                  <w:pPr>
                    <w:rPr>
                      <w:sz w:val="18"/>
                      <w:szCs w:val="18"/>
                    </w:rPr>
                  </w:pPr>
                  <w:r w:rsidRPr="009F6D16">
                    <w:rPr>
                      <w:sz w:val="18"/>
                      <w:szCs w:val="18"/>
                    </w:rPr>
                    <w:t>Emploi du temps hebdomadaire des élèves de S-SI pendant la période de projet répartie sur un semestre par exemple</w:t>
                  </w:r>
                  <w:r>
                    <w:rPr>
                      <w:sz w:val="18"/>
                      <w:szCs w:val="18"/>
                    </w:rPr>
                    <w:t>.</w:t>
                  </w:r>
                </w:p>
                <w:p w:rsidR="00055A3D" w:rsidRPr="009F6D16" w:rsidRDefault="00055A3D" w:rsidP="009F6D16">
                  <w:pPr>
                    <w:jc w:val="center"/>
                    <w:rPr>
                      <w:sz w:val="18"/>
                      <w:szCs w:val="18"/>
                    </w:rPr>
                  </w:pPr>
                </w:p>
              </w:txbxContent>
            </v:textbox>
          </v:shape>
        </w:pict>
      </w:r>
    </w:p>
    <w:p w:rsidR="009F6D16" w:rsidRDefault="009F6D16" w:rsidP="009F6D16">
      <w:pPr>
        <w:pStyle w:val="Default"/>
        <w:ind w:left="284"/>
        <w:jc w:val="both"/>
      </w:pPr>
    </w:p>
    <w:p w:rsidR="009F6D16" w:rsidRDefault="009F6D16" w:rsidP="009F6D16">
      <w:pPr>
        <w:pStyle w:val="Default"/>
        <w:ind w:left="284"/>
        <w:jc w:val="both"/>
      </w:pPr>
    </w:p>
    <w:p w:rsidR="009F6D16" w:rsidRDefault="009F6D16" w:rsidP="009F6D16">
      <w:pPr>
        <w:pStyle w:val="Default"/>
        <w:ind w:left="284"/>
        <w:jc w:val="both"/>
      </w:pPr>
    </w:p>
    <w:p w:rsidR="008E4C55" w:rsidRDefault="008E4C55" w:rsidP="009F6D16">
      <w:pPr>
        <w:pStyle w:val="Default"/>
        <w:jc w:val="both"/>
      </w:pPr>
    </w:p>
    <w:p w:rsidR="009F6D16" w:rsidRDefault="009F6D16" w:rsidP="009F6D16">
      <w:pPr>
        <w:pStyle w:val="Default"/>
        <w:jc w:val="both"/>
      </w:pPr>
      <w:r>
        <w:t>Les équipes pédagogiques sont autonomes dans l’organisation de l’enseignement de projet.</w:t>
      </w:r>
      <w:r w:rsidRPr="00154853">
        <w:t xml:space="preserve"> </w:t>
      </w:r>
      <w:r>
        <w:t>Les professeurs, encadrant le projet, interviennent conjointement.</w:t>
      </w:r>
    </w:p>
    <w:p w:rsidR="00E70BC4" w:rsidRDefault="00E70BC4" w:rsidP="00E70BC4"/>
    <w:p w:rsidR="009F6D16" w:rsidRPr="00C249AF" w:rsidRDefault="009F6D16" w:rsidP="00E70BC4">
      <w:pPr>
        <w:rPr>
          <w:b/>
          <w:sz w:val="24"/>
          <w:szCs w:val="24"/>
        </w:rPr>
      </w:pPr>
      <w:r w:rsidRPr="00C249AF">
        <w:rPr>
          <w:b/>
          <w:sz w:val="24"/>
          <w:szCs w:val="24"/>
        </w:rPr>
        <w:t xml:space="preserve">Exemples d’organisation avec 3 projets dans une classe </w:t>
      </w:r>
    </w:p>
    <w:p w:rsidR="009F6D16" w:rsidRDefault="009F6D16" w:rsidP="009F6D16">
      <w:pPr>
        <w:pStyle w:val="Default"/>
        <w:jc w:val="both"/>
      </w:pPr>
      <w:r w:rsidRPr="008821EC">
        <w:t xml:space="preserve">Les enseignants sont responsables du suivi pédagogique du projet. Ils dirigent les travaux des groupes, les organisent et les planifient en fonction des contraintes qui leur sont imposées. </w:t>
      </w:r>
    </w:p>
    <w:p w:rsidR="008E4C55" w:rsidRPr="008821EC" w:rsidRDefault="00765E96" w:rsidP="009F6D16">
      <w:pPr>
        <w:pStyle w:val="Default"/>
        <w:jc w:val="both"/>
      </w:pPr>
      <w:r>
        <w:rPr>
          <w:noProof/>
        </w:rPr>
        <w:pict>
          <v:group id="_x0000_s5024" style="position:absolute;left:0;text-align:left;margin-left:84.25pt;margin-top:10.5pt;width:313.15pt;height:82.95pt;z-index:251637760" coordorigin="2677,10445" coordsize="5893,1628">
            <v:oval id="Oval 2778" o:spid="_x0000_s4759" style="position:absolute;left:2677;top:10445;width:5893;height:16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" fillcolor="#4f81bd" strokecolor="#f2f2f2" strokeweight="3pt">
              <v:shadow on="t" color="#243f60" opacity=".5" offset="1pt"/>
            </v:oval>
            <v:oval id="Oval 2779" o:spid="_x0000_s4758" style="position:absolute;left:2915;top:10764;width:1596;height:9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" fillcolor="#d99594" strokecolor="#d99594" strokeweight="1pt">
              <v:fill color2="#f2dbdb" angle="135" focus="50%" type="gradient"/>
              <v:shadow on="t" color="#622423" opacity=".5" offset="1pt"/>
            </v:oval>
            <v:group id="Group 2780" o:spid="_x0000_s1265" style="position:absolute;left:2993;top:11093;width:866;height:519" coordorigin="1497,4994" coordsize="99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">
              <v:oval id="Oval 2781" o:spid="_x0000_s1266" style="position:absolute;left:1497;top:4994;width:785;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7w8gA&#10;AADeAAAADwAAAGRycy9kb3ducmV2LnhtbESPT0sDQQzF70K/w5CCF7GzrX+QtdNSFEFBClYv3tKZ&#10;uLt0J7Pdidv125uD4C0hL++933I9xtYM1OcmsYP5rABD7FNouHLw8f50eQcmC3LANjE5+KEM69Xk&#10;bIllSCd+o2EnlVETziU6qEW60trsa4qYZ6kj1ttX6iOKrn1lQ48nNY+tXRTFrY3YsCbU2NFDTf6w&#10;+44OXvbVfnPc+uLzcbiQ14N4vEHv3Pl03NyDERrlX/z3/Ry0/tX1QgEUR2ew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XvvDyAAAAN4AAAAPAAAAAAAAAAAAAAAAAJgCAABk&#10;cnMvZG93bnJldi54bWxQSwUGAAAAAAQABAD1AAAAjQMAAAAA&#10;">
                <v:fill opacity="24158f"/>
              </v:oval>
              <v:shape id="Text Box 2782" o:spid="_x0000_s1267" type="#_x0000_t202" style="position:absolute;left:1535;top:5209;width:955;height: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HpcUA&#10;AADeAAAADwAAAGRycy9kb3ducmV2LnhtbERPTWvCQBC9F/wPyxR6KboxbUVSVxFBWrAetF68Ddlp&#10;NjQ7G7Kjif++Wyj0No/3OYvV4Bt1pS7WgQ1MJxko4jLYmisDp8/teA4qCrLFJjAZuFGE1XJ0t8DC&#10;hp4PdD1KpVIIxwINOJG20DqWjjzGSWiJE/cVOo+SYFdp22Gfwn2j8yybaY81pwaHLW0cld/HizdQ&#10;4+6tl9vhYydbd9nn5+rx/LI25uF+WL+CEhrkX/znfrdp/tNzPoXfd9IN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IelxQAAAN4AAAAPAAAAAAAAAAAAAAAAAJgCAABkcnMv&#10;ZG93bnJldi54bWxQSwUGAAAAAAQABAD1AAAAigMAAAAA&#10;" filled="f" stroked="f">
                <v:fill opacity="24158f"/>
                <v:textbox style="mso-next-textbox:#Text Box 2782" inset="0,0,0,0">
                  <w:txbxContent>
                    <w:p w:rsidR="00055A3D" w:rsidRPr="009F6D16" w:rsidRDefault="00055A3D" w:rsidP="009F6D16">
                      <w:pPr>
                        <w:rPr>
                          <w:rFonts w:ascii="Calibri" w:hAnsi="Calibri"/>
                          <w:sz w:val="16"/>
                          <w:szCs w:val="16"/>
                        </w:rPr>
                      </w:pPr>
                      <w:r w:rsidRPr="009F6D16">
                        <w:rPr>
                          <w:rFonts w:ascii="Calibri" w:hAnsi="Calibri" w:cs="Arial"/>
                          <w:sz w:val="16"/>
                          <w:szCs w:val="16"/>
                        </w:rPr>
                        <w:t xml:space="preserve">Groupe </w:t>
                      </w:r>
                      <w:r w:rsidRPr="009F6D16">
                        <w:rPr>
                          <w:rFonts w:ascii="Calibri" w:hAnsi="Calibri"/>
                          <w:sz w:val="16"/>
                          <w:szCs w:val="16"/>
                        </w:rPr>
                        <w:t>1</w:t>
                      </w:r>
                    </w:p>
                  </w:txbxContent>
                </v:textbox>
              </v:shape>
            </v:group>
            <v:shape id="Text Box 2783" o:spid="_x0000_s1282" type="#_x0000_t202" style="position:absolute;left:3269;top:10854;width:969;height:2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" filled="f" stroked="f">
              <v:textbox style="mso-next-textbox:#Text Box 2783" inset="0,0,0,0">
                <w:txbxContent>
                  <w:p w:rsidR="00055A3D" w:rsidRPr="00C2450A" w:rsidRDefault="00055A3D" w:rsidP="009F6D16">
                    <w:pPr>
                      <w:rPr>
                        <w:b/>
                        <w:sz w:val="24"/>
                        <w:szCs w:val="24"/>
                      </w:rPr>
                    </w:pPr>
                    <w:r w:rsidRPr="00C2450A">
                      <w:rPr>
                        <w:rFonts w:cs="Arial"/>
                        <w:b/>
                        <w:sz w:val="24"/>
                        <w:szCs w:val="24"/>
                      </w:rPr>
                      <w:t>Projet A</w:t>
                    </w:r>
                  </w:p>
                </w:txbxContent>
              </v:textbox>
            </v:shape>
            <v:group id="Group 2784" o:spid="_x0000_s1279" style="position:absolute;left:3741;top:11107;width:865;height:518" coordorigin="2974,2619" coordsize="99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">
              <v:oval id="Oval 2785" o:spid="_x0000_s1280" style="position:absolute;left:2974;top:2619;width:785;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5/cEA&#10;AADeAAAADwAAAGRycy9kb3ducmV2LnhtbERP24rCMBB9F/Yfwiz4pumqSKlGkRVFUQQvHzA0Y1tt&#10;JqWJWv/eCIJvczjXGU8bU4o71a6wrOCvG4EgTq0uOFNwOi46MQjnkTWWlknBkxxMJz+tMSbaPnhP&#10;94PPRAhhl6CC3PsqkdKlORl0XVsRB+5sa4M+wDqTusZHCDel7EXRUBosODTkWNF/Tun1cDMKdqj1&#10;Vl+u83m53uBylQ6a2Fml2r/NbATCU+O/4o97pcP8/iDqwfudcIO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nOf3BAAAA3gAAAA8AAAAAAAAAAAAAAAAAmAIAAGRycy9kb3du&#10;cmV2LnhtbFBLBQYAAAAABAAEAPUAAACGAwAAAAA=&#10;">
                <v:fill opacity="32125f"/>
              </v:oval>
              <v:shape id="Text Box 2786" o:spid="_x0000_s1281" type="#_x0000_t202" style="position:absolute;left:3012;top:2834;width:955;height: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OOMUA&#10;AADeAAAADwAAAGRycy9kb3ducmV2LnhtbERPS2vCQBC+F/wPywi9FN1YH5HoKn3Qkpv4xOOQHZNg&#10;djZktyb9912h4G0+vucs152pxI0aV1pWMBpGIIgzq0vOFRz2X4M5COeRNVaWScEvOVivek9LTLRt&#10;eUu3nc9FCGGXoILC+zqR0mUFGXRDWxMH7mIbgz7AJpe6wTaEm0q+RtFMGiw5NBRY00dB2XX3YxSk&#10;3/v36SmefR5fyjSL2805Hm0mSj33u7cFCE+df4j/3akO88eTaAz3d8IN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Y44xQAAAN4AAAAPAAAAAAAAAAAAAAAAAJgCAABkcnMv&#10;ZG93bnJldi54bWxQSwUGAAAAAAQABAD1AAAAigMAAAAA&#10;" filled="f" stroked="f">
                <v:fill opacity="32125f"/>
                <v:textbox style="mso-next-textbox:#Text Box 2786" inset="0,0,0,0">
                  <w:txbxContent>
                    <w:p w:rsidR="00055A3D" w:rsidRPr="009F6D16" w:rsidRDefault="00055A3D" w:rsidP="009F6D16">
                      <w:pPr>
                        <w:rPr>
                          <w:rFonts w:ascii="Calibri" w:hAnsi="Calibri"/>
                          <w:sz w:val="16"/>
                          <w:szCs w:val="16"/>
                        </w:rPr>
                      </w:pPr>
                      <w:r w:rsidRPr="009F6D16">
                        <w:rPr>
                          <w:rFonts w:ascii="Calibri" w:hAnsi="Calibri" w:cs="Arial"/>
                          <w:sz w:val="16"/>
                          <w:szCs w:val="16"/>
                        </w:rPr>
                        <w:t xml:space="preserve">Groupe </w:t>
                      </w:r>
                      <w:r w:rsidRPr="009F6D16">
                        <w:rPr>
                          <w:rFonts w:ascii="Calibri" w:hAnsi="Calibri"/>
                          <w:sz w:val="16"/>
                          <w:szCs w:val="16"/>
                        </w:rPr>
                        <w:t>2</w:t>
                      </w:r>
                    </w:p>
                  </w:txbxContent>
                </v:textbox>
              </v:shape>
            </v:group>
            <v:oval id="Oval 2787" o:spid="_x0000_s4755" style="position:absolute;left:6163;top:10784;width:2274;height:9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" strokecolor="#92cddc" strokeweight="1pt">
              <v:fill color2="#b6dde8" focus="100%" type="gradient"/>
              <v:shadow on="t" color="#205867" opacity=".5" offset="1pt"/>
            </v:oval>
            <v:group id="Group 2788" o:spid="_x0000_s1276" style="position:absolute;left:6215;top:11047;width:867;height:518" coordorigin="2974,2619" coordsize="99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">
              <v:oval id="Oval 2789" o:spid="_x0000_s1277" style="position:absolute;left:2974;top:2619;width:785;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J0cMA&#10;AADeAAAADwAAAGRycy9kb3ducmV2LnhtbERPTWvCQBC9C/6HZYTedGNTQ0ldRSoFPXhobO9DdkyC&#10;2dmQncb037sFobd5vM9Zb0fXqoH60Hg2sFwkoIhLbxuuDHydP+avoIIgW2w9k4FfCrDdTCdrzK2/&#10;8ScNhVQqhnDI0UAt0uVah7Imh2HhO+LIXXzvUCLsK217vMVw1+rnJMm0w4ZjQ40dvddUXosfZ2Bf&#10;7Yps0Kms0sv+IKvr9+mYLo15mo27N1BCo/yLH+6DjfPTlySDv3fiD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6J0cMAAADeAAAADwAAAAAAAAAAAAAAAACYAgAAZHJzL2Rv&#10;d25yZXYueG1sUEsFBgAAAAAEAAQA9QAAAIgDAAAAAA==&#10;"/>
              <v:shape id="Text Box 2790" o:spid="_x0000_s1278" type="#_x0000_t202" style="position:absolute;left:3012;top:2834;width:955;height: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Uv8MA&#10;AADeAAAADwAAAGRycy9kb3ducmV2LnhtbERP24rCMBB9F/Yfwiz4ImvqBXfpGsULq7740OoHDM3Y&#10;FptJaaJ2/XojCL7N4VxnOm9NJa7UuNKygkE/AkGcWV1yruB4+Pv6AeE8ssbKMin4Jwfz2UdnirG2&#10;N07omvpchBB2MSoovK9jKV1WkEHXtzVx4E62MegDbHKpG7yFcFPJYRRNpMGSQ0OBNa0Kys7pxSig&#10;RWLv+7PbmGS5Xm1OJVNPbpXqfraLXxCeWv8Wv9w7HeaPxtE3PN8JN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KUv8MAAADeAAAADwAAAAAAAAAAAAAAAACYAgAAZHJzL2Rv&#10;d25yZXYueG1sUEsFBgAAAAAEAAQA9QAAAIgDAAAAAA==&#10;" filled="f" stroked="f">
                <v:textbox style="mso-next-textbox:#Text Box 2790" inset="0,0,0,0">
                  <w:txbxContent>
                    <w:p w:rsidR="00055A3D" w:rsidRPr="009F6D16" w:rsidRDefault="00055A3D" w:rsidP="009F6D16">
                      <w:pPr>
                        <w:rPr>
                          <w:rFonts w:ascii="Calibri" w:hAnsi="Calibri"/>
                          <w:sz w:val="16"/>
                          <w:szCs w:val="16"/>
                        </w:rPr>
                      </w:pPr>
                      <w:r w:rsidRPr="009F6D16">
                        <w:rPr>
                          <w:rFonts w:ascii="Calibri" w:hAnsi="Calibri" w:cs="Arial"/>
                          <w:sz w:val="16"/>
                          <w:szCs w:val="16"/>
                        </w:rPr>
                        <w:t xml:space="preserve">Groupe </w:t>
                      </w:r>
                      <w:r w:rsidRPr="009F6D16">
                        <w:rPr>
                          <w:rFonts w:ascii="Calibri" w:hAnsi="Calibri"/>
                          <w:sz w:val="16"/>
                          <w:szCs w:val="16"/>
                        </w:rPr>
                        <w:t>4</w:t>
                      </w:r>
                    </w:p>
                  </w:txbxContent>
                </v:textbox>
              </v:shape>
            </v:group>
            <v:group id="Group 2791" o:spid="_x0000_s1273" style="position:absolute;left:6939;top:11074;width:849;height:518" coordorigin="2974,2619" coordsize="99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">
              <v:oval id="Oval 2792" o:spid="_x0000_s1274" style="position:absolute;left:2974;top:2619;width:785;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do8QA&#10;AADeAAAADwAAAGRycy9kb3ducmV2LnhtbERPTWvCQBC9C/0PyxR6041NDTV1FakU9OChab0P2TEJ&#10;ZmdDdhrTf98tCN7m8T5ntRldqwbqQ+PZwHyWgCIuvW24MvD99TF9BRUE2WLrmQz8UoDN+mGywtz6&#10;K3/SUEilYgiHHA3UIl2udShrchhmviOO3Nn3DiXCvtK2x2sMd61+TpJMO2w4NtTY0XtN5aX4cQZ2&#10;1bbIBp3KIj3v9rK4nI6HdG7M0+O4fQMlNMpdfHPvbZyfviRL+H8n3q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hHaPEAAAA3gAAAA8AAAAAAAAAAAAAAAAAmAIAAGRycy9k&#10;b3ducmV2LnhtbFBLBQYAAAAABAAEAPUAAACJAwAAAAA=&#10;"/>
              <v:shape id="Text Box 2793" o:spid="_x0000_s1275" type="#_x0000_t202" style="position:absolute;left:3012;top:2834;width:955;height: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aFsYA&#10;AADeAAAADwAAAGRycy9kb3ducmV2LnhtbESPzW7CQAyE75V4h5UrcanKBqgqlLIgfgT00kOgD2Bl&#10;TRKR9UbZBQJPjw9I3Gx5PDPfdN65Wl2oDZVnA8NBAoo497biwsD/YfM5ARUissXaMxm4UYD5rPc2&#10;xdT6K2d02cdCiQmHFA2UMTap1iEvyWEY+IZYbkffOoyytoW2LV7F3NV6lCTf2mHFklBiQ6uS8tP+&#10;7AzQIvP3v1PYumy5Xm2PFdOH3hnTf+8WP6AidfElfn7/Wqk//hoKgODIDHr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KaFsYAAADeAAAADwAAAAAAAAAAAAAAAACYAgAAZHJz&#10;L2Rvd25yZXYueG1sUEsFBgAAAAAEAAQA9QAAAIsDAAAAAA==&#10;" filled="f" stroked="f">
                <v:textbox style="mso-next-textbox:#Text Box 2793" inset="0,0,0,0">
                  <w:txbxContent>
                    <w:p w:rsidR="00055A3D" w:rsidRPr="009F6D16" w:rsidRDefault="00055A3D" w:rsidP="009F6D16">
                      <w:pPr>
                        <w:rPr>
                          <w:rFonts w:ascii="Calibri" w:hAnsi="Calibri"/>
                          <w:sz w:val="16"/>
                          <w:szCs w:val="16"/>
                        </w:rPr>
                      </w:pPr>
                      <w:r w:rsidRPr="009F6D16">
                        <w:rPr>
                          <w:rFonts w:ascii="Calibri" w:hAnsi="Calibri" w:cs="Arial"/>
                          <w:sz w:val="16"/>
                          <w:szCs w:val="16"/>
                        </w:rPr>
                        <w:t xml:space="preserve">Groupe </w:t>
                      </w:r>
                      <w:r w:rsidRPr="009F6D16">
                        <w:rPr>
                          <w:rFonts w:ascii="Calibri" w:hAnsi="Calibri"/>
                          <w:sz w:val="16"/>
                          <w:szCs w:val="16"/>
                        </w:rPr>
                        <w:t>5</w:t>
                      </w:r>
                    </w:p>
                  </w:txbxContent>
                </v:textbox>
              </v:shape>
            </v:group>
            <v:shape id="Text Box 2794" o:spid="_x0000_s1272" type="#_x0000_t202" style="position:absolute;left:6995;top:10814;width:1004;height:2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" filled="f" stroked="f">
              <v:textbox style="mso-next-textbox:#Text Box 2794" inset="0,0,0,0">
                <w:txbxContent>
                  <w:p w:rsidR="00055A3D" w:rsidRPr="00C2450A" w:rsidRDefault="00055A3D" w:rsidP="009F6D16">
                    <w:pPr>
                      <w:rPr>
                        <w:b/>
                        <w:sz w:val="24"/>
                        <w:szCs w:val="24"/>
                      </w:rPr>
                    </w:pPr>
                    <w:r w:rsidRPr="00C2450A">
                      <w:rPr>
                        <w:rFonts w:cs="Arial"/>
                        <w:b/>
                        <w:sz w:val="24"/>
                        <w:szCs w:val="24"/>
                      </w:rPr>
                      <w:t xml:space="preserve">Projet </w:t>
                    </w:r>
                    <w:r>
                      <w:rPr>
                        <w:rFonts w:cs="Arial"/>
                        <w:b/>
                        <w:sz w:val="24"/>
                        <w:szCs w:val="24"/>
                      </w:rPr>
                      <w:t>C</w:t>
                    </w:r>
                  </w:p>
                </w:txbxContent>
              </v:textbox>
            </v:shape>
            <v:oval id="Oval 2795" o:spid="_x0000_s4756" style="position:absolute;left:4631;top:10748;width:1463;height:9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" strokecolor="#b2a1c7" strokeweight="1pt">
              <v:fill color2="#ccc0d9" focus="100%" type="gradient"/>
              <v:shadow on="t" color="#3f3151" opacity=".5" offset="1pt"/>
            </v:oval>
            <v:group id="Group 2796" o:spid="_x0000_s1269" style="position:absolute;left:4882;top:11110;width:1060;height:518" coordorigin="2974,2619" coordsize="99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">
              <v:oval id="Oval 2797" o:spid="_x0000_s1270" style="position:absolute;left:2974;top:2619;width:785;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4MMA&#10;AADeAAAADwAAAGRycy9kb3ducmV2LnhtbERPTWvCQBC9C/0PyxR6000alZK6ilQK9uDBtL0P2TEJ&#10;ZmdDdhrjv3cLgrd5vM9ZbUbXqoH60Hg2kM4SUMSltw1XBn6+P6dvoIIgW2w9k4ErBdisnyYrzK2/&#10;8JGGQioVQzjkaKAW6XKtQ1mTwzDzHXHkTr53KBH2lbY9XmK4a/Vrkiy1w4ZjQ40dfdRUnos/Z2BX&#10;bYvloDNZZKfdXhbn38NXlhrz8jxu30EJjfIQ3917G+dn83QO/+/EG/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k4MMAAADeAAAADwAAAAAAAAAAAAAAAACYAgAAZHJzL2Rv&#10;d25yZXYueG1sUEsFBgAAAAAEAAQA9QAAAIgDAAAAAA==&#10;"/>
              <v:shape id="Text Box 2798" o:spid="_x0000_s1271" type="#_x0000_t202" style="position:absolute;left:3012;top:2834;width:955;height: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5jsMA&#10;AADeAAAADwAAAGRycy9kb3ducmV2LnhtbERP24rCMBB9F/yHMMK+LJq6XpBqFHXx8uJD1Q8YmrEt&#10;NpPSZLX69UZY8G0O5zqzRWNKcaPaFZYV9HsRCOLU6oIzBefTpjsB4TyyxtIyKXiQg8W83ZphrO2d&#10;E7odfSZCCLsYFeTeV7GULs3JoOvZijhwF1sb9AHWmdQ13kO4KeVPFI2lwYJDQ44VrXNKr8c/o4CW&#10;iX0erm5rktXvenspmL7lTqmvTrOcgvDU+I/4373XYf5g2B/B+51wg5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U5jsMAAADeAAAADwAAAAAAAAAAAAAAAACYAgAAZHJzL2Rv&#10;d25yZXYueG1sUEsFBgAAAAAEAAQA9QAAAIgDAAAAAA==&#10;" filled="f" stroked="f">
                <v:textbox style="mso-next-textbox:#Text Box 2798" inset="0,0,0,0">
                  <w:txbxContent>
                    <w:p w:rsidR="00055A3D" w:rsidRPr="009F6D16" w:rsidRDefault="00055A3D" w:rsidP="009F6D16">
                      <w:pPr>
                        <w:rPr>
                          <w:rFonts w:ascii="Calibri" w:hAnsi="Calibri"/>
                          <w:sz w:val="16"/>
                          <w:szCs w:val="16"/>
                        </w:rPr>
                      </w:pPr>
                      <w:r>
                        <w:rPr>
                          <w:rFonts w:cs="Arial"/>
                          <w:sz w:val="16"/>
                          <w:szCs w:val="16"/>
                        </w:rPr>
                        <w:t xml:space="preserve">  </w:t>
                      </w:r>
                      <w:r w:rsidRPr="009F6D16">
                        <w:rPr>
                          <w:rFonts w:ascii="Calibri" w:hAnsi="Calibri"/>
                          <w:sz w:val="16"/>
                          <w:szCs w:val="16"/>
                        </w:rPr>
                        <w:t>Groupe 3</w:t>
                      </w:r>
                    </w:p>
                  </w:txbxContent>
                </v:textbox>
              </v:shape>
            </v:group>
            <v:shape id="Text Box 2799" o:spid="_x0000_s1268" type="#_x0000_t202" style="position:absolute;left:4928;top:10844;width:935;height:22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" filled="f" stroked="f">
              <v:textbox style="mso-next-textbox:#Text Box 2799" inset="0,0,0,0">
                <w:txbxContent>
                  <w:p w:rsidR="00055A3D" w:rsidRPr="00C2450A" w:rsidRDefault="00055A3D" w:rsidP="009F6D16">
                    <w:pPr>
                      <w:rPr>
                        <w:b/>
                        <w:sz w:val="24"/>
                        <w:szCs w:val="24"/>
                      </w:rPr>
                    </w:pPr>
                    <w:r w:rsidRPr="00C2450A">
                      <w:rPr>
                        <w:rFonts w:cs="Arial"/>
                        <w:b/>
                        <w:sz w:val="24"/>
                        <w:szCs w:val="24"/>
                      </w:rPr>
                      <w:t>Projet B</w:t>
                    </w:r>
                  </w:p>
                </w:txbxContent>
              </v:textbox>
            </v:shape>
            <v:oval id="Oval 2800" o:spid="_x0000_s4757" style="position:absolute;left:7650;top:11060;width:697;height:5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"/>
            <v:shape id="Text Box 2801" o:spid="_x0000_s1283" type="#_x0000_t202" style="position:absolute;left:7669;top:11197;width:848;height:2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" filled="f" stroked="f">
              <v:textbox style="mso-next-textbox:#Text Box 2801" inset="0,0,0,0">
                <w:txbxContent>
                  <w:p w:rsidR="00055A3D" w:rsidRPr="009F6D16" w:rsidRDefault="00055A3D" w:rsidP="009F6D16">
                    <w:pPr>
                      <w:rPr>
                        <w:rFonts w:ascii="Calibri" w:hAnsi="Calibri"/>
                        <w:sz w:val="16"/>
                        <w:szCs w:val="16"/>
                      </w:rPr>
                    </w:pPr>
                    <w:r w:rsidRPr="009F6D16">
                      <w:rPr>
                        <w:rFonts w:ascii="Calibri" w:hAnsi="Calibri" w:cs="Arial"/>
                        <w:sz w:val="16"/>
                        <w:szCs w:val="16"/>
                      </w:rPr>
                      <w:t xml:space="preserve">Groupe </w:t>
                    </w:r>
                    <w:r w:rsidRPr="009F6D16">
                      <w:rPr>
                        <w:rFonts w:ascii="Calibri" w:hAnsi="Calibri"/>
                        <w:sz w:val="16"/>
                        <w:szCs w:val="16"/>
                      </w:rPr>
                      <w:t>6</w:t>
                    </w:r>
                  </w:p>
                </w:txbxContent>
              </v:textbox>
            </v:shape>
          </v:group>
        </w:pict>
      </w:r>
    </w:p>
    <w:p w:rsidR="009F6D16" w:rsidRDefault="009F6D16" w:rsidP="009F6D16">
      <w:pPr>
        <w:pStyle w:val="Default"/>
        <w:jc w:val="both"/>
      </w:pPr>
    </w:p>
    <w:p w:rsidR="009F6D16" w:rsidRDefault="009F6D16" w:rsidP="009F6D16">
      <w:pPr>
        <w:autoSpaceDE w:val="0"/>
        <w:autoSpaceDN w:val="0"/>
        <w:adjustRightInd w:val="0"/>
        <w:rPr>
          <w:rFonts w:cs="Arial"/>
          <w:bCs/>
          <w:sz w:val="24"/>
          <w:szCs w:val="24"/>
        </w:rPr>
      </w:pPr>
      <w:r>
        <w:rPr>
          <w:rFonts w:cs="Arial"/>
          <w:b/>
          <w:noProof/>
          <w:color w:val="FF0000"/>
          <w:sz w:val="36"/>
          <w:szCs w:val="36"/>
        </w:rPr>
        <w:t xml:space="preserve"> </w:t>
      </w:r>
      <w:r>
        <w:rPr>
          <w:rFonts w:cs="Arial"/>
          <w:bCs/>
          <w:sz w:val="24"/>
          <w:szCs w:val="24"/>
        </w:rPr>
        <w:t xml:space="preserve"> </w:t>
      </w:r>
    </w:p>
    <w:p w:rsidR="009F6D16" w:rsidRDefault="009F6D16" w:rsidP="009F6D16">
      <w:pPr>
        <w:autoSpaceDE w:val="0"/>
        <w:autoSpaceDN w:val="0"/>
        <w:adjustRightInd w:val="0"/>
        <w:rPr>
          <w:rFonts w:cs="Arial"/>
          <w:bCs/>
          <w:sz w:val="24"/>
          <w:szCs w:val="24"/>
        </w:rPr>
      </w:pPr>
    </w:p>
    <w:p w:rsidR="009F6D16" w:rsidRDefault="009F6D16" w:rsidP="009F6D16">
      <w:pPr>
        <w:autoSpaceDE w:val="0"/>
        <w:autoSpaceDN w:val="0"/>
        <w:adjustRightInd w:val="0"/>
        <w:rPr>
          <w:rFonts w:cs="Arial"/>
          <w:bCs/>
          <w:sz w:val="24"/>
          <w:szCs w:val="24"/>
        </w:rPr>
      </w:pPr>
    </w:p>
    <w:p w:rsidR="009F6D16" w:rsidRDefault="009F6D16" w:rsidP="009F6D16">
      <w:pPr>
        <w:autoSpaceDE w:val="0"/>
        <w:autoSpaceDN w:val="0"/>
        <w:adjustRightInd w:val="0"/>
        <w:rPr>
          <w:rFonts w:cs="Arial"/>
          <w:bCs/>
          <w:sz w:val="24"/>
          <w:szCs w:val="24"/>
        </w:rPr>
      </w:pPr>
    </w:p>
    <w:p w:rsidR="009F6D16" w:rsidRDefault="009F6D16" w:rsidP="009F6D16">
      <w:pPr>
        <w:autoSpaceDE w:val="0"/>
        <w:autoSpaceDN w:val="0"/>
        <w:adjustRightInd w:val="0"/>
        <w:rPr>
          <w:rFonts w:cs="Arial"/>
          <w:bCs/>
          <w:sz w:val="24"/>
          <w:szCs w:val="24"/>
        </w:rPr>
      </w:pPr>
    </w:p>
    <w:p w:rsidR="00DB7081" w:rsidRDefault="00DB7081" w:rsidP="009F6D16">
      <w:pPr>
        <w:autoSpaceDE w:val="0"/>
        <w:autoSpaceDN w:val="0"/>
        <w:adjustRightInd w:val="0"/>
        <w:rPr>
          <w:rFonts w:cs="Arial"/>
          <w:bCs/>
          <w:sz w:val="24"/>
          <w:szCs w:val="24"/>
        </w:rPr>
      </w:pPr>
    </w:p>
    <w:p w:rsidR="009F6D16" w:rsidRDefault="009F6D16" w:rsidP="009F6D16">
      <w:pPr>
        <w:autoSpaceDE w:val="0"/>
        <w:autoSpaceDN w:val="0"/>
        <w:adjustRightInd w:val="0"/>
        <w:rPr>
          <w:rFonts w:cs="Arial"/>
          <w:bCs/>
          <w:sz w:val="24"/>
          <w:szCs w:val="24"/>
        </w:rPr>
      </w:pPr>
      <w:r>
        <w:rPr>
          <w:rFonts w:cs="Arial"/>
          <w:bCs/>
          <w:sz w:val="24"/>
          <w:szCs w:val="24"/>
        </w:rPr>
        <w:t>L’organisation conjointe des enseignements doit pouvoir s’adapter avec souplesse aux besoins</w:t>
      </w:r>
      <w:r w:rsidR="0041373B">
        <w:rPr>
          <w:rFonts w:cs="Arial"/>
          <w:bCs/>
          <w:sz w:val="24"/>
          <w:szCs w:val="24"/>
        </w:rPr>
        <w:t xml:space="preserve"> pédagogiques des élèves et à l’</w:t>
      </w:r>
      <w:r>
        <w:rPr>
          <w:rFonts w:cs="Arial"/>
          <w:bCs/>
          <w:sz w:val="24"/>
          <w:szCs w:val="24"/>
        </w:rPr>
        <w:t>avancement du projet. Une séquence de projet peut intégrer plusieurs modes d’intervention des professeurs lors d’une séance.</w:t>
      </w:r>
      <w:r w:rsidR="00E70BC4">
        <w:rPr>
          <w:rFonts w:cs="Arial"/>
          <w:bCs/>
          <w:sz w:val="24"/>
          <w:szCs w:val="24"/>
        </w:rPr>
        <w:t xml:space="preserve"> </w:t>
      </w:r>
    </w:p>
    <w:p w:rsidR="00C249AF" w:rsidRDefault="00C249AF" w:rsidP="00C249AF">
      <w:pPr>
        <w:jc w:val="left"/>
        <w:rPr>
          <w:rFonts w:cs="Arial"/>
          <w:bCs/>
          <w:sz w:val="24"/>
          <w:szCs w:val="24"/>
        </w:rPr>
      </w:pPr>
    </w:p>
    <w:p w:rsidR="009F6D16" w:rsidRPr="00F73E44" w:rsidRDefault="009F6D16" w:rsidP="00C249AF">
      <w:pPr>
        <w:jc w:val="left"/>
        <w:rPr>
          <w:rFonts w:cs="Arial"/>
          <w:b/>
          <w:bCs/>
          <w:sz w:val="24"/>
          <w:szCs w:val="24"/>
        </w:rPr>
      </w:pPr>
      <w:r w:rsidRPr="00633F65">
        <w:rPr>
          <w:rFonts w:cs="Arial"/>
          <w:b/>
          <w:bCs/>
          <w:sz w:val="24"/>
          <w:szCs w:val="24"/>
        </w:rPr>
        <w:t>Exemple</w:t>
      </w:r>
      <w:r w:rsidR="007F1FE2">
        <w:rPr>
          <w:rFonts w:cs="Arial"/>
          <w:b/>
          <w:bCs/>
          <w:sz w:val="24"/>
          <w:szCs w:val="24"/>
        </w:rPr>
        <w:t>s</w:t>
      </w:r>
      <w:r w:rsidRPr="00633F65">
        <w:rPr>
          <w:rFonts w:cs="Arial"/>
          <w:b/>
          <w:bCs/>
          <w:sz w:val="24"/>
          <w:szCs w:val="24"/>
        </w:rPr>
        <w:t xml:space="preserve"> possible</w:t>
      </w:r>
      <w:r w:rsidR="007F1FE2">
        <w:rPr>
          <w:rFonts w:cs="Arial"/>
          <w:b/>
          <w:bCs/>
          <w:sz w:val="24"/>
          <w:szCs w:val="24"/>
        </w:rPr>
        <w:t>s</w:t>
      </w:r>
      <w:r w:rsidRPr="00633F65">
        <w:rPr>
          <w:rFonts w:cs="Arial"/>
          <w:b/>
          <w:bCs/>
          <w:sz w:val="24"/>
          <w:szCs w:val="24"/>
        </w:rPr>
        <w:t xml:space="preserve"> d’organisation des inte</w:t>
      </w:r>
      <w:r w:rsidR="0041373B">
        <w:rPr>
          <w:rFonts w:cs="Arial"/>
          <w:b/>
          <w:bCs/>
          <w:sz w:val="24"/>
          <w:szCs w:val="24"/>
        </w:rPr>
        <w:t>rventions inter</w:t>
      </w:r>
      <w:r w:rsidRPr="00633F65">
        <w:rPr>
          <w:rFonts w:cs="Arial"/>
          <w:b/>
          <w:bCs/>
          <w:sz w:val="24"/>
          <w:szCs w:val="24"/>
        </w:rPr>
        <w:t>disciplinaires</w:t>
      </w:r>
      <w:r w:rsidR="008E4C55">
        <w:rPr>
          <w:rFonts w:cs="Arial"/>
          <w:b/>
          <w:bCs/>
          <w:sz w:val="24"/>
          <w:szCs w:val="24"/>
        </w:rPr>
        <w:t> :</w:t>
      </w:r>
    </w:p>
    <w:p w:rsidR="000001F2" w:rsidRDefault="009F6D16" w:rsidP="00727068">
      <w:pPr>
        <w:pStyle w:val="Paragraphedeliste"/>
        <w:numPr>
          <w:ilvl w:val="0"/>
          <w:numId w:val="15"/>
        </w:numPr>
        <w:autoSpaceDE w:val="0"/>
        <w:autoSpaceDN w:val="0"/>
        <w:adjustRightInd w:val="0"/>
        <w:ind w:left="567"/>
        <w:contextualSpacing/>
        <w:jc w:val="left"/>
        <w:rPr>
          <w:rFonts w:cs="Arial"/>
          <w:bCs/>
          <w:sz w:val="24"/>
          <w:szCs w:val="24"/>
        </w:rPr>
      </w:pPr>
      <w:r>
        <w:rPr>
          <w:rFonts w:cs="Arial"/>
          <w:bCs/>
          <w:sz w:val="24"/>
          <w:szCs w:val="24"/>
        </w:rPr>
        <w:t>l</w:t>
      </w:r>
      <w:r w:rsidRPr="00DE1018">
        <w:rPr>
          <w:rFonts w:cs="Arial"/>
          <w:bCs/>
          <w:sz w:val="24"/>
          <w:szCs w:val="24"/>
        </w:rPr>
        <w:t>es professeurs interv</w:t>
      </w:r>
      <w:r>
        <w:rPr>
          <w:rFonts w:cs="Arial"/>
          <w:bCs/>
          <w:sz w:val="24"/>
          <w:szCs w:val="24"/>
        </w:rPr>
        <w:t>iennent</w:t>
      </w:r>
      <w:r w:rsidRPr="00DE1018">
        <w:rPr>
          <w:rFonts w:cs="Arial"/>
          <w:bCs/>
          <w:sz w:val="24"/>
          <w:szCs w:val="24"/>
        </w:rPr>
        <w:t xml:space="preserve"> simultané</w:t>
      </w:r>
      <w:r w:rsidR="001C5528">
        <w:rPr>
          <w:rFonts w:cs="Arial"/>
          <w:bCs/>
          <w:sz w:val="24"/>
          <w:szCs w:val="24"/>
        </w:rPr>
        <w:t>ment</w:t>
      </w:r>
      <w:r w:rsidRPr="00DE1018">
        <w:rPr>
          <w:rFonts w:cs="Arial"/>
          <w:bCs/>
          <w:sz w:val="24"/>
          <w:szCs w:val="24"/>
        </w:rPr>
        <w:t xml:space="preserve"> sur la séance</w:t>
      </w:r>
      <w:r>
        <w:rPr>
          <w:rFonts w:cs="Arial"/>
          <w:bCs/>
          <w:sz w:val="24"/>
          <w:szCs w:val="24"/>
        </w:rPr>
        <w:t xml:space="preserve"> ;</w:t>
      </w:r>
    </w:p>
    <w:p w:rsidR="000001F2" w:rsidRDefault="009F6D16" w:rsidP="00727068">
      <w:pPr>
        <w:pStyle w:val="Paragraphedeliste"/>
        <w:numPr>
          <w:ilvl w:val="0"/>
          <w:numId w:val="15"/>
        </w:numPr>
        <w:autoSpaceDE w:val="0"/>
        <w:autoSpaceDN w:val="0"/>
        <w:adjustRightInd w:val="0"/>
        <w:ind w:left="567"/>
        <w:contextualSpacing/>
        <w:jc w:val="left"/>
        <w:rPr>
          <w:rFonts w:cs="Arial"/>
          <w:bCs/>
          <w:sz w:val="24"/>
          <w:szCs w:val="24"/>
        </w:rPr>
      </w:pPr>
      <w:r w:rsidRPr="000001F2">
        <w:rPr>
          <w:rFonts w:cs="Arial"/>
          <w:bCs/>
          <w:sz w:val="24"/>
          <w:szCs w:val="24"/>
        </w:rPr>
        <w:t>les professeurs interviennent simultanément sur une partie de la séance de façon à recouvrer leurs contributions ;</w:t>
      </w:r>
    </w:p>
    <w:p w:rsidR="009F6D16" w:rsidRPr="000001F2" w:rsidRDefault="009F6D16" w:rsidP="00727068">
      <w:pPr>
        <w:pStyle w:val="Paragraphedeliste"/>
        <w:numPr>
          <w:ilvl w:val="0"/>
          <w:numId w:val="15"/>
        </w:numPr>
        <w:autoSpaceDE w:val="0"/>
        <w:autoSpaceDN w:val="0"/>
        <w:adjustRightInd w:val="0"/>
        <w:ind w:left="567"/>
        <w:contextualSpacing/>
        <w:jc w:val="left"/>
        <w:rPr>
          <w:rFonts w:cs="Arial"/>
          <w:bCs/>
          <w:sz w:val="24"/>
          <w:szCs w:val="24"/>
        </w:rPr>
        <w:sectPr w:rsidR="009F6D16" w:rsidRPr="000001F2" w:rsidSect="009A1416">
          <w:pgSz w:w="11906" w:h="16838"/>
          <w:pgMar w:top="851" w:right="1276" w:bottom="709" w:left="992" w:header="709" w:footer="170" w:gutter="0"/>
          <w:pgBorders w:offsetFrom="page">
            <w:top w:val="none" w:sz="101" w:space="29" w:color="13001C" w:shadow="1"/>
            <w:left w:val="none" w:sz="14" w:space="27" w:color="F80040" w:shadow="1"/>
            <w:bottom w:val="none" w:sz="0" w:space="4" w:color="000000" w:shadow="1" w:frame="1"/>
            <w:right w:val="none" w:sz="19" w:space="23" w:color="F800F4" w:shadow="1" w:frame="1"/>
          </w:pgBorders>
          <w:cols w:space="708"/>
          <w:docGrid w:linePitch="360"/>
        </w:sectPr>
      </w:pPr>
      <w:r w:rsidRPr="000001F2">
        <w:rPr>
          <w:rFonts w:cs="Arial"/>
          <w:bCs/>
          <w:sz w:val="24"/>
          <w:szCs w:val="24"/>
        </w:rPr>
        <w:t>les professeurs interviennent séparément sur la séance.</w:t>
      </w:r>
    </w:p>
    <w:p w:rsidR="009F6D16" w:rsidRPr="00CF4F5C" w:rsidRDefault="009F6D16" w:rsidP="009F6D16">
      <w:pPr>
        <w:autoSpaceDE w:val="0"/>
        <w:autoSpaceDN w:val="0"/>
        <w:adjustRightInd w:val="0"/>
        <w:jc w:val="center"/>
        <w:rPr>
          <w:rFonts w:cs="Arial"/>
          <w:b/>
          <w:bCs/>
          <w:sz w:val="24"/>
          <w:szCs w:val="24"/>
        </w:rPr>
      </w:pPr>
      <w:r w:rsidRPr="00CF4F5C">
        <w:rPr>
          <w:rFonts w:cs="Arial"/>
          <w:b/>
          <w:bCs/>
          <w:sz w:val="24"/>
          <w:szCs w:val="24"/>
        </w:rPr>
        <w:lastRenderedPageBreak/>
        <w:t xml:space="preserve">Organisation du Projet </w:t>
      </w:r>
      <w:r w:rsidR="0041373B">
        <w:rPr>
          <w:rFonts w:cs="Arial"/>
          <w:b/>
          <w:bCs/>
          <w:sz w:val="24"/>
          <w:szCs w:val="24"/>
        </w:rPr>
        <w:t>inter</w:t>
      </w:r>
      <w:r w:rsidRPr="00CF4F5C">
        <w:rPr>
          <w:rFonts w:cs="Arial"/>
          <w:b/>
          <w:bCs/>
          <w:sz w:val="24"/>
          <w:szCs w:val="24"/>
        </w:rPr>
        <w:t>disciplinaire</w:t>
      </w:r>
    </w:p>
    <w:p w:rsidR="009F6D16" w:rsidRDefault="00765E96" w:rsidP="009F6D16">
      <w:pPr>
        <w:autoSpaceDE w:val="0"/>
        <w:autoSpaceDN w:val="0"/>
        <w:adjustRightInd w:val="0"/>
        <w:rPr>
          <w:rFonts w:cs="Arial"/>
          <w:b/>
          <w:color w:val="FF0000"/>
          <w:sz w:val="36"/>
          <w:szCs w:val="36"/>
        </w:rPr>
      </w:pPr>
      <w:r>
        <w:rPr>
          <w:rFonts w:cs="Arial"/>
          <w:b/>
          <w:noProof/>
          <w:color w:val="FF0000"/>
          <w:sz w:val="36"/>
          <w:szCs w:val="36"/>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46" o:spid="_x0000_s4747" type="#_x0000_t67" style="position:absolute;left:0;text-align:left;margin-left:26.7pt;margin-top:121.05pt;width:10.35pt;height:9.2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" fillcolor="#d8d8d8"/>
        </w:pict>
      </w:r>
      <w:r>
        <w:rPr>
          <w:rFonts w:cs="Arial"/>
          <w:b/>
          <w:noProof/>
          <w:color w:val="FF0000"/>
          <w:sz w:val="36"/>
          <w:szCs w:val="36"/>
        </w:rPr>
        <w:pict>
          <v:shape id="Text Box 2753" o:spid="_x0000_s1304" type="#_x0000_t202" style="position:absolute;left:0;text-align:left;margin-left:11.45pt;margin-top:131.6pt;width:33.7pt;height:11.25pt;z-index:251616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" fillcolor="#fbd4b4" strokeweight="1pt">
            <v:textbox style="mso-next-textbox:#Text Box 2753" inset=".5mm,.3mm,.5mm,.3mm">
              <w:txbxContent>
                <w:p w:rsidR="00055A3D" w:rsidRPr="001E5219" w:rsidRDefault="00055A3D" w:rsidP="009F6D16">
                  <w:pPr>
                    <w:rPr>
                      <w:rFonts w:ascii="Calibri" w:hAnsi="Calibri"/>
                      <w:sz w:val="18"/>
                      <w:szCs w:val="18"/>
                    </w:rPr>
                  </w:pPr>
                  <w:r w:rsidRPr="001E5219">
                    <w:rPr>
                      <w:rFonts w:ascii="Calibri" w:hAnsi="Calibri"/>
                      <w:b/>
                      <w:sz w:val="18"/>
                      <w:szCs w:val="18"/>
                    </w:rPr>
                    <w:t>Validée</w:t>
                  </w:r>
                </w:p>
              </w:txbxContent>
            </v:textbox>
          </v:shape>
        </w:pict>
      </w:r>
      <w:r>
        <w:rPr>
          <w:rFonts w:cs="Arial"/>
          <w:b/>
          <w:noProof/>
          <w:color w:val="FF0000"/>
          <w:sz w:val="36"/>
          <w:szCs w:val="36"/>
        </w:rPr>
        <w:pict>
          <v:shape id="AutoShape 2743" o:spid="_x0000_s4746" type="#_x0000_t67" style="position:absolute;left:0;text-align:left;margin-left:28.9pt;margin-top:143.4pt;width:8.5pt;height:40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" fillcolor="#d8d8d8"/>
        </w:pict>
      </w:r>
      <w:r>
        <w:rPr>
          <w:rFonts w:cs="Arial"/>
          <w:b/>
          <w:noProof/>
          <w:color w:val="FF0000"/>
          <w:sz w:val="36"/>
          <w:szCs w:val="36"/>
        </w:rPr>
        <w:pict>
          <v:shape id="Text Box 2722" o:spid="_x0000_s1307" type="#_x0000_t202" style="position:absolute;left:0;text-align:left;margin-left:18.5pt;margin-top:183.4pt;width:101.5pt;height:26.45pt;z-index:251585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" fillcolor="#37cbff" strokeweight="1pt">
            <v:textbox style="mso-next-textbox:#Text Box 2722" inset=".5mm,.3mm,.5mm,.3mm">
              <w:txbxContent>
                <w:p w:rsidR="00055A3D" w:rsidRPr="001E5219" w:rsidRDefault="00055A3D" w:rsidP="009F6D16">
                  <w:pPr>
                    <w:jc w:val="center"/>
                    <w:rPr>
                      <w:rFonts w:ascii="Calibri" w:hAnsi="Calibri"/>
                      <w:b/>
                      <w:sz w:val="18"/>
                      <w:szCs w:val="18"/>
                    </w:rPr>
                  </w:pPr>
                  <w:r w:rsidRPr="001E5219">
                    <w:rPr>
                      <w:rFonts w:ascii="Calibri" w:hAnsi="Calibri"/>
                      <w:b/>
                      <w:sz w:val="18"/>
                      <w:szCs w:val="18"/>
                    </w:rPr>
                    <w:t>Élaboration du cahier des charges fonctionnel</w:t>
                  </w:r>
                </w:p>
              </w:txbxContent>
            </v:textbox>
          </v:shape>
        </w:pict>
      </w:r>
      <w:r>
        <w:rPr>
          <w:rFonts w:cs="Arial"/>
          <w:b/>
          <w:noProof/>
          <w:color w:val="FF0000"/>
          <w:sz w:val="36"/>
          <w:szCs w:val="36"/>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719" o:spid="_x0000_s1308" type="#_x0000_t176" style="position:absolute;left:0;text-align:left;margin-left:622.65pt;margin-top:181.75pt;width:149.55pt;height:86.6pt;z-index:251582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" fillcolor="#38c1dc" strokecolor="white" strokeweight="2.5pt">
            <v:fill rotate="t" focus="100%" type="gradient"/>
            <v:shadow color="#868686"/>
            <v:textbox style="mso-next-textbox:#AutoShape 2719" inset="0,0,0,0">
              <w:txbxContent>
                <w:p w:rsidR="00055A3D" w:rsidRPr="001E5219" w:rsidRDefault="00055A3D" w:rsidP="009F6D16">
                  <w:pPr>
                    <w:rPr>
                      <w:rFonts w:ascii="Calibri" w:hAnsi="Calibri"/>
                      <w:b/>
                      <w:sz w:val="20"/>
                    </w:rPr>
                  </w:pPr>
                  <w:r w:rsidRPr="001E5219">
                    <w:rPr>
                      <w:rFonts w:ascii="Calibri" w:hAnsi="Calibri"/>
                      <w:b/>
                      <w:sz w:val="20"/>
                    </w:rPr>
                    <w:t>Temps consacré : environ 40% de l’horaire.</w:t>
                  </w:r>
                </w:p>
                <w:p w:rsidR="00055A3D" w:rsidRPr="001E5219" w:rsidRDefault="00055A3D" w:rsidP="009F6D16">
                  <w:pPr>
                    <w:rPr>
                      <w:rFonts w:ascii="Calibri" w:hAnsi="Calibri"/>
                      <w:b/>
                      <w:sz w:val="20"/>
                    </w:rPr>
                  </w:pPr>
                </w:p>
                <w:p w:rsidR="00055A3D" w:rsidRPr="001E5219" w:rsidRDefault="00055A3D" w:rsidP="009F6D16">
                  <w:pPr>
                    <w:rPr>
                      <w:rFonts w:ascii="Calibri" w:hAnsi="Calibri"/>
                      <w:b/>
                      <w:sz w:val="16"/>
                      <w:szCs w:val="16"/>
                    </w:rPr>
                  </w:pPr>
                </w:p>
              </w:txbxContent>
            </v:textbox>
          </v:shape>
        </w:pict>
      </w:r>
      <w:r>
        <w:rPr>
          <w:rFonts w:cs="Arial"/>
          <w:b/>
          <w:noProof/>
          <w:color w:val="FF0000"/>
          <w:sz w:val="36"/>
          <w:szCs w:val="36"/>
        </w:rPr>
        <w:pict>
          <v:shape id="AutoShape 2724" o:spid="_x0000_s4745" type="#_x0000_t67" style="position:absolute;left:0;text-align:left;margin-left:59.1pt;margin-top:211.15pt;width:9.2pt;height:9.2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" fillcolor="#d8d8d8"/>
        </w:pict>
      </w:r>
      <w:r>
        <w:rPr>
          <w:rFonts w:cs="Arial"/>
          <w:b/>
          <w:noProof/>
          <w:color w:val="FF0000"/>
          <w:sz w:val="36"/>
          <w:szCs w:val="36"/>
        </w:rPr>
        <w:pict>
          <v:shape id="Text Box 2723" o:spid="_x0000_s1311" type="#_x0000_t202" style="position:absolute;left:0;text-align:left;margin-left:10.5pt;margin-top:221.4pt;width:111.8pt;height:34.35pt;z-index:251586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" fillcolor="#15d2ff" strokeweight="1pt">
            <v:textbox style="mso-next-textbox:#Text Box 2723" inset=".5mm,.3mm,.5mm,.3mm">
              <w:txbxContent>
                <w:p w:rsidR="00055A3D" w:rsidRPr="001E5219" w:rsidRDefault="00055A3D" w:rsidP="009F6D16">
                  <w:pPr>
                    <w:jc w:val="center"/>
                    <w:rPr>
                      <w:rFonts w:ascii="Calibri" w:hAnsi="Calibri"/>
                      <w:b/>
                      <w:sz w:val="18"/>
                      <w:szCs w:val="18"/>
                    </w:rPr>
                  </w:pPr>
                  <w:r w:rsidRPr="001E5219">
                    <w:rPr>
                      <w:rFonts w:ascii="Calibri" w:hAnsi="Calibri"/>
                      <w:b/>
                      <w:sz w:val="18"/>
                      <w:szCs w:val="18"/>
                    </w:rPr>
                    <w:t>Modélisation</w:t>
                  </w:r>
                </w:p>
                <w:p w:rsidR="00055A3D" w:rsidRPr="001E5219" w:rsidRDefault="00055A3D" w:rsidP="009F6D16">
                  <w:pPr>
                    <w:jc w:val="center"/>
                    <w:rPr>
                      <w:rFonts w:ascii="Calibri" w:hAnsi="Calibri"/>
                      <w:b/>
                      <w:sz w:val="18"/>
                      <w:szCs w:val="18"/>
                    </w:rPr>
                  </w:pPr>
                  <w:r w:rsidRPr="001E5219">
                    <w:rPr>
                      <w:rFonts w:ascii="Calibri" w:hAnsi="Calibri"/>
                      <w:b/>
                      <w:sz w:val="18"/>
                      <w:szCs w:val="18"/>
                    </w:rPr>
                    <w:t>(Calculs, simulations, prototype)</w:t>
                  </w:r>
                </w:p>
              </w:txbxContent>
            </v:textbox>
          </v:shape>
        </w:pict>
      </w:r>
      <w:r>
        <w:rPr>
          <w:rFonts w:cs="Arial"/>
          <w:b/>
          <w:noProof/>
          <w:color w:val="FF0000"/>
          <w:sz w:val="36"/>
          <w:szCs w:val="36"/>
        </w:rPr>
        <w:pict>
          <v:shape id="Text Box 2755" o:spid="_x0000_s1315" type="#_x0000_t202" style="position:absolute;left:0;text-align:left;margin-left:20.25pt;margin-top:293.8pt;width:88.6pt;height:18.95pt;z-index:251618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" fillcolor="#f8ccf2" strokeweight="1pt">
            <v:textbox style="mso-next-textbox:#Text Box 2755" inset=".5mm,.3mm,.5mm,.3mm">
              <w:txbxContent>
                <w:p w:rsidR="00055A3D" w:rsidRPr="001E5219" w:rsidRDefault="00055A3D" w:rsidP="009F6D16">
                  <w:pPr>
                    <w:jc w:val="center"/>
                    <w:rPr>
                      <w:rFonts w:ascii="Calibri" w:hAnsi="Calibri"/>
                      <w:b/>
                      <w:sz w:val="18"/>
                      <w:szCs w:val="18"/>
                    </w:rPr>
                  </w:pPr>
                  <w:r w:rsidRPr="001E5219">
                    <w:rPr>
                      <w:rFonts w:ascii="Calibri" w:hAnsi="Calibri"/>
                      <w:b/>
                      <w:sz w:val="18"/>
                      <w:szCs w:val="18"/>
                    </w:rPr>
                    <w:t xml:space="preserve">Choix d’une solution </w:t>
                  </w:r>
                </w:p>
              </w:txbxContent>
            </v:textbox>
          </v:shape>
        </w:pict>
      </w:r>
      <w:r>
        <w:rPr>
          <w:rFonts w:cs="Arial"/>
          <w:b/>
          <w:noProof/>
          <w:color w:val="FF0000"/>
          <w:sz w:val="36"/>
          <w:szCs w:val="36"/>
        </w:rPr>
        <w:pict>
          <v:shape id="AutoShape 2741" o:spid="_x0000_s1317" type="#_x0000_t176" style="position:absolute;left:0;text-align:left;margin-left:621.2pt;margin-top:303.2pt;width:153.15pt;height:65.7pt;z-index:251603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" fillcolor="#f5b5ec" strokecolor="white" strokeweight="2.5pt">
            <v:fill rotate="t" focus="100%" type="gradient"/>
            <v:shadow color="#868686"/>
            <v:textbox style="mso-next-textbox:#AutoShape 2741" inset="0,0,1.5mm,0">
              <w:txbxContent>
                <w:p w:rsidR="00055A3D" w:rsidRPr="001E5219" w:rsidRDefault="00055A3D" w:rsidP="009F6D16">
                  <w:pPr>
                    <w:rPr>
                      <w:rFonts w:ascii="Calibri" w:hAnsi="Calibri"/>
                      <w:b/>
                      <w:sz w:val="20"/>
                    </w:rPr>
                  </w:pPr>
                  <w:r w:rsidRPr="001E5219">
                    <w:rPr>
                      <w:rFonts w:ascii="Calibri" w:hAnsi="Calibri"/>
                      <w:b/>
                      <w:sz w:val="20"/>
                    </w:rPr>
                    <w:t>Temps consacré : environ 40% de l’horaire.</w:t>
                  </w:r>
                </w:p>
                <w:p w:rsidR="00055A3D" w:rsidRPr="001E5219" w:rsidRDefault="00055A3D" w:rsidP="009F6D16">
                  <w:pPr>
                    <w:rPr>
                      <w:rFonts w:ascii="Calibri" w:hAnsi="Calibri"/>
                      <w:b/>
                      <w:sz w:val="20"/>
                    </w:rPr>
                  </w:pPr>
                </w:p>
                <w:p w:rsidR="00055A3D" w:rsidRPr="001E5219" w:rsidRDefault="00055A3D" w:rsidP="009F6D16">
                  <w:pPr>
                    <w:rPr>
                      <w:rFonts w:ascii="Calibri" w:hAnsi="Calibri"/>
                      <w:b/>
                      <w:sz w:val="20"/>
                    </w:rPr>
                  </w:pPr>
                </w:p>
              </w:txbxContent>
            </v:textbox>
          </v:shape>
        </w:pict>
      </w:r>
      <w:r>
        <w:rPr>
          <w:rFonts w:cs="Arial"/>
          <w:b/>
          <w:noProof/>
          <w:color w:val="FF0000"/>
          <w:sz w:val="36"/>
          <w:szCs w:val="36"/>
        </w:rPr>
        <w:pict>
          <v:shape id="Text Box 2762" o:spid="_x0000_s1319" type="#_x0000_t202" style="position:absolute;left:0;text-align:left;margin-left:11.6pt;margin-top:323.3pt;width:111.8pt;height:68.8pt;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" fillcolor="#f8ccf2" strokeweight="1pt">
            <v:textbox style="mso-next-textbox:#Text Box 2762" inset=".5mm,.3mm,.5mm,.3mm">
              <w:txbxContent>
                <w:p w:rsidR="00055A3D" w:rsidRPr="001E5219" w:rsidRDefault="00055A3D" w:rsidP="009F6D16">
                  <w:pPr>
                    <w:jc w:val="center"/>
                    <w:rPr>
                      <w:rFonts w:ascii="Calibri" w:hAnsi="Calibri"/>
                      <w:b/>
                      <w:sz w:val="18"/>
                      <w:szCs w:val="18"/>
                    </w:rPr>
                  </w:pPr>
                  <w:r w:rsidRPr="001E5219">
                    <w:rPr>
                      <w:rFonts w:ascii="Calibri" w:hAnsi="Calibri"/>
                      <w:b/>
                      <w:sz w:val="18"/>
                      <w:szCs w:val="18"/>
                    </w:rPr>
                    <w:t xml:space="preserve">Réalisation d’un prototype d’une maquette, d’un programme </w:t>
                  </w:r>
                </w:p>
                <w:p w:rsidR="00055A3D" w:rsidRPr="001E5219" w:rsidRDefault="00055A3D" w:rsidP="009F6D16">
                  <w:pPr>
                    <w:jc w:val="center"/>
                    <w:rPr>
                      <w:rFonts w:ascii="Calibri" w:hAnsi="Calibri"/>
                      <w:b/>
                      <w:sz w:val="18"/>
                      <w:szCs w:val="18"/>
                    </w:rPr>
                  </w:pPr>
                  <w:r w:rsidRPr="001E5219">
                    <w:rPr>
                      <w:rFonts w:ascii="Calibri" w:hAnsi="Calibri"/>
                      <w:b/>
                      <w:sz w:val="18"/>
                      <w:szCs w:val="18"/>
                    </w:rPr>
                    <w:t xml:space="preserve">Essais, mise au point, évaluation des performances </w:t>
                  </w:r>
                </w:p>
                <w:p w:rsidR="00055A3D" w:rsidRPr="001E5219" w:rsidRDefault="00055A3D" w:rsidP="009F6D16">
                  <w:pPr>
                    <w:jc w:val="center"/>
                    <w:rPr>
                      <w:rFonts w:ascii="Calibri" w:hAnsi="Calibri"/>
                      <w:b/>
                      <w:sz w:val="16"/>
                      <w:szCs w:val="16"/>
                    </w:rPr>
                  </w:pPr>
                  <w:r w:rsidRPr="001E5219">
                    <w:rPr>
                      <w:rFonts w:ascii="Calibri" w:hAnsi="Calibri"/>
                      <w:b/>
                      <w:sz w:val="16"/>
                      <w:szCs w:val="16"/>
                    </w:rPr>
                    <w:t>)</w:t>
                  </w:r>
                </w:p>
              </w:txbxContent>
            </v:textbox>
          </v:shape>
        </w:pict>
      </w:r>
      <w:r>
        <w:rPr>
          <w:rFonts w:cs="Arial"/>
          <w:b/>
          <w:noProof/>
          <w:color w:val="FF0000"/>
          <w:sz w:val="36"/>
          <w:szCs w:val="36"/>
        </w:rPr>
        <w:pict>
          <v:shape id="AutoShape 2761" o:spid="_x0000_s4741" type="#_x0000_t67" style="position:absolute;left:0;text-align:left;margin-left:89.5pt;margin-top:381.35pt;width:7.85pt;height:33.3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" fillcolor="#d8d8d8"/>
        </w:pict>
      </w:r>
      <w:r>
        <w:rPr>
          <w:rFonts w:cs="Arial"/>
          <w:b/>
          <w:noProof/>
          <w:color w:val="FF0000"/>
          <w:sz w:val="36"/>
          <w:szCs w:val="36"/>
        </w:rPr>
        <w:pict>
          <v:shape id="AutoShape 2760" o:spid="_x0000_s4740" type="#_x0000_t67" style="position:absolute;left:0;text-align:left;margin-left:25.2pt;margin-top:381.95pt;width:7.25pt;height:34.3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" fillcolor="#d8d8d8"/>
        </w:pict>
      </w:r>
      <w:r>
        <w:rPr>
          <w:rFonts w:cs="Arial"/>
          <w:b/>
          <w:noProof/>
          <w:color w:val="FF0000"/>
          <w:sz w:val="36"/>
          <w:szCs w:val="36"/>
        </w:rPr>
        <w:pict>
          <v:shape id="AutoShape 2742" o:spid="_x0000_s1323" type="#_x0000_t176" style="position:absolute;left:0;text-align:left;margin-left:622pt;margin-top:419.2pt;width:147.15pt;height:52.45pt;z-index:251604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" fillcolor="#6f3" strokecolor="white" strokeweight="2.5pt">
            <v:fill rotate="t" focus="100%" type="gradient"/>
            <v:shadow color="#868686"/>
            <v:textbox style="mso-next-textbox:#AutoShape 2742" inset="0,0,0,0">
              <w:txbxContent>
                <w:p w:rsidR="00055A3D" w:rsidRPr="001E5219" w:rsidRDefault="00055A3D" w:rsidP="009F6D16">
                  <w:pPr>
                    <w:rPr>
                      <w:rFonts w:ascii="Calibri" w:hAnsi="Calibri"/>
                      <w:b/>
                      <w:sz w:val="20"/>
                    </w:rPr>
                  </w:pPr>
                  <w:r w:rsidRPr="001E5219">
                    <w:rPr>
                      <w:rFonts w:ascii="Calibri" w:hAnsi="Calibri"/>
                      <w:b/>
                      <w:sz w:val="20"/>
                    </w:rPr>
                    <w:t>Temps consacré : environ 10% de l’horaire.</w:t>
                  </w:r>
                </w:p>
                <w:p w:rsidR="00055A3D" w:rsidRPr="001E5219" w:rsidRDefault="00055A3D" w:rsidP="009F6D16">
                  <w:pPr>
                    <w:rPr>
                      <w:rFonts w:ascii="Calibri" w:hAnsi="Calibri"/>
                      <w:b/>
                      <w:sz w:val="20"/>
                    </w:rPr>
                  </w:pPr>
                </w:p>
              </w:txbxContent>
            </v:textbox>
          </v:shape>
        </w:pict>
      </w:r>
      <w:r>
        <w:rPr>
          <w:rFonts w:cs="Arial"/>
          <w:b/>
          <w:noProof/>
          <w:color w:val="FF0000"/>
          <w:sz w:val="36"/>
          <w:szCs w:val="36"/>
        </w:rPr>
        <w:pict>
          <v:shape id="Text Box 2731" o:spid="_x0000_s1325" type="#_x0000_t202" style="position:absolute;left:0;text-align:left;margin-left:76pt;margin-top:415.5pt;width:61.25pt;height:31.85pt;z-index:251593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" fillcolor="#91fd91" strokeweight="1pt">
            <v:textbox style="mso-next-textbox:#Text Box 2731" inset=".5mm,.3mm,.5mm,.3mm">
              <w:txbxContent>
                <w:p w:rsidR="00055A3D" w:rsidRPr="001E5219" w:rsidRDefault="00055A3D" w:rsidP="009F6D16">
                  <w:pPr>
                    <w:jc w:val="center"/>
                    <w:rPr>
                      <w:rFonts w:ascii="Calibri" w:hAnsi="Calibri"/>
                      <w:b/>
                      <w:sz w:val="18"/>
                      <w:szCs w:val="18"/>
                    </w:rPr>
                  </w:pPr>
                  <w:r w:rsidRPr="001E5219">
                    <w:rPr>
                      <w:rFonts w:ascii="Calibri" w:hAnsi="Calibri"/>
                      <w:b/>
                      <w:sz w:val="18"/>
                      <w:szCs w:val="18"/>
                    </w:rPr>
                    <w:t>Performances validées</w:t>
                  </w:r>
                </w:p>
              </w:txbxContent>
            </v:textbox>
          </v:shape>
        </w:pict>
      </w:r>
      <w:r>
        <w:rPr>
          <w:rFonts w:cs="Arial"/>
          <w:b/>
          <w:noProof/>
          <w:color w:val="FF0000"/>
          <w:sz w:val="36"/>
          <w:szCs w:val="36"/>
        </w:rPr>
        <w:pict>
          <v:shape id="AutoShape 2729" o:spid="_x0000_s1326" type="#_x0000_t176" style="position:absolute;left:0;text-align:left;margin-left:154.45pt;margin-top:415.45pt;width:128.45pt;height:40.65pt;z-index:251592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" fillcolor="#6f3" strokecolor="white" strokeweight="2.5pt">
            <v:fill rotate="t" focus="100%" type="gradient"/>
            <v:shadow color="#868686"/>
            <v:textbox style="mso-next-textbox:#AutoShape 2729">
              <w:txbxContent>
                <w:p w:rsidR="00055A3D" w:rsidRPr="001E5219" w:rsidRDefault="00055A3D" w:rsidP="009F6D16">
                  <w:pPr>
                    <w:jc w:val="center"/>
                    <w:rPr>
                      <w:rFonts w:ascii="Calibri" w:hAnsi="Calibri"/>
                      <w:b/>
                      <w:sz w:val="20"/>
                    </w:rPr>
                  </w:pPr>
                  <w:r w:rsidRPr="001E5219">
                    <w:rPr>
                      <w:rFonts w:ascii="Calibri" w:hAnsi="Calibri"/>
                      <w:b/>
                      <w:sz w:val="20"/>
                    </w:rPr>
                    <w:t>Supports de communication</w:t>
                  </w:r>
                </w:p>
              </w:txbxContent>
            </v:textbox>
          </v:shape>
        </w:pict>
      </w:r>
      <w:r w:rsidRPr="00765E96">
        <w:rPr>
          <w:rFonts w:cs="Arial"/>
          <w:noProof/>
          <w:color w:val="000000"/>
          <w:sz w:val="20"/>
        </w:rPr>
        <w:pict>
          <v:shape id="Text Box 2732" o:spid="_x0000_s1328" type="#_x0000_t202" style="position:absolute;left:0;text-align:left;margin-left:9.75pt;margin-top:459.55pt;width:111.8pt;height:25.7pt;z-index:251594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" fillcolor="#91fd91" strokeweight="1pt">
            <v:textbox style="mso-next-textbox:#Text Box 2732" inset=".5mm,.3mm,.5mm,.3mm">
              <w:txbxContent>
                <w:p w:rsidR="00055A3D" w:rsidRPr="001E5219" w:rsidRDefault="00055A3D" w:rsidP="009F6D16">
                  <w:pPr>
                    <w:jc w:val="center"/>
                    <w:rPr>
                      <w:rFonts w:ascii="Calibri" w:hAnsi="Calibri"/>
                      <w:b/>
                      <w:sz w:val="18"/>
                      <w:szCs w:val="18"/>
                    </w:rPr>
                  </w:pPr>
                  <w:r w:rsidRPr="001E5219">
                    <w:rPr>
                      <w:rFonts w:ascii="Calibri" w:hAnsi="Calibri"/>
                      <w:b/>
                      <w:sz w:val="18"/>
                      <w:szCs w:val="18"/>
                    </w:rPr>
                    <w:t xml:space="preserve">Communication : présentation du projet </w:t>
                  </w:r>
                </w:p>
                <w:p w:rsidR="00055A3D" w:rsidRPr="001E5219" w:rsidRDefault="00055A3D" w:rsidP="009F6D16">
                  <w:pPr>
                    <w:jc w:val="center"/>
                    <w:rPr>
                      <w:rFonts w:ascii="Calibri" w:hAnsi="Calibri"/>
                      <w:b/>
                      <w:sz w:val="16"/>
                      <w:szCs w:val="16"/>
                    </w:rPr>
                  </w:pPr>
                </w:p>
              </w:txbxContent>
            </v:textbox>
          </v:shape>
        </w:pict>
      </w:r>
      <w:r>
        <w:rPr>
          <w:rFonts w:cs="Arial"/>
          <w:b/>
          <w:noProof/>
          <w:color w:val="FF0000"/>
          <w:sz w:val="36"/>
          <w:szCs w:val="36"/>
        </w:rPr>
        <w:pict>
          <v:shape id="AutoShape 2715" o:spid="_x0000_s1292" type="#_x0000_t176" style="position:absolute;left:0;text-align:left;margin-left:616.6pt;margin-top:7.6pt;width:159.25pt;height:481.15pt;z-index:251578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" filled="f" strokecolor="#d8d8d8" strokeweight="2.5pt">
            <v:shadow color="#868686"/>
            <v:textbox style="mso-next-textbox:#AutoShape 2715" inset="0,0,0,0">
              <w:txbxContent>
                <w:p w:rsidR="00055A3D" w:rsidRPr="001E5219" w:rsidRDefault="00055A3D" w:rsidP="009F6D16">
                  <w:pPr>
                    <w:jc w:val="center"/>
                    <w:rPr>
                      <w:rFonts w:ascii="Calibri" w:hAnsi="Calibri"/>
                      <w:b/>
                      <w:sz w:val="18"/>
                      <w:szCs w:val="18"/>
                    </w:rPr>
                  </w:pPr>
                  <w:r w:rsidRPr="001E5219">
                    <w:rPr>
                      <w:rFonts w:ascii="Calibri" w:hAnsi="Calibri"/>
                      <w:b/>
                      <w:sz w:val="18"/>
                      <w:szCs w:val="18"/>
                    </w:rPr>
                    <w:t>Indications de durées</w:t>
                  </w:r>
                </w:p>
              </w:txbxContent>
            </v:textbox>
          </v:shape>
        </w:pict>
      </w:r>
      <w:r>
        <w:rPr>
          <w:rFonts w:cs="Arial"/>
          <w:b/>
          <w:noProof/>
          <w:color w:val="FF0000"/>
          <w:sz w:val="36"/>
          <w:szCs w:val="36"/>
        </w:rPr>
        <w:pict>
          <v:shape id="AutoShape 2714" o:spid="_x0000_s1293" type="#_x0000_t176" style="position:absolute;left:0;text-align:left;margin-left:145.35pt;margin-top:3.2pt;width:148pt;height:486.25pt;z-index:251577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" filled="f" fillcolor="#f2f2f2" strokecolor="#d8d8d8" strokeweight="2.5pt">
            <v:fill opacity="32896f"/>
            <v:shadow color="#868686"/>
            <v:textbox style="mso-next-textbox:#AutoShape 2714" inset=".5mm,.3mm,.5mm,.3mm">
              <w:txbxContent>
                <w:p w:rsidR="00055A3D" w:rsidRPr="001E5219" w:rsidRDefault="00055A3D" w:rsidP="009F6D16">
                  <w:pPr>
                    <w:jc w:val="center"/>
                    <w:rPr>
                      <w:rFonts w:ascii="Calibri" w:hAnsi="Calibri"/>
                      <w:b/>
                    </w:rPr>
                  </w:pPr>
                  <w:r w:rsidRPr="001E5219">
                    <w:rPr>
                      <w:rFonts w:ascii="Calibri" w:hAnsi="Calibri"/>
                      <w:b/>
                    </w:rPr>
                    <w:t>Productions attendues</w:t>
                  </w:r>
                </w:p>
              </w:txbxContent>
            </v:textbox>
          </v:shape>
        </w:pict>
      </w:r>
      <w:r>
        <w:rPr>
          <w:rFonts w:cs="Arial"/>
          <w:b/>
          <w:noProof/>
          <w:color w:val="FF0000"/>
          <w:sz w:val="36"/>
          <w:szCs w:val="36"/>
        </w:rPr>
        <w:pict>
          <v:shape id="AutoShape 2713" o:spid="_x0000_s1294" type="#_x0000_t176" style="position:absolute;left:0;text-align:left;margin-left:293.1pt;margin-top:3.2pt;width:323.8pt;height:486.25pt;z-index:251576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" filled="f" fillcolor="#f2f2f2" strokecolor="#d8d8d8" strokeweight="2.5pt">
            <v:fill opacity="32896f"/>
            <v:shadow color="#868686"/>
            <v:textbox style="mso-next-textbox:#AutoShape 2713" inset="0,0,0,0">
              <w:txbxContent>
                <w:p w:rsidR="00055A3D" w:rsidRPr="001E5219" w:rsidRDefault="00055A3D" w:rsidP="009F6D16">
                  <w:pPr>
                    <w:jc w:val="center"/>
                    <w:rPr>
                      <w:rFonts w:ascii="Calibri" w:hAnsi="Calibri"/>
                      <w:b/>
                    </w:rPr>
                  </w:pPr>
                  <w:r w:rsidRPr="001E5219">
                    <w:rPr>
                      <w:rFonts w:ascii="Calibri" w:hAnsi="Calibri"/>
                      <w:b/>
                    </w:rPr>
                    <w:t>Commentaires</w:t>
                  </w:r>
                </w:p>
              </w:txbxContent>
            </v:textbox>
          </v:shape>
        </w:pict>
      </w:r>
      <w:r>
        <w:rPr>
          <w:rFonts w:cs="Arial"/>
          <w:b/>
          <w:noProof/>
          <w:color w:val="FF0000"/>
          <w:sz w:val="36"/>
          <w:szCs w:val="36"/>
        </w:rPr>
        <w:pict>
          <v:shape id="AutoShape 2712" o:spid="_x0000_s1295" type="#_x0000_t176" style="position:absolute;left:0;text-align:left;margin-left:-.7pt;margin-top:4.3pt;width:146.4pt;height:485.3pt;z-index:251575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" filled="f" strokecolor="#d8d8d8" strokeweight="2.5pt">
            <v:shadow color="#868686"/>
            <v:textbox style="mso-next-textbox:#AutoShape 2712" inset=".5mm,.3mm,.5mm,.3mm">
              <w:txbxContent>
                <w:p w:rsidR="00055A3D" w:rsidRPr="001E5219" w:rsidRDefault="00055A3D" w:rsidP="009F6D16">
                  <w:pPr>
                    <w:jc w:val="center"/>
                    <w:rPr>
                      <w:rFonts w:ascii="Calibri" w:hAnsi="Calibri"/>
                      <w:b/>
                    </w:rPr>
                  </w:pPr>
                  <w:r w:rsidRPr="001E5219">
                    <w:rPr>
                      <w:rFonts w:ascii="Calibri" w:hAnsi="Calibri"/>
                      <w:b/>
                    </w:rPr>
                    <w:t>Activités</w:t>
                  </w:r>
                </w:p>
              </w:txbxContent>
            </v:textbox>
          </v:shape>
        </w:pict>
      </w:r>
      <w:r>
        <w:rPr>
          <w:rFonts w:cs="Arial"/>
          <w:b/>
          <w:noProof/>
          <w:color w:val="FF0000"/>
          <w:sz w:val="36"/>
          <w:szCs w:val="36"/>
        </w:rPr>
        <w:pict>
          <v:shape id="AutoShape 2720" o:spid="_x0000_s1298" type="#_x0000_t176" style="position:absolute;left:0;text-align:left;margin-left:155.6pt;margin-top:54.5pt;width:128.7pt;height:23.3pt;z-index:251583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" fillcolor="#fabf8f" stroked="f" strokecolor="#f2f2f2" strokeweight="3pt">
            <v:fill rotate="t" focus="100%" type="gradient"/>
            <v:shadow on="t" color="#974706" opacity=".5" offset="1pt"/>
            <v:textbox style="mso-next-textbox:#AutoShape 2720">
              <w:txbxContent>
                <w:p w:rsidR="00055A3D" w:rsidRPr="001E5219" w:rsidRDefault="00055A3D" w:rsidP="009F6D16">
                  <w:pPr>
                    <w:jc w:val="center"/>
                    <w:rPr>
                      <w:rFonts w:ascii="Calibri" w:hAnsi="Calibri"/>
                      <w:b/>
                      <w:sz w:val="20"/>
                    </w:rPr>
                  </w:pPr>
                  <w:r w:rsidRPr="001E5219">
                    <w:rPr>
                      <w:rFonts w:ascii="Calibri" w:hAnsi="Calibri"/>
                      <w:b/>
                      <w:sz w:val="20"/>
                    </w:rPr>
                    <w:t>Note de cadrage</w:t>
                  </w:r>
                </w:p>
              </w:txbxContent>
            </v:textbox>
          </v:shape>
        </w:pict>
      </w:r>
      <w:r>
        <w:rPr>
          <w:rFonts w:cs="Arial"/>
          <w:b/>
          <w:noProof/>
          <w:color w:val="FF0000"/>
          <w:sz w:val="36"/>
          <w:szCs w:val="36"/>
        </w:rPr>
        <w:pict>
          <v:shape id="AutoShape 2718" o:spid="_x0000_s1299" type="#_x0000_t176" style="position:absolute;left:0;text-align:left;margin-left:625pt;margin-top:55.15pt;width:144.05pt;height:52.65pt;z-index:251581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" fillcolor="#fabf8f" stroked="f" strokecolor="#f2f2f2" strokeweight="3pt">
            <v:fill color2="#fde9d9" rotate="t" focus="100%" type="gradient"/>
            <v:shadow on="t" color="#974706" opacity=".5" offset="1pt"/>
            <v:textbox style="mso-next-textbox:#AutoShape 2718" inset="0,0,0,0">
              <w:txbxContent>
                <w:p w:rsidR="00055A3D" w:rsidRPr="001E5219" w:rsidRDefault="00055A3D" w:rsidP="009F6D16">
                  <w:pPr>
                    <w:rPr>
                      <w:rFonts w:ascii="Calibri" w:hAnsi="Calibri"/>
                      <w:b/>
                      <w:sz w:val="16"/>
                      <w:szCs w:val="16"/>
                    </w:rPr>
                  </w:pPr>
                </w:p>
                <w:p w:rsidR="00055A3D" w:rsidRPr="001E5219" w:rsidRDefault="00055A3D" w:rsidP="009F6D16">
                  <w:pPr>
                    <w:rPr>
                      <w:rFonts w:ascii="Calibri" w:hAnsi="Calibri"/>
                      <w:b/>
                      <w:sz w:val="18"/>
                      <w:szCs w:val="18"/>
                    </w:rPr>
                  </w:pPr>
                  <w:r w:rsidRPr="001E5219">
                    <w:rPr>
                      <w:rFonts w:ascii="Calibri" w:hAnsi="Calibri"/>
                      <w:b/>
                      <w:sz w:val="18"/>
                      <w:szCs w:val="18"/>
                    </w:rPr>
                    <w:t xml:space="preserve">Temps consacré : environ 10% de l’horaire. </w:t>
                  </w:r>
                </w:p>
                <w:p w:rsidR="00055A3D" w:rsidRPr="001E5219" w:rsidRDefault="00055A3D" w:rsidP="009F6D16">
                  <w:pPr>
                    <w:rPr>
                      <w:rFonts w:ascii="Calibri" w:hAnsi="Calibri"/>
                      <w:b/>
                      <w:sz w:val="18"/>
                      <w:szCs w:val="18"/>
                    </w:rPr>
                  </w:pPr>
                </w:p>
              </w:txbxContent>
            </v:textbox>
          </v:shape>
        </w:pict>
      </w:r>
      <w:r>
        <w:rPr>
          <w:rFonts w:cs="Arial"/>
          <w:b/>
          <w:noProof/>
          <w:color w:val="FF0000"/>
          <w:sz w:val="36"/>
          <w:szCs w:val="36"/>
        </w:rPr>
        <w:pict>
          <v:shape id="AutoShape 2716" o:spid="_x0000_s1300" type="#_x0000_t176" style="position:absolute;left:0;text-align:left;margin-left:300.1pt;margin-top:51.4pt;width:312.6pt;height:105.35pt;z-index:251579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" fillcolor="#fabf8f" stroked="f" strokecolor="#f2f2f2" strokeweight="3pt">
            <v:fill rotate="t" focus="100%" type="gradient"/>
            <v:shadow on="t" color="#974706" opacity=".5" offset="1pt"/>
            <v:textbox style="mso-next-textbox:#AutoShape 2716" inset="0,0,0,0">
              <w:txbxContent>
                <w:p w:rsidR="00055A3D" w:rsidRPr="001E5219" w:rsidRDefault="00055A3D" w:rsidP="009F6D16">
                  <w:pPr>
                    <w:rPr>
                      <w:rFonts w:ascii="Calibri" w:hAnsi="Calibri"/>
                      <w:b/>
                      <w:sz w:val="20"/>
                    </w:rPr>
                  </w:pPr>
                  <w:r w:rsidRPr="001E5219">
                    <w:rPr>
                      <w:rFonts w:ascii="Calibri" w:hAnsi="Calibri"/>
                      <w:b/>
                      <w:sz w:val="20"/>
                    </w:rPr>
                    <w:t>Le temps consacré à la recherche du thème n’est pas inclus dans les 70 heures. La  proposition d’un thème de projet peut être réalisée par :</w:t>
                  </w:r>
                </w:p>
                <w:p w:rsidR="00055A3D" w:rsidRPr="001E5219" w:rsidRDefault="00055A3D" w:rsidP="009F6D16">
                  <w:pPr>
                    <w:rPr>
                      <w:rFonts w:ascii="Calibri" w:hAnsi="Calibri"/>
                      <w:b/>
                      <w:sz w:val="20"/>
                    </w:rPr>
                  </w:pPr>
                  <w:r w:rsidRPr="001E5219">
                    <w:rPr>
                      <w:rFonts w:ascii="Calibri" w:hAnsi="Calibri"/>
                      <w:b/>
                      <w:sz w:val="20"/>
                    </w:rPr>
                    <w:t xml:space="preserve"> - un professeur SI ou non SI ;</w:t>
                  </w:r>
                </w:p>
                <w:p w:rsidR="00055A3D" w:rsidRPr="001E5219" w:rsidRDefault="00055A3D" w:rsidP="009F6D16">
                  <w:pPr>
                    <w:rPr>
                      <w:rFonts w:ascii="Calibri" w:hAnsi="Calibri"/>
                      <w:b/>
                      <w:sz w:val="20"/>
                    </w:rPr>
                  </w:pPr>
                  <w:r w:rsidRPr="001E5219">
                    <w:rPr>
                      <w:rFonts w:ascii="Calibri" w:hAnsi="Calibri"/>
                      <w:b/>
                      <w:sz w:val="20"/>
                    </w:rPr>
                    <w:t xml:space="preserve"> - un ou plusieurs élèves. </w:t>
                  </w:r>
                </w:p>
                <w:p w:rsidR="00055A3D" w:rsidRPr="001E5219" w:rsidRDefault="00055A3D" w:rsidP="009F6D16">
                  <w:pPr>
                    <w:rPr>
                      <w:rFonts w:ascii="Calibri" w:hAnsi="Calibri"/>
                      <w:b/>
                      <w:sz w:val="20"/>
                    </w:rPr>
                  </w:pPr>
                  <w:r w:rsidRPr="001E5219">
                    <w:rPr>
                      <w:rFonts w:ascii="Calibri" w:hAnsi="Calibri"/>
                      <w:b/>
                      <w:sz w:val="20"/>
                    </w:rPr>
                    <w:t>Les élèves sont associés à l’étude de faisabilité sous la responsabilité de l’équipe de professeurs.</w:t>
                  </w:r>
                </w:p>
                <w:p w:rsidR="00055A3D" w:rsidRPr="001E5219" w:rsidRDefault="00055A3D" w:rsidP="009F6D16">
                  <w:pPr>
                    <w:rPr>
                      <w:rFonts w:ascii="Calibri" w:hAnsi="Calibri"/>
                      <w:b/>
                      <w:sz w:val="20"/>
                    </w:rPr>
                  </w:pPr>
                  <w:r w:rsidRPr="001E5219">
                    <w:rPr>
                      <w:rFonts w:ascii="Calibri" w:hAnsi="Calibri"/>
                      <w:b/>
                      <w:sz w:val="20"/>
                    </w:rPr>
                    <w:t>La note de cadrage doit être achevée fin septembre. Elle est rédigée par les professeurs encadrant le projet.</w:t>
                  </w:r>
                </w:p>
              </w:txbxContent>
            </v:textbox>
          </v:shape>
        </w:pict>
      </w:r>
      <w:r>
        <w:rPr>
          <w:rFonts w:cs="Arial"/>
          <w:b/>
          <w:noProof/>
          <w:color w:val="FF0000"/>
          <w:sz w:val="36"/>
          <w:szCs w:val="36"/>
        </w:rPr>
        <w:pict>
          <v:shape id="Freeform 2748" o:spid="_x0000_s4750" style="position:absolute;left:0;text-align:left;margin-left:85.75pt;margin-top:63.95pt;width:46.9pt;height:87.9pt;z-index:2516111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633,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" path="m,1067r,138l633,1205,633,40r-81,l552,,434,53r113,64l547,81r29,l584,1148r-540,l44,1067r-44,xe" fillcolor="#d8d8d8">
            <v:path arrowok="t" o:connecttype="custom" o:connectlocs="0,988485;0,1116330;595630,1116330;595630,37057;519412,37057;519412,0;408378,49100;514707,108391;514707,75040;541995,75040;549523,1063524;41402,1063524;41402,988485;0,988485" o:connectangles="0,0,0,0,0,0,0,0,0,0,0,0,0,0"/>
          </v:shape>
        </w:pict>
      </w:r>
      <w:r>
        <w:rPr>
          <w:rFonts w:cs="Arial"/>
          <w:b/>
          <w:noProof/>
          <w:color w:val="FF0000"/>
          <w:sz w:val="36"/>
          <w:szCs w:val="36"/>
        </w:rPr>
        <w:pict>
          <v:shape id="AutoShape 2745" o:spid="_x0000_s4749" type="#_x0000_t67" style="position:absolute;left:0;text-align:left;margin-left:60.3pt;margin-top:99.25pt;width:10.3pt;height:7.15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" fillcolor="#d8d8d8"/>
        </w:pict>
      </w:r>
      <w:r>
        <w:rPr>
          <w:rFonts w:cs="Arial"/>
          <w:b/>
          <w:noProof/>
          <w:color w:val="FF0000"/>
          <w:sz w:val="36"/>
          <w:szCs w:val="36"/>
        </w:rPr>
        <w:pict>
          <v:shape id="AutoShape 2747" o:spid="_x0000_s4748" type="#_x0000_t67" style="position:absolute;left:0;text-align:left;margin-left:82pt;margin-top:120.75pt;width:10.35pt;height:9.2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" fillcolor="#d8d8d8"/>
        </w:pict>
      </w:r>
    </w:p>
    <w:p w:rsidR="009F6D16" w:rsidRDefault="00765E96" w:rsidP="009F6D16">
      <w:pPr>
        <w:autoSpaceDE w:val="0"/>
        <w:autoSpaceDN w:val="0"/>
        <w:adjustRightInd w:val="0"/>
        <w:rPr>
          <w:rFonts w:cs="Arial"/>
          <w:b/>
          <w:color w:val="FF0000"/>
          <w:sz w:val="36"/>
          <w:szCs w:val="36"/>
        </w:rPr>
      </w:pPr>
      <w:r>
        <w:rPr>
          <w:rFonts w:cs="Arial"/>
          <w:b/>
          <w:noProof/>
          <w:color w:val="FF0000"/>
          <w:sz w:val="36"/>
          <w:szCs w:val="36"/>
        </w:rPr>
        <w:pict>
          <v:shape id="Text Box 2721" o:spid="_x0000_s1296" type="#_x0000_t202" style="position:absolute;left:0;text-align:left;margin-left:-.6pt;margin-top:9.75pt;width:775.65pt;height:16.65pt;z-index:251584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" filled="f" fillcolor="#ed8b41" strokecolor="#f79646" strokeweight="2pt">
            <v:textbox style="mso-next-textbox:#Text Box 2721" inset=".5mm,.3mm,.5mm,.3mm">
              <w:txbxContent>
                <w:p w:rsidR="00055A3D" w:rsidRPr="001E5219" w:rsidRDefault="00055A3D" w:rsidP="009F6D16">
                  <w:pPr>
                    <w:jc w:val="center"/>
                    <w:rPr>
                      <w:rFonts w:ascii="Calibri" w:hAnsi="Calibri"/>
                      <w:b/>
                      <w:sz w:val="20"/>
                    </w:rPr>
                  </w:pPr>
                  <w:r w:rsidRPr="001E5219">
                    <w:rPr>
                      <w:rFonts w:ascii="Calibri" w:hAnsi="Calibri"/>
                      <w:b/>
                      <w:sz w:val="20"/>
                    </w:rPr>
                    <w:t>Phase d’initialisation</w:t>
                  </w:r>
                </w:p>
              </w:txbxContent>
            </v:textbox>
          </v:shape>
        </w:pict>
      </w:r>
    </w:p>
    <w:p w:rsidR="009F6D16" w:rsidRDefault="00765E96" w:rsidP="009F6D16">
      <w:pPr>
        <w:autoSpaceDE w:val="0"/>
        <w:autoSpaceDN w:val="0"/>
        <w:adjustRightInd w:val="0"/>
        <w:rPr>
          <w:rFonts w:cs="Arial"/>
          <w:b/>
          <w:color w:val="FF0000"/>
          <w:sz w:val="36"/>
          <w:szCs w:val="36"/>
        </w:rPr>
      </w:pPr>
      <w:r>
        <w:rPr>
          <w:rFonts w:cs="Arial"/>
          <w:b/>
          <w:noProof/>
          <w:color w:val="FF0000"/>
          <w:sz w:val="36"/>
          <w:szCs w:val="36"/>
        </w:rPr>
        <w:pict>
          <v:shape id="Text Box 2749" o:spid="_x0000_s1297" type="#_x0000_t202" style="position:absolute;left:0;text-align:left;margin-left:11.75pt;margin-top:9pt;width:107.05pt;height:25.4pt;z-index:251612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" fillcolor="#fbd4b4" strokeweight="1pt">
            <v:textbox style="mso-next-textbox:#Text Box 2749" inset=".5mm,.3mm,.5mm,.3mm">
              <w:txbxContent>
                <w:p w:rsidR="00055A3D" w:rsidRPr="001E5219" w:rsidRDefault="00055A3D" w:rsidP="009F6D16">
                  <w:pPr>
                    <w:jc w:val="center"/>
                    <w:rPr>
                      <w:rFonts w:ascii="Calibri" w:hAnsi="Calibri"/>
                      <w:b/>
                      <w:sz w:val="18"/>
                      <w:szCs w:val="18"/>
                    </w:rPr>
                  </w:pPr>
                  <w:r w:rsidRPr="001E5219">
                    <w:rPr>
                      <w:rFonts w:ascii="Calibri" w:hAnsi="Calibri"/>
                      <w:b/>
                      <w:sz w:val="18"/>
                      <w:szCs w:val="18"/>
                    </w:rPr>
                    <w:t>Recherche d’un thème de projet</w:t>
                  </w:r>
                </w:p>
              </w:txbxContent>
            </v:textbox>
          </v:shape>
        </w:pict>
      </w:r>
    </w:p>
    <w:p w:rsidR="009F6D16" w:rsidRDefault="00765E96" w:rsidP="009F6D16">
      <w:pPr>
        <w:autoSpaceDE w:val="0"/>
        <w:autoSpaceDN w:val="0"/>
        <w:adjustRightInd w:val="0"/>
        <w:rPr>
          <w:rFonts w:cs="Arial"/>
          <w:b/>
          <w:color w:val="FF0000"/>
          <w:sz w:val="36"/>
          <w:szCs w:val="36"/>
        </w:rPr>
      </w:pPr>
      <w:r>
        <w:rPr>
          <w:rFonts w:cs="Arial"/>
          <w:b/>
          <w:noProof/>
          <w:color w:val="FF0000"/>
          <w:sz w:val="36"/>
          <w:szCs w:val="36"/>
        </w:rPr>
        <w:pict>
          <v:shape id="AutoShape 2750" o:spid="_x0000_s4751" type="#_x0000_t67" style="position:absolute;left:0;text-align:left;margin-left:59.35pt;margin-top:15.2pt;width:10.3pt;height:5.4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" fillcolor="#d8d8d8"/>
        </w:pict>
      </w:r>
    </w:p>
    <w:p w:rsidR="009F6D16" w:rsidRDefault="00765E96" w:rsidP="009F6D16">
      <w:pPr>
        <w:autoSpaceDE w:val="0"/>
        <w:autoSpaceDN w:val="0"/>
        <w:adjustRightInd w:val="0"/>
        <w:rPr>
          <w:rFonts w:cs="Arial"/>
          <w:b/>
          <w:color w:val="FF0000"/>
          <w:sz w:val="36"/>
          <w:szCs w:val="36"/>
        </w:rPr>
      </w:pPr>
      <w:r>
        <w:rPr>
          <w:rFonts w:cs="Arial"/>
          <w:b/>
          <w:noProof/>
          <w:color w:val="FF0000"/>
          <w:sz w:val="36"/>
          <w:szCs w:val="36"/>
        </w:rPr>
        <w:pict>
          <v:shape id="Text Box 2751" o:spid="_x0000_s1301" type="#_x0000_t202" style="position:absolute;left:0;text-align:left;margin-left:12.65pt;margin-top:1.9pt;width:105.15pt;height:13.2pt;z-index:251614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" fillcolor="#fbd4b4" strokeweight="1pt">
            <v:textbox style="mso-next-textbox:#Text Box 2751" inset=".5mm,.3mm,.5mm,.3mm">
              <w:txbxContent>
                <w:p w:rsidR="00055A3D" w:rsidRPr="001E5219" w:rsidRDefault="00055A3D" w:rsidP="009F6D16">
                  <w:pPr>
                    <w:jc w:val="center"/>
                    <w:rPr>
                      <w:rFonts w:ascii="Calibri" w:hAnsi="Calibri"/>
                      <w:b/>
                      <w:sz w:val="18"/>
                      <w:szCs w:val="18"/>
                    </w:rPr>
                  </w:pPr>
                  <w:r w:rsidRPr="001E5219">
                    <w:rPr>
                      <w:rFonts w:ascii="Calibri" w:hAnsi="Calibri"/>
                      <w:b/>
                      <w:sz w:val="18"/>
                      <w:szCs w:val="18"/>
                    </w:rPr>
                    <w:t>Identification d’un besoin</w:t>
                  </w:r>
                </w:p>
              </w:txbxContent>
            </v:textbox>
          </v:shape>
        </w:pict>
      </w:r>
    </w:p>
    <w:p w:rsidR="009F6D16" w:rsidRDefault="00765E96" w:rsidP="009F6D16">
      <w:pPr>
        <w:autoSpaceDE w:val="0"/>
        <w:autoSpaceDN w:val="0"/>
        <w:adjustRightInd w:val="0"/>
        <w:rPr>
          <w:rFonts w:cs="Arial"/>
          <w:b/>
          <w:color w:val="FF0000"/>
          <w:sz w:val="36"/>
          <w:szCs w:val="36"/>
        </w:rPr>
      </w:pPr>
      <w:r>
        <w:rPr>
          <w:rFonts w:cs="Arial"/>
          <w:b/>
          <w:noProof/>
          <w:color w:val="FF0000"/>
          <w:sz w:val="36"/>
          <w:szCs w:val="36"/>
        </w:rPr>
        <w:pict>
          <v:shape id="Text Box 2752" o:spid="_x0000_s1302" type="#_x0000_t202" style="position:absolute;left:0;text-align:left;margin-left:25.95pt;margin-top:3.65pt;width:80.1pt;height:12.8pt;z-index:251615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" fillcolor="#fbd4b4" strokeweight="1pt">
            <v:textbox style="mso-next-textbox:#Text Box 2752" inset=".5mm,.3mm,.5mm,.3mm">
              <w:txbxContent>
                <w:p w:rsidR="00055A3D" w:rsidRPr="001E5219" w:rsidRDefault="00055A3D" w:rsidP="009F6D16">
                  <w:pPr>
                    <w:jc w:val="center"/>
                    <w:rPr>
                      <w:rFonts w:ascii="Calibri" w:hAnsi="Calibri"/>
                      <w:b/>
                      <w:sz w:val="18"/>
                      <w:szCs w:val="18"/>
                    </w:rPr>
                  </w:pPr>
                  <w:r w:rsidRPr="001E5219">
                    <w:rPr>
                      <w:rFonts w:ascii="Calibri" w:hAnsi="Calibri"/>
                      <w:b/>
                      <w:sz w:val="18"/>
                      <w:szCs w:val="18"/>
                    </w:rPr>
                    <w:t>Étude de faisabilité</w:t>
                  </w:r>
                </w:p>
              </w:txbxContent>
            </v:textbox>
          </v:shape>
        </w:pict>
      </w:r>
    </w:p>
    <w:p w:rsidR="009F6D16" w:rsidRDefault="00765E96" w:rsidP="009F6D16">
      <w:pPr>
        <w:autoSpaceDE w:val="0"/>
        <w:autoSpaceDN w:val="0"/>
        <w:adjustRightInd w:val="0"/>
        <w:rPr>
          <w:rFonts w:cs="Arial"/>
          <w:b/>
          <w:color w:val="FF0000"/>
          <w:sz w:val="36"/>
          <w:szCs w:val="36"/>
        </w:rPr>
      </w:pPr>
      <w:r>
        <w:rPr>
          <w:rFonts w:cs="Arial"/>
          <w:b/>
          <w:noProof/>
          <w:color w:val="FF0000"/>
          <w:sz w:val="36"/>
          <w:szCs w:val="36"/>
        </w:rPr>
        <w:pict>
          <v:shape id="Text Box 2754" o:spid="_x0000_s1303" type="#_x0000_t202" style="position:absolute;left:0;text-align:left;margin-left:55.8pt;margin-top:6.95pt;width:57.5pt;height:11.6pt;z-index:251617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" fillcolor="#fbd4b4" strokeweight="1pt">
            <v:textbox style="mso-next-textbox:#Text Box 2754" inset="1.5mm,.3mm,1.5mm,.3mm">
              <w:txbxContent>
                <w:p w:rsidR="00055A3D" w:rsidRPr="001E5219" w:rsidRDefault="00055A3D" w:rsidP="009F6D16">
                  <w:pPr>
                    <w:jc w:val="center"/>
                    <w:rPr>
                      <w:rFonts w:ascii="Calibri" w:hAnsi="Calibri"/>
                      <w:b/>
                      <w:sz w:val="18"/>
                      <w:szCs w:val="18"/>
                    </w:rPr>
                  </w:pPr>
                  <w:r w:rsidRPr="001E5219">
                    <w:rPr>
                      <w:rFonts w:ascii="Calibri" w:hAnsi="Calibri"/>
                      <w:b/>
                      <w:sz w:val="18"/>
                      <w:szCs w:val="18"/>
                    </w:rPr>
                    <w:t>Non validée</w:t>
                  </w:r>
                </w:p>
              </w:txbxContent>
            </v:textbox>
          </v:shape>
        </w:pict>
      </w:r>
    </w:p>
    <w:p w:rsidR="009F6D16" w:rsidRDefault="00765E96" w:rsidP="009F6D16">
      <w:pPr>
        <w:autoSpaceDE w:val="0"/>
        <w:autoSpaceDN w:val="0"/>
        <w:adjustRightInd w:val="0"/>
        <w:rPr>
          <w:rFonts w:cs="Arial"/>
          <w:b/>
          <w:color w:val="FF0000"/>
          <w:sz w:val="36"/>
          <w:szCs w:val="36"/>
        </w:rPr>
      </w:pPr>
      <w:r>
        <w:rPr>
          <w:rFonts w:cs="Arial"/>
          <w:b/>
          <w:noProof/>
          <w:color w:val="FF0000"/>
          <w:sz w:val="36"/>
          <w:szCs w:val="36"/>
        </w:rPr>
        <w:pict>
          <v:shape id="Text Box 2727" o:spid="_x0000_s1305" type="#_x0000_t202" style="position:absolute;left:0;text-align:left;margin-left:-.85pt;margin-top:17.75pt;width:777.6pt;height:16.85pt;z-index:251590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" filled="f" fillcolor="#3ea2e6" strokecolor="#00b0f0" strokeweight="2pt">
            <v:textbox style="mso-next-textbox:#Text Box 2727" inset=".5mm,.3mm,.5mm,.3mm">
              <w:txbxContent>
                <w:p w:rsidR="00055A3D" w:rsidRPr="001E5219" w:rsidRDefault="00055A3D" w:rsidP="009F6D16">
                  <w:pPr>
                    <w:jc w:val="center"/>
                    <w:rPr>
                      <w:rFonts w:ascii="Calibri" w:hAnsi="Calibri"/>
                      <w:b/>
                      <w:sz w:val="20"/>
                    </w:rPr>
                  </w:pPr>
                  <w:r w:rsidRPr="001E5219">
                    <w:rPr>
                      <w:rFonts w:ascii="Calibri" w:hAnsi="Calibri"/>
                      <w:b/>
                      <w:sz w:val="20"/>
                    </w:rPr>
                    <w:t>Phase de préparation</w:t>
                  </w:r>
                </w:p>
              </w:txbxContent>
            </v:textbox>
          </v:shape>
        </w:pict>
      </w:r>
    </w:p>
    <w:p w:rsidR="009F6D16" w:rsidRDefault="00765E96" w:rsidP="009F6D16">
      <w:pPr>
        <w:autoSpaceDE w:val="0"/>
        <w:autoSpaceDN w:val="0"/>
        <w:adjustRightInd w:val="0"/>
        <w:rPr>
          <w:rFonts w:cs="Arial"/>
          <w:b/>
          <w:color w:val="FF0000"/>
          <w:sz w:val="36"/>
          <w:szCs w:val="36"/>
        </w:rPr>
      </w:pPr>
      <w:r>
        <w:rPr>
          <w:rFonts w:cs="Arial"/>
          <w:b/>
          <w:noProof/>
          <w:color w:val="FF0000"/>
          <w:sz w:val="36"/>
          <w:szCs w:val="36"/>
        </w:rPr>
        <w:pict>
          <v:shape id="AutoShape 2717" o:spid="_x0000_s1309" type="#_x0000_t176" style="position:absolute;left:0;text-align:left;margin-left:299.2pt;margin-top:15.75pt;width:314.05pt;height:68.35pt;z-index:251580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" fillcolor="#38c1dc" strokecolor="white" strokeweight="2.5pt">
            <v:fill rotate="t" focus="100%" type="gradient"/>
            <v:shadow color="#868686"/>
            <v:textbox style="mso-next-textbox:#AutoShape 2717" inset=".5mm,0,.5mm,0">
              <w:txbxContent>
                <w:p w:rsidR="00055A3D" w:rsidRPr="001E5219" w:rsidRDefault="00055A3D" w:rsidP="009F6D16">
                  <w:pPr>
                    <w:rPr>
                      <w:rFonts w:ascii="Calibri" w:hAnsi="Calibri"/>
                      <w:b/>
                      <w:sz w:val="20"/>
                    </w:rPr>
                  </w:pPr>
                  <w:r w:rsidRPr="001E5219">
                    <w:rPr>
                      <w:rFonts w:ascii="Calibri" w:hAnsi="Calibri"/>
                      <w:b/>
                      <w:sz w:val="20"/>
                    </w:rPr>
                    <w:t>Les élèves sont associés à l’élaboration du cahier des charges fonctionnel et technique sous la responsabilité des professeurs.</w:t>
                  </w:r>
                </w:p>
                <w:p w:rsidR="00055A3D" w:rsidRPr="001E5219" w:rsidRDefault="00055A3D" w:rsidP="009F6D16">
                  <w:pPr>
                    <w:rPr>
                      <w:rFonts w:ascii="Calibri" w:hAnsi="Calibri"/>
                      <w:b/>
                      <w:sz w:val="20"/>
                    </w:rPr>
                  </w:pPr>
                  <w:r w:rsidRPr="001E5219">
                    <w:rPr>
                      <w:rFonts w:ascii="Calibri" w:hAnsi="Calibri"/>
                      <w:b/>
                      <w:sz w:val="20"/>
                    </w:rPr>
                    <w:t xml:space="preserve">L’équipe de professeurs prépare la phase  suivante en s’assurant de disposer des matériels nécessaires avant d’engager la réalisation avec les élèves. </w:t>
                  </w:r>
                </w:p>
                <w:p w:rsidR="00055A3D" w:rsidRPr="001E5219" w:rsidRDefault="00055A3D" w:rsidP="009F6D16">
                  <w:pPr>
                    <w:rPr>
                      <w:rFonts w:ascii="Calibri" w:hAnsi="Calibri"/>
                      <w:b/>
                      <w:sz w:val="16"/>
                      <w:szCs w:val="16"/>
                    </w:rPr>
                  </w:pPr>
                </w:p>
                <w:p w:rsidR="00055A3D" w:rsidRPr="001E5219" w:rsidRDefault="00055A3D" w:rsidP="009F6D16">
                  <w:pPr>
                    <w:rPr>
                      <w:rFonts w:ascii="Calibri" w:hAnsi="Calibri"/>
                      <w:b/>
                      <w:sz w:val="16"/>
                      <w:szCs w:val="16"/>
                    </w:rPr>
                  </w:pPr>
                </w:p>
              </w:txbxContent>
            </v:textbox>
          </v:shape>
        </w:pict>
      </w:r>
      <w:r>
        <w:rPr>
          <w:rFonts w:cs="Arial"/>
          <w:b/>
          <w:noProof/>
          <w:color w:val="FF0000"/>
          <w:sz w:val="36"/>
          <w:szCs w:val="36"/>
        </w:rPr>
        <w:pict>
          <v:shape id="AutoShape 2725" o:spid="_x0000_s1306" type="#_x0000_t176" style="position:absolute;left:0;text-align:left;margin-left:156.2pt;margin-top:14.9pt;width:130.85pt;height:40.65pt;z-index:251588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" fillcolor="#38c1dc" strokecolor="white" strokeweight="2.5pt">
            <v:fill rotate="t" focus="100%" type="gradient"/>
            <v:shadow color="#868686"/>
            <v:textbox style="mso-next-textbox:#AutoShape 2725" inset=".5mm,0,.5mm,0">
              <w:txbxContent>
                <w:p w:rsidR="00055A3D" w:rsidRPr="001E5219" w:rsidRDefault="00055A3D" w:rsidP="009F6D16">
                  <w:pPr>
                    <w:rPr>
                      <w:rFonts w:ascii="Calibri" w:hAnsi="Calibri"/>
                      <w:b/>
                      <w:sz w:val="20"/>
                    </w:rPr>
                  </w:pPr>
                  <w:r w:rsidRPr="001E5219">
                    <w:rPr>
                      <w:rFonts w:ascii="Calibri" w:hAnsi="Calibri"/>
                      <w:b/>
                      <w:sz w:val="20"/>
                    </w:rPr>
                    <w:t>Cahier des charges fonctionnel, spécification des performances attendues.</w:t>
                  </w:r>
                </w:p>
                <w:p w:rsidR="00055A3D" w:rsidRPr="001E5219" w:rsidRDefault="00055A3D" w:rsidP="009F6D16">
                  <w:pPr>
                    <w:rPr>
                      <w:rFonts w:ascii="Calibri" w:hAnsi="Calibri"/>
                      <w:b/>
                      <w:sz w:val="16"/>
                      <w:szCs w:val="16"/>
                    </w:rPr>
                  </w:pPr>
                </w:p>
              </w:txbxContent>
            </v:textbox>
          </v:shape>
        </w:pict>
      </w:r>
    </w:p>
    <w:p w:rsidR="009F6D16" w:rsidRDefault="009F6D16" w:rsidP="009F6D16">
      <w:pPr>
        <w:autoSpaceDE w:val="0"/>
        <w:autoSpaceDN w:val="0"/>
        <w:adjustRightInd w:val="0"/>
        <w:rPr>
          <w:rFonts w:cs="Arial"/>
          <w:b/>
          <w:color w:val="FF0000"/>
          <w:sz w:val="36"/>
          <w:szCs w:val="36"/>
        </w:rPr>
      </w:pPr>
    </w:p>
    <w:p w:rsidR="009F6D16" w:rsidRDefault="00765E96" w:rsidP="009F6D16">
      <w:pPr>
        <w:autoSpaceDE w:val="0"/>
        <w:autoSpaceDN w:val="0"/>
        <w:adjustRightInd w:val="0"/>
        <w:rPr>
          <w:rFonts w:cs="Arial"/>
          <w:b/>
          <w:color w:val="FF0000"/>
          <w:sz w:val="36"/>
          <w:szCs w:val="36"/>
        </w:rPr>
      </w:pPr>
      <w:r>
        <w:rPr>
          <w:rFonts w:cs="Arial"/>
          <w:b/>
          <w:noProof/>
          <w:color w:val="FF0000"/>
          <w:sz w:val="36"/>
          <w:szCs w:val="36"/>
        </w:rPr>
        <w:pict>
          <v:shape id="AutoShape 2726" o:spid="_x0000_s1310" type="#_x0000_t176" style="position:absolute;left:0;text-align:left;margin-left:157pt;margin-top:12.75pt;width:131.1pt;height:54.5pt;z-index:251589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" fillcolor="#38c1dc" strokecolor="white" strokeweight="2.5pt">
            <v:fill rotate="t" focus="100%" type="gradient"/>
            <v:shadow color="#868686"/>
            <v:textbox style="mso-next-textbox:#AutoShape 2726" inset=".5mm,0,.5mm,0">
              <w:txbxContent>
                <w:p w:rsidR="00055A3D" w:rsidRPr="001E5219" w:rsidRDefault="00055A3D" w:rsidP="009F6D16">
                  <w:pPr>
                    <w:rPr>
                      <w:rFonts w:ascii="Calibri" w:hAnsi="Calibri"/>
                      <w:b/>
                      <w:sz w:val="20"/>
                    </w:rPr>
                  </w:pPr>
                  <w:r w:rsidRPr="001E5219">
                    <w:rPr>
                      <w:rFonts w:ascii="Calibri" w:hAnsi="Calibri"/>
                      <w:b/>
                      <w:sz w:val="20"/>
                    </w:rPr>
                    <w:t xml:space="preserve">Dossier d’avant projet (proposition d’organisation fonctionnelle et structurelle, proposition de solutions). </w:t>
                  </w:r>
                </w:p>
              </w:txbxContent>
            </v:textbox>
          </v:shape>
        </w:pict>
      </w:r>
    </w:p>
    <w:p w:rsidR="009F6D16" w:rsidRPr="00A53C90" w:rsidRDefault="00765E96" w:rsidP="009F6D16">
      <w:pPr>
        <w:rPr>
          <w:b/>
          <w:sz w:val="16"/>
          <w:szCs w:val="16"/>
        </w:rPr>
      </w:pPr>
      <w:r>
        <w:rPr>
          <w:b/>
          <w:noProof/>
          <w:sz w:val="16"/>
          <w:szCs w:val="16"/>
        </w:rPr>
        <w:pict>
          <v:shape id="Freeform 2744" o:spid="_x0000_s4744" style="position:absolute;left:0;text-align:left;margin-left:-14.45pt;margin-top:1.8pt;width:43.5pt;height:226.85pt;z-index:251607040;visibility:visible;mso-wrap-style:square;mso-wrap-distance-left:9pt;mso-wrap-distance-top:0;mso-wrap-distance-right:9pt;mso-wrap-distance-bottom:0;mso-position-horizontal-relative:text;mso-position-vertical-relative:text;mso-width-relative:page;mso-height-relative:page;v-text-anchor:top" coordsize="870,4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" path="m870,4387r,150l,4537,15,67r296,5l311,,457,94,317,219r2,-73l107,146,83,4452r690,l780,4387r90,xe" fillcolor="#d8d8d8">
            <v:path arrowok="t" o:connecttype="custom" o:connectlocs="501650,2792903;500764,2867660;0,2867660;7970,45904;168250,45904;168250,0;260787,59675;172235,139022;173120,92463;38963,92463;23466,2827003;461801,2827003;461801,2792247;501650,2792903" o:connectangles="0,0,0,0,0,0,0,0,0,0,0,0,0,0"/>
          </v:shape>
        </w:pict>
      </w:r>
    </w:p>
    <w:p w:rsidR="009F6D16" w:rsidRDefault="00765E96" w:rsidP="009F6D16">
      <w:pPr>
        <w:autoSpaceDE w:val="0"/>
        <w:autoSpaceDN w:val="0"/>
        <w:adjustRightInd w:val="0"/>
        <w:rPr>
          <w:rFonts w:cs="Arial"/>
          <w:b/>
          <w:color w:val="FF0000"/>
          <w:sz w:val="36"/>
          <w:szCs w:val="36"/>
        </w:rPr>
      </w:pPr>
      <w:r>
        <w:rPr>
          <w:rFonts w:cs="Arial"/>
          <w:b/>
          <w:noProof/>
          <w:color w:val="FF0000"/>
          <w:sz w:val="36"/>
          <w:szCs w:val="36"/>
        </w:rPr>
        <w:pict>
          <v:shape id="AutoShape 2728" o:spid="_x0000_s4743" type="#_x0000_t67" style="position:absolute;left:0;text-align:left;margin-left:60.35pt;margin-top:20.1pt;width:8.65pt;height:35.7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" fillcolor="#d8d8d8"/>
        </w:pict>
      </w:r>
      <w:r>
        <w:rPr>
          <w:rFonts w:cs="Arial"/>
          <w:b/>
          <w:noProof/>
          <w:color w:val="FF0000"/>
          <w:sz w:val="36"/>
          <w:szCs w:val="36"/>
        </w:rPr>
        <w:pict>
          <v:shape id="Text Box 2735" o:spid="_x0000_s1312" type="#_x0000_t202" style="position:absolute;left:0;text-align:left;margin-left:300.6pt;margin-top:15pt;width:307.65pt;height:15.95pt;z-index:251597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" filled="f" fillcolor="#3ea2e6" stroked="f" strokecolor="#00b0f0" strokeweight="2pt">
            <v:textbox style="mso-next-textbox:#Text Box 2735" inset=".5mm,.3mm,.5mm,.3mm">
              <w:txbxContent>
                <w:p w:rsidR="00055A3D" w:rsidRPr="001E5219" w:rsidRDefault="00055A3D" w:rsidP="009F6D16">
                  <w:pPr>
                    <w:jc w:val="center"/>
                    <w:rPr>
                      <w:rFonts w:ascii="Calibri" w:hAnsi="Calibri"/>
                      <w:b/>
                      <w:color w:val="0070C0"/>
                      <w:sz w:val="24"/>
                      <w:szCs w:val="24"/>
                    </w:rPr>
                  </w:pPr>
                  <w:r w:rsidRPr="001E5219">
                    <w:rPr>
                      <w:rFonts w:ascii="Calibri" w:hAnsi="Calibri"/>
                      <w:b/>
                      <w:color w:val="0070C0"/>
                      <w:sz w:val="24"/>
                      <w:szCs w:val="24"/>
                    </w:rPr>
                    <w:t>Évaluation à la fin de la phase de préparation</w:t>
                  </w:r>
                </w:p>
              </w:txbxContent>
            </v:textbox>
          </v:shape>
        </w:pict>
      </w:r>
    </w:p>
    <w:p w:rsidR="009F6D16" w:rsidRDefault="00765E96" w:rsidP="009F6D16">
      <w:pPr>
        <w:autoSpaceDE w:val="0"/>
        <w:autoSpaceDN w:val="0"/>
        <w:adjustRightInd w:val="0"/>
        <w:rPr>
          <w:rFonts w:cs="Arial"/>
          <w:b/>
          <w:color w:val="FF0000"/>
          <w:sz w:val="36"/>
          <w:szCs w:val="36"/>
        </w:rPr>
      </w:pPr>
      <w:r>
        <w:rPr>
          <w:rFonts w:cs="Arial"/>
          <w:b/>
          <w:noProof/>
          <w:color w:val="FF0000"/>
          <w:sz w:val="36"/>
          <w:szCs w:val="36"/>
        </w:rPr>
        <w:pict>
          <v:shape id="Text Box 2758" o:spid="_x0000_s1313" type="#_x0000_t202" style="position:absolute;left:0;text-align:left;margin-left:-1.3pt;margin-top:16.3pt;width:773.75pt;height:16.65pt;z-index:251621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" filled="f" fillcolor="#e52fcf" strokecolor="#f6f" strokeweight="2pt">
            <v:textbox style="mso-next-textbox:#Text Box 2758" inset=".5mm,.3mm,.5mm,.3mm">
              <w:txbxContent>
                <w:p w:rsidR="00055A3D" w:rsidRPr="001E5219" w:rsidRDefault="00055A3D" w:rsidP="009F6D16">
                  <w:pPr>
                    <w:jc w:val="center"/>
                    <w:rPr>
                      <w:rFonts w:ascii="Calibri" w:hAnsi="Calibri"/>
                      <w:b/>
                      <w:sz w:val="20"/>
                    </w:rPr>
                  </w:pPr>
                  <w:r w:rsidRPr="001E5219">
                    <w:rPr>
                      <w:rFonts w:ascii="Calibri" w:hAnsi="Calibri"/>
                      <w:b/>
                      <w:sz w:val="20"/>
                    </w:rPr>
                    <w:t>Phase de réalisation</w:t>
                  </w:r>
                </w:p>
              </w:txbxContent>
            </v:textbox>
          </v:shape>
        </w:pict>
      </w:r>
    </w:p>
    <w:p w:rsidR="009F6D16" w:rsidRDefault="00765E96" w:rsidP="009F6D16">
      <w:pPr>
        <w:autoSpaceDE w:val="0"/>
        <w:autoSpaceDN w:val="0"/>
        <w:adjustRightInd w:val="0"/>
        <w:rPr>
          <w:rFonts w:cs="Arial"/>
          <w:b/>
          <w:color w:val="FF0000"/>
          <w:sz w:val="36"/>
          <w:szCs w:val="36"/>
        </w:rPr>
      </w:pPr>
      <w:r>
        <w:rPr>
          <w:rFonts w:cs="Arial"/>
          <w:b/>
          <w:noProof/>
          <w:color w:val="FF0000"/>
          <w:sz w:val="36"/>
          <w:szCs w:val="36"/>
        </w:rPr>
        <w:pict>
          <v:shape id="AutoShape 2736" o:spid="_x0000_s1314" type="#_x0000_t176" style="position:absolute;left:0;text-align:left;margin-left:155.75pt;margin-top:13.6pt;width:126.5pt;height:43.55pt;z-index:251598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" fillcolor="#f5b5ec" strokecolor="white" strokeweight="2.5pt">
            <v:fill rotate="t" focus="100%" type="gradient"/>
            <v:shadow color="#868686"/>
            <v:textbox style="mso-next-textbox:#AutoShape 2736" inset="0,0,0,0">
              <w:txbxContent>
                <w:p w:rsidR="00055A3D" w:rsidRPr="001E5219" w:rsidRDefault="00055A3D" w:rsidP="009F6D16">
                  <w:pPr>
                    <w:jc w:val="center"/>
                    <w:rPr>
                      <w:rFonts w:ascii="Calibri" w:hAnsi="Calibri"/>
                      <w:b/>
                      <w:sz w:val="20"/>
                    </w:rPr>
                  </w:pPr>
                  <w:r w:rsidRPr="001E5219">
                    <w:rPr>
                      <w:rFonts w:ascii="Calibri" w:hAnsi="Calibri"/>
                      <w:b/>
                      <w:sz w:val="20"/>
                    </w:rPr>
                    <w:t>Prototype ou maquette numérique ou matérielle, programme.</w:t>
                  </w:r>
                </w:p>
              </w:txbxContent>
            </v:textbox>
          </v:shape>
        </w:pict>
      </w:r>
    </w:p>
    <w:p w:rsidR="009F6D16" w:rsidRDefault="00765E96" w:rsidP="009F6D16">
      <w:pPr>
        <w:autoSpaceDE w:val="0"/>
        <w:autoSpaceDN w:val="0"/>
        <w:adjustRightInd w:val="0"/>
        <w:rPr>
          <w:rFonts w:cs="Arial"/>
          <w:b/>
          <w:color w:val="FF0000"/>
          <w:sz w:val="36"/>
          <w:szCs w:val="36"/>
        </w:rPr>
      </w:pPr>
      <w:r>
        <w:rPr>
          <w:rFonts w:cs="Arial"/>
          <w:b/>
          <w:noProof/>
          <w:color w:val="FF0000"/>
          <w:sz w:val="36"/>
          <w:szCs w:val="36"/>
        </w:rPr>
        <w:pict>
          <v:shape id="AutoShape 2756" o:spid="_x0000_s4742" type="#_x0000_t67" style="position:absolute;left:0;text-align:left;margin-left:59.95pt;margin-top:14.65pt;width:9.2pt;height:9.2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" fillcolor="#d8d8d8"/>
        </w:pict>
      </w:r>
      <w:r>
        <w:rPr>
          <w:rFonts w:cs="Arial"/>
          <w:b/>
          <w:noProof/>
          <w:color w:val="FF0000"/>
          <w:sz w:val="36"/>
          <w:szCs w:val="36"/>
        </w:rPr>
        <w:pict>
          <v:shape id="AutoShape 2734" o:spid="_x0000_s1316" type="#_x0000_t176" style="position:absolute;left:0;text-align:left;margin-left:301.15pt;margin-top:1.1pt;width:307.55pt;height:79.45pt;z-index:251596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" fillcolor="#f5b5ec" strokecolor="white" strokeweight="2.5pt">
            <v:fill rotate="t" focus="100%" type="gradient"/>
            <v:shadow color="#868686"/>
            <v:textbox style="mso-next-textbox:#AutoShape 2734" inset="0,0,0,0">
              <w:txbxContent>
                <w:p w:rsidR="00055A3D" w:rsidRPr="001E5219" w:rsidRDefault="00055A3D" w:rsidP="009F6D16">
                  <w:pPr>
                    <w:rPr>
                      <w:rFonts w:ascii="Calibri" w:hAnsi="Calibri"/>
                      <w:b/>
                      <w:sz w:val="20"/>
                    </w:rPr>
                  </w:pPr>
                  <w:r w:rsidRPr="001E5219">
                    <w:rPr>
                      <w:rFonts w:ascii="Calibri" w:hAnsi="Calibri"/>
                      <w:b/>
                      <w:sz w:val="20"/>
                    </w:rPr>
                    <w:t xml:space="preserve">La réalisation par les élèves du programme, du prototype ou de la maquette numérique ou matérielle  peut être complète ou partielle, pour tester tout ou partie des performances  du produit. </w:t>
                  </w:r>
                </w:p>
                <w:p w:rsidR="00055A3D" w:rsidRPr="001E5219" w:rsidRDefault="00055A3D" w:rsidP="009F6D16">
                  <w:pPr>
                    <w:pStyle w:val="Default"/>
                    <w:jc w:val="both"/>
                    <w:rPr>
                      <w:rFonts w:ascii="Calibri" w:eastAsia="Calibri" w:hAnsi="Calibri" w:cs="Times New Roman"/>
                      <w:b/>
                      <w:color w:val="auto"/>
                      <w:sz w:val="20"/>
                      <w:szCs w:val="20"/>
                      <w:lang w:eastAsia="en-US"/>
                    </w:rPr>
                  </w:pPr>
                  <w:r w:rsidRPr="001E5219">
                    <w:rPr>
                      <w:rFonts w:ascii="Calibri" w:eastAsia="Calibri" w:hAnsi="Calibri" w:cs="Times New Roman"/>
                      <w:b/>
                      <w:color w:val="auto"/>
                      <w:sz w:val="20"/>
                      <w:szCs w:val="20"/>
                      <w:lang w:eastAsia="en-US"/>
                    </w:rPr>
                    <w:t>Les élèves peuvent intégrer à la solution qu’ils proposent des éléments fonctionnels, numériques ou</w:t>
                  </w:r>
                  <w:r w:rsidRPr="001E5219">
                    <w:rPr>
                      <w:rFonts w:ascii="Calibri" w:hAnsi="Calibri"/>
                    </w:rPr>
                    <w:t xml:space="preserve"> </w:t>
                  </w:r>
                  <w:r w:rsidRPr="001E5219">
                    <w:rPr>
                      <w:rFonts w:ascii="Calibri" w:eastAsia="Calibri" w:hAnsi="Calibri" w:cs="Times New Roman"/>
                      <w:b/>
                      <w:color w:val="auto"/>
                      <w:sz w:val="20"/>
                      <w:szCs w:val="20"/>
                      <w:lang w:eastAsia="en-US"/>
                    </w:rPr>
                    <w:t>matériels, qu’ils n’auront pas  élaborés ou réalisés eux-mêmes.</w:t>
                  </w:r>
                </w:p>
                <w:p w:rsidR="00055A3D" w:rsidRPr="001E5219" w:rsidRDefault="00055A3D" w:rsidP="009F6D16">
                  <w:pPr>
                    <w:rPr>
                      <w:rFonts w:ascii="Calibri" w:hAnsi="Calibri"/>
                      <w:b/>
                      <w:sz w:val="16"/>
                      <w:szCs w:val="16"/>
                    </w:rPr>
                  </w:pPr>
                </w:p>
              </w:txbxContent>
            </v:textbox>
          </v:shape>
        </w:pict>
      </w:r>
    </w:p>
    <w:p w:rsidR="009F6D16" w:rsidRDefault="00765E96" w:rsidP="009F6D16">
      <w:pPr>
        <w:autoSpaceDE w:val="0"/>
        <w:autoSpaceDN w:val="0"/>
        <w:adjustRightInd w:val="0"/>
        <w:rPr>
          <w:rFonts w:cs="Arial"/>
          <w:b/>
          <w:color w:val="FF0000"/>
          <w:sz w:val="36"/>
          <w:szCs w:val="36"/>
        </w:rPr>
      </w:pPr>
      <w:r>
        <w:rPr>
          <w:rFonts w:cs="Arial"/>
          <w:b/>
          <w:noProof/>
          <w:color w:val="FF0000"/>
          <w:sz w:val="36"/>
          <w:szCs w:val="36"/>
        </w:rPr>
        <w:pict>
          <v:shape id="AutoShape 2737" o:spid="_x0000_s1318" type="#_x0000_t176" style="position:absolute;left:0;text-align:left;margin-left:153.35pt;margin-top:11.85pt;width:131.6pt;height:67.4pt;z-index:251599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" fillcolor="#f5b5ec" strokecolor="white" strokeweight="2.5pt">
            <v:fill rotate="t" focus="100%" type="gradient"/>
            <v:shadow color="#868686"/>
            <v:textbox style="mso-next-textbox:#AutoShape 2737" inset=".5mm,.3mm,.5mm,.3mm">
              <w:txbxContent>
                <w:p w:rsidR="00055A3D" w:rsidRPr="001E5219" w:rsidRDefault="00055A3D" w:rsidP="009F6D16">
                  <w:pPr>
                    <w:rPr>
                      <w:rFonts w:ascii="Calibri" w:hAnsi="Calibri"/>
                      <w:b/>
                      <w:sz w:val="20"/>
                    </w:rPr>
                  </w:pPr>
                  <w:r w:rsidRPr="001E5219">
                    <w:rPr>
                      <w:rFonts w:ascii="Calibri" w:hAnsi="Calibri"/>
                      <w:b/>
                      <w:sz w:val="20"/>
                    </w:rPr>
                    <w:t>Architecture des solutions : schémas, croquis, blocs diagrammes</w:t>
                  </w:r>
                  <w:r w:rsidRPr="001E5219">
                    <w:rPr>
                      <w:rFonts w:ascii="Calibri" w:hAnsi="Calibri" w:cs="Arial"/>
                      <w:color w:val="000000"/>
                      <w:sz w:val="20"/>
                    </w:rPr>
                    <w:t xml:space="preserve"> </w:t>
                  </w:r>
                  <w:r w:rsidRPr="001E5219">
                    <w:rPr>
                      <w:rFonts w:ascii="Calibri" w:hAnsi="Calibri"/>
                      <w:b/>
                      <w:sz w:val="20"/>
                    </w:rPr>
                    <w:t>fonctionnels et</w:t>
                  </w:r>
                  <w:r w:rsidRPr="001E5219">
                    <w:rPr>
                      <w:rFonts w:ascii="Calibri" w:hAnsi="Calibri" w:cs="Arial"/>
                      <w:color w:val="000000"/>
                      <w:sz w:val="20"/>
                    </w:rPr>
                    <w:t xml:space="preserve"> </w:t>
                  </w:r>
                  <w:r w:rsidRPr="001E5219">
                    <w:rPr>
                      <w:rFonts w:ascii="Calibri" w:hAnsi="Calibri"/>
                      <w:b/>
                      <w:sz w:val="20"/>
                    </w:rPr>
                    <w:t xml:space="preserve">structurels ou d’algorithmes. </w:t>
                  </w:r>
                </w:p>
              </w:txbxContent>
            </v:textbox>
          </v:shape>
        </w:pict>
      </w:r>
    </w:p>
    <w:p w:rsidR="009F6D16" w:rsidRDefault="009F6D16" w:rsidP="009F6D16">
      <w:pPr>
        <w:autoSpaceDE w:val="0"/>
        <w:autoSpaceDN w:val="0"/>
        <w:adjustRightInd w:val="0"/>
        <w:rPr>
          <w:rFonts w:cs="Arial"/>
          <w:b/>
          <w:color w:val="FF0000"/>
          <w:sz w:val="36"/>
          <w:szCs w:val="36"/>
        </w:rPr>
      </w:pPr>
    </w:p>
    <w:p w:rsidR="009F6D16" w:rsidRDefault="00765E96" w:rsidP="009F6D16">
      <w:pPr>
        <w:autoSpaceDE w:val="0"/>
        <w:autoSpaceDN w:val="0"/>
        <w:adjustRightInd w:val="0"/>
        <w:rPr>
          <w:rFonts w:cs="Arial"/>
          <w:b/>
          <w:color w:val="FF0000"/>
          <w:sz w:val="36"/>
          <w:szCs w:val="36"/>
        </w:rPr>
      </w:pPr>
      <w:r>
        <w:rPr>
          <w:rFonts w:cs="Arial"/>
          <w:b/>
          <w:noProof/>
          <w:color w:val="FF0000"/>
          <w:sz w:val="36"/>
          <w:szCs w:val="36"/>
        </w:rPr>
        <w:pict>
          <v:shape id="Text Box 2738" o:spid="_x0000_s1320" type="#_x0000_t202" style="position:absolute;left:0;text-align:left;margin-left:319.35pt;margin-top:18.2pt;width:281.85pt;height:16.75pt;z-index:251600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" filled="f" fillcolor="#e52fcf" stroked="f" strokecolor="#f6f" strokeweight="2pt">
            <v:textbox style="mso-next-textbox:#Text Box 2738" inset=".5mm,.3mm,.5mm,.3mm">
              <w:txbxContent>
                <w:p w:rsidR="00055A3D" w:rsidRPr="001E5219" w:rsidRDefault="00055A3D" w:rsidP="009F6D16">
                  <w:pPr>
                    <w:jc w:val="center"/>
                    <w:rPr>
                      <w:rFonts w:ascii="Calibri" w:hAnsi="Calibri"/>
                      <w:b/>
                      <w:color w:val="FF3399"/>
                      <w:sz w:val="24"/>
                      <w:szCs w:val="24"/>
                    </w:rPr>
                  </w:pPr>
                  <w:r w:rsidRPr="001E5219">
                    <w:rPr>
                      <w:rFonts w:ascii="Calibri" w:hAnsi="Calibri"/>
                      <w:b/>
                      <w:color w:val="FF3399"/>
                      <w:sz w:val="24"/>
                      <w:szCs w:val="24"/>
                    </w:rPr>
                    <w:t>Évaluation à la fin de la Phase de réalisation</w:t>
                  </w:r>
                </w:p>
              </w:txbxContent>
            </v:textbox>
          </v:shape>
        </w:pict>
      </w:r>
    </w:p>
    <w:p w:rsidR="009F6D16" w:rsidRDefault="00765E96" w:rsidP="009F6D16">
      <w:pPr>
        <w:autoSpaceDE w:val="0"/>
        <w:autoSpaceDN w:val="0"/>
        <w:adjustRightInd w:val="0"/>
        <w:rPr>
          <w:rFonts w:cs="Arial"/>
          <w:b/>
          <w:color w:val="FF0000"/>
          <w:sz w:val="36"/>
          <w:szCs w:val="36"/>
        </w:rPr>
      </w:pPr>
      <w:r>
        <w:rPr>
          <w:rFonts w:cs="Arial"/>
          <w:b/>
          <w:noProof/>
          <w:color w:val="FF0000"/>
          <w:sz w:val="36"/>
          <w:szCs w:val="36"/>
        </w:rPr>
        <w:pict>
          <v:shape id="Text Box 2759" o:spid="_x0000_s1321" type="#_x0000_t202" style="position:absolute;left:0;text-align:left;margin-left:-.85pt;margin-top:17.15pt;width:775.7pt;height:14.3pt;z-index:251622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" filled="f" fillcolor="#35ef35" strokecolor="#9f6" strokeweight="2pt">
            <v:textbox style="mso-next-textbox:#Text Box 2759" inset=".5mm,.3mm,.5mm,.3mm">
              <w:txbxContent>
                <w:p w:rsidR="00055A3D" w:rsidRPr="001E5219" w:rsidRDefault="00055A3D" w:rsidP="009F6D16">
                  <w:pPr>
                    <w:jc w:val="center"/>
                    <w:rPr>
                      <w:rFonts w:ascii="Calibri" w:hAnsi="Calibri"/>
                      <w:b/>
                      <w:sz w:val="20"/>
                    </w:rPr>
                  </w:pPr>
                  <w:r w:rsidRPr="001E5219">
                    <w:rPr>
                      <w:rFonts w:ascii="Calibri" w:hAnsi="Calibri"/>
                      <w:b/>
                      <w:sz w:val="20"/>
                    </w:rPr>
                    <w:t>Phase de clôture</w:t>
                  </w:r>
                </w:p>
              </w:txbxContent>
            </v:textbox>
          </v:shape>
        </w:pict>
      </w:r>
    </w:p>
    <w:p w:rsidR="009F6D16" w:rsidRDefault="00765E96" w:rsidP="009F6D16">
      <w:pPr>
        <w:autoSpaceDE w:val="0"/>
        <w:autoSpaceDN w:val="0"/>
        <w:adjustRightInd w:val="0"/>
        <w:rPr>
          <w:rFonts w:cs="Arial"/>
          <w:b/>
          <w:color w:val="FF0000"/>
          <w:sz w:val="36"/>
          <w:szCs w:val="36"/>
        </w:rPr>
      </w:pPr>
      <w:r>
        <w:rPr>
          <w:rFonts w:cs="Arial"/>
          <w:b/>
          <w:noProof/>
          <w:color w:val="FF0000"/>
          <w:sz w:val="36"/>
          <w:szCs w:val="36"/>
        </w:rPr>
        <w:pict>
          <v:shape id="Text Box 2733" o:spid="_x0000_s1324" type="#_x0000_t202" style="position:absolute;left:0;text-align:left;margin-left:1.6pt;margin-top:13.35pt;width:63.4pt;height:32.35pt;z-index:251595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" fillcolor="#91fd91" strokeweight="1pt">
            <v:textbox style="mso-next-textbox:#Text Box 2733" inset=".5mm,.3mm,.5mm,.3mm">
              <w:txbxContent>
                <w:p w:rsidR="00055A3D" w:rsidRPr="001E5219" w:rsidRDefault="00055A3D" w:rsidP="009F6D16">
                  <w:pPr>
                    <w:jc w:val="center"/>
                    <w:rPr>
                      <w:rFonts w:ascii="Calibri" w:hAnsi="Calibri"/>
                      <w:b/>
                      <w:sz w:val="18"/>
                      <w:szCs w:val="18"/>
                    </w:rPr>
                  </w:pPr>
                  <w:r w:rsidRPr="001E5219">
                    <w:rPr>
                      <w:rFonts w:ascii="Calibri" w:hAnsi="Calibri"/>
                      <w:b/>
                      <w:sz w:val="18"/>
                      <w:szCs w:val="18"/>
                    </w:rPr>
                    <w:t>Performances non validées</w:t>
                  </w:r>
                </w:p>
              </w:txbxContent>
            </v:textbox>
          </v:shape>
        </w:pict>
      </w:r>
      <w:r>
        <w:rPr>
          <w:rFonts w:cs="Arial"/>
          <w:b/>
          <w:noProof/>
          <w:color w:val="FF0000"/>
          <w:sz w:val="36"/>
          <w:szCs w:val="36"/>
        </w:rPr>
        <w:pict>
          <v:shape id="AutoShape 2739" o:spid="_x0000_s1322" type="#_x0000_t176" style="position:absolute;left:0;text-align:left;margin-left:309.05pt;margin-top:13.1pt;width:297.5pt;height:55.75pt;z-index:251601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" fillcolor="#6f3" strokecolor="white" strokeweight="2.5pt">
            <v:fill rotate="t" focus="100%" type="gradient"/>
            <v:shadow color="#868686"/>
            <v:textbox style="mso-next-textbox:#AutoShape 2739">
              <w:txbxContent>
                <w:p w:rsidR="00055A3D" w:rsidRPr="001E5219" w:rsidRDefault="00055A3D" w:rsidP="009F6D16">
                  <w:pPr>
                    <w:rPr>
                      <w:rFonts w:ascii="Calibri" w:hAnsi="Calibri"/>
                      <w:b/>
                      <w:sz w:val="20"/>
                    </w:rPr>
                  </w:pPr>
                  <w:r w:rsidRPr="001E5219">
                    <w:rPr>
                      <w:rFonts w:ascii="Calibri" w:hAnsi="Calibri"/>
                      <w:b/>
                      <w:sz w:val="20"/>
                    </w:rPr>
                    <w:t xml:space="preserve">Les supports de communication sont réalisés par les élèves, sur le temps imparti au projet. Il implique nécessairement une présentation pluridisciplinaire. </w:t>
                  </w:r>
                </w:p>
              </w:txbxContent>
            </v:textbox>
          </v:shape>
        </w:pict>
      </w:r>
    </w:p>
    <w:p w:rsidR="009A1416" w:rsidRDefault="00765E96" w:rsidP="009F6D16">
      <w:pPr>
        <w:autoSpaceDE w:val="0"/>
        <w:autoSpaceDN w:val="0"/>
        <w:adjustRightInd w:val="0"/>
        <w:rPr>
          <w:rFonts w:cs="Arial"/>
          <w:color w:val="000000"/>
          <w:sz w:val="20"/>
        </w:rPr>
        <w:sectPr w:rsidR="009A1416" w:rsidSect="003967CA">
          <w:pgSz w:w="16838" w:h="11906" w:orient="landscape"/>
          <w:pgMar w:top="992" w:right="851" w:bottom="1276" w:left="709" w:header="709" w:footer="54" w:gutter="0"/>
          <w:pgBorders w:offsetFrom="page">
            <w:top w:val="none" w:sz="101" w:space="29" w:color="13001C" w:shadow="1"/>
            <w:left w:val="none" w:sz="14" w:space="27" w:color="F80040" w:shadow="1"/>
            <w:bottom w:val="none" w:sz="0" w:space="4" w:color="000000" w:shadow="1" w:frame="1"/>
            <w:right w:val="none" w:sz="19" w:space="23" w:color="F800F4" w:shadow="1" w:frame="1"/>
          </w:pgBorders>
          <w:cols w:space="708"/>
          <w:docGrid w:linePitch="360"/>
        </w:sectPr>
      </w:pPr>
      <w:r>
        <w:rPr>
          <w:rFonts w:cs="Arial"/>
          <w:noProof/>
          <w:color w:val="000000"/>
          <w:sz w:val="20"/>
        </w:rPr>
        <w:pict>
          <v:shape id="AutoShape 2757" o:spid="_x0000_s4739" type="#_x0000_t67" style="position:absolute;left:0;text-align:left;margin-left:97.35pt;margin-top:24.95pt;width:7.55pt;height:12.3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" fillcolor="#d8d8d8"/>
        </w:pict>
      </w:r>
      <w:r>
        <w:rPr>
          <w:rFonts w:cs="Arial"/>
          <w:noProof/>
          <w:color w:val="000000"/>
          <w:sz w:val="20"/>
        </w:rPr>
        <w:pict>
          <v:shape id="Text Box 2740" o:spid="_x0000_s1327" type="#_x0000_t202" style="position:absolute;left:0;text-align:left;margin-left:347.7pt;margin-top:48.75pt;width:217.75pt;height:18.75pt;z-index:251602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" filled="f" fillcolor="#35ef35" stroked="f" strokeweight="1pt">
            <v:textbox style="mso-next-textbox:#Text Box 2740" inset=".5mm,.3mm,.5mm,.3mm">
              <w:txbxContent>
                <w:p w:rsidR="00055A3D" w:rsidRPr="001E5219" w:rsidRDefault="00055A3D" w:rsidP="009F6D16">
                  <w:pPr>
                    <w:jc w:val="center"/>
                    <w:rPr>
                      <w:rFonts w:ascii="Calibri" w:hAnsi="Calibri"/>
                      <w:b/>
                      <w:color w:val="33CC33"/>
                      <w:sz w:val="24"/>
                      <w:szCs w:val="24"/>
                    </w:rPr>
                  </w:pPr>
                  <w:r w:rsidRPr="001E5219">
                    <w:rPr>
                      <w:rFonts w:ascii="Calibri" w:hAnsi="Calibri"/>
                      <w:b/>
                      <w:color w:val="33CC33"/>
                      <w:sz w:val="24"/>
                      <w:szCs w:val="24"/>
                    </w:rPr>
                    <w:t>Évaluation à la fin de la Phase de clôture</w:t>
                  </w:r>
                </w:p>
              </w:txbxContent>
            </v:textbox>
          </v:shape>
        </w:pict>
      </w:r>
    </w:p>
    <w:p w:rsidR="00384997" w:rsidRPr="00384997" w:rsidRDefault="00BB461A" w:rsidP="00384997">
      <w:pPr>
        <w:autoSpaceDE w:val="0"/>
        <w:autoSpaceDN w:val="0"/>
        <w:adjustRightInd w:val="0"/>
        <w:rPr>
          <w:rFonts w:cs="Arial"/>
          <w:color w:val="000000"/>
          <w:sz w:val="20"/>
        </w:rPr>
      </w:pPr>
      <w:r>
        <w:rPr>
          <w:rFonts w:cs="Arial"/>
          <w:noProof/>
        </w:rPr>
        <w:lastRenderedPageBreak/>
        <w:drawing>
          <wp:anchor distT="0" distB="0" distL="114300" distR="114300" simplePos="0" relativeHeight="251568128" behindDoc="1" locked="0" layoutInCell="1" allowOverlap="1">
            <wp:simplePos x="0" y="0"/>
            <wp:positionH relativeFrom="column">
              <wp:posOffset>-285750</wp:posOffset>
            </wp:positionH>
            <wp:positionV relativeFrom="paragraph">
              <wp:posOffset>-171450</wp:posOffset>
            </wp:positionV>
            <wp:extent cx="590550" cy="609600"/>
            <wp:effectExtent l="19050" t="0" r="0" b="0"/>
            <wp:wrapTight wrapText="bothSides">
              <wp:wrapPolygon edited="0">
                <wp:start x="-697" y="0"/>
                <wp:lineTo x="-697" y="20925"/>
                <wp:lineTo x="21600" y="20925"/>
                <wp:lineTo x="21600" y="0"/>
                <wp:lineTo x="-697" y="0"/>
              </wp:wrapPolygon>
            </wp:wrapTight>
            <wp:docPr id="3021" name="Image 2" descr="image cadrag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age cadrage00.JPG"/>
                    <pic:cNvPicPr>
                      <a:picLocks noChangeAspect="1" noChangeArrowheads="1"/>
                    </pic:cNvPicPr>
                  </pic:nvPicPr>
                  <pic:blipFill>
                    <a:blip r:embed="rId87" cstate="print"/>
                    <a:srcRect/>
                    <a:stretch>
                      <a:fillRect/>
                    </a:stretch>
                  </pic:blipFill>
                  <pic:spPr bwMode="auto">
                    <a:xfrm>
                      <a:off x="0" y="0"/>
                      <a:ext cx="590550" cy="609600"/>
                    </a:xfrm>
                    <a:prstGeom prst="rect">
                      <a:avLst/>
                    </a:prstGeom>
                    <a:noFill/>
                    <a:ln w="9525">
                      <a:noFill/>
                      <a:miter lim="800000"/>
                      <a:headEnd/>
                      <a:tailEnd/>
                    </a:ln>
                  </pic:spPr>
                </pic:pic>
              </a:graphicData>
            </a:graphic>
          </wp:anchor>
        </w:drawing>
      </w:r>
      <w:r w:rsidR="009F6D16" w:rsidRPr="00282DFB">
        <w:rPr>
          <w:rFonts w:cs="Arial"/>
          <w:b/>
          <w:sz w:val="24"/>
          <w:szCs w:val="24"/>
        </w:rPr>
        <w:t xml:space="preserve">ANNEXE 1 – Exemple de note de cadrage du projet </w:t>
      </w:r>
      <w:r w:rsidR="0041373B">
        <w:rPr>
          <w:rFonts w:cs="Arial"/>
          <w:b/>
          <w:sz w:val="24"/>
          <w:szCs w:val="24"/>
        </w:rPr>
        <w:t>inter</w:t>
      </w:r>
      <w:r w:rsidR="00384997">
        <w:rPr>
          <w:rFonts w:cs="Arial"/>
          <w:b/>
          <w:sz w:val="24"/>
          <w:szCs w:val="24"/>
        </w:rPr>
        <w:t xml:space="preserve">disciplinaire </w:t>
      </w:r>
      <w:r w:rsidR="009F6D16" w:rsidRPr="00282DFB">
        <w:rPr>
          <w:rFonts w:cs="Arial"/>
          <w:b/>
          <w:sz w:val="24"/>
          <w:szCs w:val="24"/>
        </w:rPr>
        <w:t>en sciences de l’ingénieur</w:t>
      </w:r>
    </w:p>
    <w:tbl>
      <w:tblPr>
        <w:tblpPr w:leftFromText="141" w:rightFromText="141" w:vertAnchor="text" w:horzAnchor="margin" w:tblpXSpec="center" w:tblpY="87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84"/>
        <w:gridCol w:w="1134"/>
        <w:gridCol w:w="2409"/>
        <w:gridCol w:w="3402"/>
      </w:tblGrid>
      <w:tr w:rsidR="008C3B71" w:rsidRPr="00C70D65" w:rsidTr="008F63C7">
        <w:trPr>
          <w:trHeight w:val="988"/>
        </w:trPr>
        <w:tc>
          <w:tcPr>
            <w:tcW w:w="5778" w:type="dxa"/>
            <w:gridSpan w:val="4"/>
            <w:shd w:val="pct5" w:color="auto" w:fill="auto"/>
            <w:vAlign w:val="center"/>
          </w:tcPr>
          <w:p w:rsidR="008C3B71" w:rsidRPr="00C70D65" w:rsidRDefault="008C3B71" w:rsidP="008F63C7">
            <w:pPr>
              <w:spacing w:before="120"/>
              <w:jc w:val="center"/>
              <w:rPr>
                <w:rFonts w:cs="Arial"/>
                <w:b/>
                <w:i/>
                <w:color w:val="000000"/>
                <w:szCs w:val="22"/>
              </w:rPr>
            </w:pPr>
            <w:r w:rsidRPr="00C70D65">
              <w:rPr>
                <w:rFonts w:cs="Arial"/>
                <w:b/>
                <w:i/>
                <w:color w:val="000000"/>
                <w:szCs w:val="22"/>
              </w:rPr>
              <w:t>Note de cadrage du</w:t>
            </w:r>
            <w:r>
              <w:rPr>
                <w:rFonts w:cs="Arial"/>
                <w:b/>
                <w:i/>
                <w:color w:val="000000"/>
                <w:szCs w:val="22"/>
              </w:rPr>
              <w:t xml:space="preserve"> p</w:t>
            </w:r>
            <w:r w:rsidRPr="00C70D65">
              <w:rPr>
                <w:rFonts w:cs="Arial"/>
                <w:b/>
                <w:i/>
                <w:color w:val="000000"/>
                <w:szCs w:val="22"/>
              </w:rPr>
              <w:t>ro</w:t>
            </w:r>
            <w:r>
              <w:rPr>
                <w:rFonts w:cs="Arial"/>
                <w:b/>
                <w:i/>
                <w:color w:val="000000"/>
                <w:szCs w:val="22"/>
              </w:rPr>
              <w:t>jet inter</w:t>
            </w:r>
            <w:r w:rsidRPr="00C70D65">
              <w:rPr>
                <w:rFonts w:cs="Arial"/>
                <w:b/>
                <w:i/>
                <w:color w:val="000000"/>
                <w:szCs w:val="22"/>
              </w:rPr>
              <w:t>disciplinaire</w:t>
            </w:r>
          </w:p>
          <w:p w:rsidR="008C3B71" w:rsidRPr="00C70D65" w:rsidRDefault="008C3B71" w:rsidP="008F63C7">
            <w:pPr>
              <w:spacing w:before="120"/>
              <w:jc w:val="center"/>
              <w:rPr>
                <w:rFonts w:cs="Arial"/>
                <w:b/>
                <w:i/>
                <w:color w:val="000000"/>
                <w:szCs w:val="22"/>
              </w:rPr>
            </w:pPr>
            <w:r>
              <w:rPr>
                <w:rFonts w:cs="Arial"/>
                <w:b/>
                <w:i/>
                <w:color w:val="000000"/>
                <w:szCs w:val="22"/>
              </w:rPr>
              <w:t>en</w:t>
            </w:r>
            <w:r w:rsidR="00795417">
              <w:rPr>
                <w:rFonts w:cs="Arial"/>
                <w:b/>
                <w:i/>
                <w:color w:val="000000"/>
                <w:szCs w:val="22"/>
              </w:rPr>
              <w:t xml:space="preserve"> sciences de l’i</w:t>
            </w:r>
            <w:r w:rsidRPr="00C70D65">
              <w:rPr>
                <w:rFonts w:cs="Arial"/>
                <w:b/>
                <w:i/>
                <w:color w:val="000000"/>
                <w:szCs w:val="22"/>
              </w:rPr>
              <w:t>ngénieur</w:t>
            </w:r>
          </w:p>
        </w:tc>
        <w:tc>
          <w:tcPr>
            <w:tcW w:w="3402" w:type="dxa"/>
            <w:vAlign w:val="center"/>
          </w:tcPr>
          <w:p w:rsidR="008C3B71" w:rsidRDefault="008C3B71" w:rsidP="008F63C7">
            <w:pPr>
              <w:spacing w:before="120"/>
              <w:jc w:val="left"/>
              <w:rPr>
                <w:rFonts w:cs="Arial"/>
                <w:b/>
                <w:color w:val="000000"/>
                <w:szCs w:val="22"/>
              </w:rPr>
            </w:pPr>
            <w:r>
              <w:rPr>
                <w:rFonts w:cs="Arial"/>
                <w:b/>
                <w:color w:val="000000"/>
                <w:szCs w:val="22"/>
              </w:rPr>
              <w:t xml:space="preserve">Année : </w:t>
            </w:r>
          </w:p>
          <w:p w:rsidR="008C3B71" w:rsidRPr="00C70D65" w:rsidRDefault="008C3B71" w:rsidP="008F63C7">
            <w:pPr>
              <w:spacing w:before="120"/>
              <w:jc w:val="left"/>
              <w:rPr>
                <w:rFonts w:cs="Arial"/>
                <w:b/>
                <w:color w:val="000000"/>
                <w:szCs w:val="22"/>
              </w:rPr>
            </w:pPr>
            <w:r w:rsidRPr="00C70D65">
              <w:rPr>
                <w:rFonts w:cs="Arial"/>
                <w:b/>
                <w:color w:val="000000"/>
                <w:szCs w:val="22"/>
              </w:rPr>
              <w:t>Classe concernée</w:t>
            </w:r>
            <w:r>
              <w:rPr>
                <w:rFonts w:cs="Arial"/>
                <w:b/>
                <w:color w:val="000000"/>
                <w:szCs w:val="22"/>
              </w:rPr>
              <w:t xml:space="preserve"> : </w:t>
            </w:r>
          </w:p>
          <w:p w:rsidR="008C3B71" w:rsidRPr="00C70D65" w:rsidRDefault="008C3B71" w:rsidP="008F63C7">
            <w:pPr>
              <w:spacing w:before="120"/>
              <w:rPr>
                <w:rFonts w:cs="Arial"/>
                <w:b/>
                <w:color w:val="000000"/>
                <w:szCs w:val="22"/>
              </w:rPr>
            </w:pPr>
            <w:r w:rsidRPr="00C70D65">
              <w:rPr>
                <w:rFonts w:cs="Arial"/>
                <w:b/>
                <w:color w:val="000000"/>
                <w:szCs w:val="22"/>
              </w:rPr>
              <w:t>Nombre total d’élèves :</w:t>
            </w:r>
            <w:r>
              <w:rPr>
                <w:rFonts w:cs="Arial"/>
                <w:b/>
                <w:color w:val="000000"/>
                <w:szCs w:val="22"/>
              </w:rPr>
              <w:t xml:space="preserve"> </w:t>
            </w:r>
          </w:p>
        </w:tc>
      </w:tr>
      <w:tr w:rsidR="008C3B71" w:rsidRPr="00C70D65" w:rsidTr="008F63C7">
        <w:trPr>
          <w:trHeight w:val="419"/>
        </w:trPr>
        <w:tc>
          <w:tcPr>
            <w:tcW w:w="1951" w:type="dxa"/>
            <w:vAlign w:val="center"/>
          </w:tcPr>
          <w:p w:rsidR="008C3B71" w:rsidRPr="00C70D65" w:rsidRDefault="008C3B71" w:rsidP="008F63C7">
            <w:pPr>
              <w:jc w:val="left"/>
              <w:rPr>
                <w:rFonts w:cs="Arial"/>
                <w:b/>
                <w:color w:val="000000"/>
                <w:szCs w:val="22"/>
              </w:rPr>
            </w:pPr>
            <w:r w:rsidRPr="00C70D65">
              <w:rPr>
                <w:rFonts w:cs="Arial"/>
                <w:b/>
                <w:color w:val="000000"/>
                <w:szCs w:val="22"/>
              </w:rPr>
              <w:t>Établissement</w:t>
            </w:r>
            <w:r>
              <w:rPr>
                <w:rFonts w:cs="Arial"/>
                <w:b/>
                <w:color w:val="000000"/>
                <w:szCs w:val="22"/>
              </w:rPr>
              <w:t> :</w:t>
            </w:r>
          </w:p>
        </w:tc>
        <w:tc>
          <w:tcPr>
            <w:tcW w:w="7229" w:type="dxa"/>
            <w:gridSpan w:val="4"/>
            <w:vAlign w:val="center"/>
          </w:tcPr>
          <w:p w:rsidR="008C3B71" w:rsidRPr="00C70D65" w:rsidRDefault="008C3B71" w:rsidP="008F63C7">
            <w:pPr>
              <w:spacing w:before="120"/>
              <w:jc w:val="left"/>
              <w:rPr>
                <w:rFonts w:cs="Arial"/>
                <w:b/>
                <w:color w:val="000000"/>
                <w:szCs w:val="22"/>
              </w:rPr>
            </w:pPr>
          </w:p>
        </w:tc>
      </w:tr>
      <w:tr w:rsidR="008C3B71" w:rsidRPr="00C70D65" w:rsidTr="008F63C7">
        <w:trPr>
          <w:trHeight w:val="545"/>
        </w:trPr>
        <w:tc>
          <w:tcPr>
            <w:tcW w:w="1951" w:type="dxa"/>
            <w:vAlign w:val="center"/>
          </w:tcPr>
          <w:p w:rsidR="008C3B71" w:rsidRPr="00C70D65" w:rsidRDefault="008C3B71" w:rsidP="008F63C7">
            <w:pPr>
              <w:spacing w:before="120"/>
              <w:jc w:val="left"/>
              <w:rPr>
                <w:rFonts w:cs="Arial"/>
                <w:b/>
                <w:color w:val="000000"/>
                <w:szCs w:val="22"/>
              </w:rPr>
            </w:pPr>
            <w:r w:rsidRPr="00C70D65">
              <w:rPr>
                <w:rFonts w:cs="Arial"/>
                <w:b/>
                <w:color w:val="000000"/>
                <w:szCs w:val="22"/>
              </w:rPr>
              <w:t>Professeurs responsables</w:t>
            </w:r>
            <w:r w:rsidR="00795417">
              <w:rPr>
                <w:rFonts w:cs="Arial"/>
                <w:b/>
                <w:color w:val="000000"/>
                <w:szCs w:val="22"/>
              </w:rPr>
              <w:t> :</w:t>
            </w:r>
          </w:p>
        </w:tc>
        <w:tc>
          <w:tcPr>
            <w:tcW w:w="1418" w:type="dxa"/>
            <w:gridSpan w:val="2"/>
            <w:vAlign w:val="center"/>
          </w:tcPr>
          <w:p w:rsidR="008C3B71" w:rsidRPr="00C70D65" w:rsidRDefault="008C3B71" w:rsidP="008F63C7">
            <w:pPr>
              <w:spacing w:before="120"/>
              <w:jc w:val="left"/>
              <w:rPr>
                <w:rFonts w:cs="Arial"/>
                <w:b/>
                <w:color w:val="000000"/>
                <w:szCs w:val="22"/>
              </w:rPr>
            </w:pPr>
            <w:r w:rsidRPr="00C70D65">
              <w:rPr>
                <w:rFonts w:cs="Arial"/>
                <w:b/>
                <w:color w:val="000000"/>
                <w:szCs w:val="22"/>
              </w:rPr>
              <w:t>Nom</w:t>
            </w:r>
            <w:r>
              <w:rPr>
                <w:rFonts w:cs="Arial"/>
                <w:b/>
                <w:color w:val="000000"/>
                <w:szCs w:val="22"/>
              </w:rPr>
              <w:t xml:space="preserve"> : Prénom : </w:t>
            </w:r>
            <w:r w:rsidRPr="00C70D65">
              <w:rPr>
                <w:rFonts w:cs="Arial"/>
                <w:b/>
                <w:color w:val="000000"/>
                <w:szCs w:val="22"/>
              </w:rPr>
              <w:t>Discipline</w:t>
            </w:r>
            <w:r>
              <w:rPr>
                <w:rFonts w:cs="Arial"/>
                <w:b/>
                <w:color w:val="000000"/>
                <w:szCs w:val="22"/>
              </w:rPr>
              <w:t> :</w:t>
            </w:r>
          </w:p>
        </w:tc>
        <w:tc>
          <w:tcPr>
            <w:tcW w:w="2409" w:type="dxa"/>
            <w:vAlign w:val="center"/>
          </w:tcPr>
          <w:p w:rsidR="008C3B71" w:rsidRPr="00C70D65" w:rsidRDefault="008C3B71" w:rsidP="008F63C7">
            <w:pPr>
              <w:spacing w:before="120"/>
              <w:jc w:val="left"/>
              <w:rPr>
                <w:rFonts w:cs="Arial"/>
                <w:b/>
                <w:color w:val="000000"/>
                <w:szCs w:val="22"/>
              </w:rPr>
            </w:pPr>
          </w:p>
        </w:tc>
        <w:tc>
          <w:tcPr>
            <w:tcW w:w="3402" w:type="dxa"/>
            <w:vAlign w:val="center"/>
          </w:tcPr>
          <w:p w:rsidR="008C3B71" w:rsidRPr="00C70D65" w:rsidRDefault="008C3B71" w:rsidP="008F63C7">
            <w:pPr>
              <w:spacing w:before="120"/>
              <w:jc w:val="left"/>
              <w:rPr>
                <w:rFonts w:cs="Arial"/>
                <w:b/>
                <w:color w:val="000000"/>
                <w:szCs w:val="22"/>
              </w:rPr>
            </w:pPr>
          </w:p>
        </w:tc>
      </w:tr>
      <w:tr w:rsidR="008C3B71" w:rsidRPr="00C70D65" w:rsidTr="008F63C7">
        <w:trPr>
          <w:trHeight w:val="380"/>
        </w:trPr>
        <w:tc>
          <w:tcPr>
            <w:tcW w:w="9180" w:type="dxa"/>
            <w:gridSpan w:val="5"/>
            <w:vAlign w:val="center"/>
          </w:tcPr>
          <w:p w:rsidR="008C3B71" w:rsidRPr="00C70D65" w:rsidRDefault="008C3B71" w:rsidP="008F63C7">
            <w:pPr>
              <w:jc w:val="left"/>
              <w:rPr>
                <w:rFonts w:cs="Arial"/>
                <w:b/>
                <w:color w:val="000000"/>
                <w:szCs w:val="22"/>
              </w:rPr>
            </w:pPr>
            <w:r w:rsidRPr="00C70D65">
              <w:rPr>
                <w:rFonts w:cs="Arial"/>
                <w:b/>
                <w:color w:val="000000"/>
                <w:szCs w:val="22"/>
              </w:rPr>
              <w:t xml:space="preserve">Nombre de groupes pour ce projet : </w:t>
            </w:r>
          </w:p>
        </w:tc>
      </w:tr>
      <w:tr w:rsidR="008C3B71" w:rsidRPr="00C70D65" w:rsidTr="008F63C7">
        <w:tc>
          <w:tcPr>
            <w:tcW w:w="2235" w:type="dxa"/>
            <w:gridSpan w:val="2"/>
            <w:vAlign w:val="center"/>
          </w:tcPr>
          <w:p w:rsidR="008C3B71" w:rsidRPr="00C70D65" w:rsidRDefault="008C3B71" w:rsidP="008F63C7">
            <w:pPr>
              <w:spacing w:before="120"/>
              <w:jc w:val="left"/>
              <w:rPr>
                <w:rFonts w:cs="Arial"/>
                <w:b/>
                <w:color w:val="000000"/>
                <w:szCs w:val="22"/>
              </w:rPr>
            </w:pPr>
            <w:r w:rsidRPr="00C70D65">
              <w:rPr>
                <w:rFonts w:cs="Arial"/>
                <w:b/>
                <w:color w:val="000000"/>
                <w:szCs w:val="22"/>
              </w:rPr>
              <w:t>Intitulé du projet :</w:t>
            </w:r>
          </w:p>
        </w:tc>
        <w:tc>
          <w:tcPr>
            <w:tcW w:w="6945" w:type="dxa"/>
            <w:gridSpan w:val="3"/>
            <w:vAlign w:val="center"/>
          </w:tcPr>
          <w:p w:rsidR="008C3B71" w:rsidRPr="00C70D65" w:rsidRDefault="008C3B71" w:rsidP="008F63C7">
            <w:pPr>
              <w:spacing w:before="120"/>
              <w:jc w:val="left"/>
              <w:rPr>
                <w:rFonts w:cs="Arial"/>
                <w:b/>
                <w:color w:val="000000"/>
                <w:szCs w:val="22"/>
              </w:rPr>
            </w:pPr>
          </w:p>
          <w:p w:rsidR="008C3B71" w:rsidRPr="00C70D65" w:rsidRDefault="008C3B71" w:rsidP="008F63C7">
            <w:pPr>
              <w:spacing w:before="120"/>
              <w:jc w:val="left"/>
              <w:rPr>
                <w:rFonts w:cs="Arial"/>
                <w:b/>
                <w:color w:val="000000"/>
                <w:szCs w:val="22"/>
              </w:rPr>
            </w:pPr>
          </w:p>
        </w:tc>
      </w:tr>
      <w:tr w:rsidR="008C3B71" w:rsidRPr="00C70D65" w:rsidTr="008F63C7">
        <w:trPr>
          <w:trHeight w:val="311"/>
        </w:trPr>
        <w:tc>
          <w:tcPr>
            <w:tcW w:w="2235" w:type="dxa"/>
            <w:gridSpan w:val="2"/>
            <w:vAlign w:val="center"/>
          </w:tcPr>
          <w:p w:rsidR="008C3B71" w:rsidRPr="00C70D65" w:rsidRDefault="008C3B71" w:rsidP="008F63C7">
            <w:pPr>
              <w:spacing w:before="120"/>
              <w:jc w:val="left"/>
              <w:rPr>
                <w:rFonts w:cs="Arial"/>
                <w:b/>
                <w:color w:val="000000"/>
                <w:szCs w:val="22"/>
              </w:rPr>
            </w:pPr>
            <w:r w:rsidRPr="00C70D65">
              <w:rPr>
                <w:rFonts w:cs="Arial"/>
                <w:b/>
                <w:color w:val="000000"/>
                <w:szCs w:val="22"/>
              </w:rPr>
              <w:t>Origine du projet</w:t>
            </w:r>
            <w:r>
              <w:rPr>
                <w:rFonts w:cs="Arial"/>
                <w:b/>
                <w:color w:val="000000"/>
                <w:szCs w:val="22"/>
              </w:rPr>
              <w:t> :</w:t>
            </w:r>
          </w:p>
        </w:tc>
        <w:tc>
          <w:tcPr>
            <w:tcW w:w="6945" w:type="dxa"/>
            <w:gridSpan w:val="3"/>
            <w:vAlign w:val="center"/>
          </w:tcPr>
          <w:p w:rsidR="008C3B71" w:rsidRPr="00C70D65" w:rsidRDefault="008C3B71" w:rsidP="008F63C7">
            <w:pPr>
              <w:spacing w:before="120"/>
              <w:jc w:val="left"/>
              <w:rPr>
                <w:rFonts w:cs="Arial"/>
                <w:b/>
                <w:color w:val="000000"/>
                <w:szCs w:val="22"/>
              </w:rPr>
            </w:pPr>
          </w:p>
          <w:p w:rsidR="008C3B71" w:rsidRPr="00C70D65" w:rsidRDefault="008C3B71" w:rsidP="008F63C7">
            <w:pPr>
              <w:spacing w:before="120"/>
              <w:jc w:val="left"/>
              <w:rPr>
                <w:rFonts w:cs="Arial"/>
                <w:b/>
                <w:color w:val="000000"/>
                <w:szCs w:val="22"/>
              </w:rPr>
            </w:pPr>
          </w:p>
          <w:p w:rsidR="008C3B71" w:rsidRPr="00C70D65" w:rsidRDefault="008C3B71" w:rsidP="008F63C7">
            <w:pPr>
              <w:spacing w:before="120"/>
              <w:jc w:val="left"/>
              <w:rPr>
                <w:rFonts w:cs="Arial"/>
                <w:b/>
                <w:color w:val="000000"/>
                <w:szCs w:val="22"/>
              </w:rPr>
            </w:pPr>
          </w:p>
          <w:p w:rsidR="008C3B71" w:rsidRPr="00C70D65" w:rsidRDefault="008C3B71" w:rsidP="008F63C7">
            <w:pPr>
              <w:spacing w:before="120"/>
              <w:jc w:val="left"/>
              <w:rPr>
                <w:rFonts w:cs="Arial"/>
                <w:b/>
                <w:color w:val="000000"/>
                <w:szCs w:val="22"/>
              </w:rPr>
            </w:pPr>
          </w:p>
          <w:p w:rsidR="008C3B71" w:rsidRPr="00C70D65" w:rsidRDefault="008C3B71" w:rsidP="008F63C7">
            <w:pPr>
              <w:spacing w:before="120"/>
              <w:jc w:val="left"/>
              <w:rPr>
                <w:rFonts w:cs="Arial"/>
                <w:b/>
                <w:color w:val="000000"/>
                <w:szCs w:val="22"/>
              </w:rPr>
            </w:pPr>
          </w:p>
        </w:tc>
      </w:tr>
      <w:tr w:rsidR="008C3B71" w:rsidRPr="00C70D65" w:rsidTr="008F63C7">
        <w:trPr>
          <w:trHeight w:val="311"/>
        </w:trPr>
        <w:tc>
          <w:tcPr>
            <w:tcW w:w="2235" w:type="dxa"/>
            <w:gridSpan w:val="2"/>
            <w:vAlign w:val="center"/>
          </w:tcPr>
          <w:p w:rsidR="008C3B71" w:rsidRPr="00C70D65" w:rsidRDefault="008C3B71" w:rsidP="008F63C7">
            <w:pPr>
              <w:spacing w:before="120"/>
              <w:jc w:val="left"/>
              <w:rPr>
                <w:rFonts w:cs="Arial"/>
                <w:b/>
                <w:color w:val="000000"/>
                <w:szCs w:val="22"/>
              </w:rPr>
            </w:pPr>
            <w:r w:rsidRPr="00C70D65">
              <w:rPr>
                <w:rFonts w:cs="Arial"/>
                <w:b/>
                <w:color w:val="000000"/>
                <w:szCs w:val="22"/>
              </w:rPr>
              <w:t>Énoncé général du besoin</w:t>
            </w:r>
            <w:r>
              <w:rPr>
                <w:rFonts w:cs="Arial"/>
                <w:b/>
                <w:color w:val="000000"/>
                <w:szCs w:val="22"/>
              </w:rPr>
              <w:t> :</w:t>
            </w:r>
          </w:p>
        </w:tc>
        <w:tc>
          <w:tcPr>
            <w:tcW w:w="6945" w:type="dxa"/>
            <w:gridSpan w:val="3"/>
            <w:vAlign w:val="center"/>
          </w:tcPr>
          <w:p w:rsidR="00A84722" w:rsidRPr="008F63C7" w:rsidRDefault="008C3B71" w:rsidP="004669EC">
            <w:pPr>
              <w:pStyle w:val="Paragraphedeliste"/>
              <w:numPr>
                <w:ilvl w:val="0"/>
                <w:numId w:val="46"/>
              </w:numPr>
              <w:contextualSpacing/>
              <w:jc w:val="left"/>
              <w:rPr>
                <w:rFonts w:cs="Arial"/>
                <w:color w:val="000000"/>
                <w:szCs w:val="22"/>
              </w:rPr>
            </w:pPr>
            <w:r w:rsidRPr="008F63C7">
              <w:rPr>
                <w:rFonts w:cs="Arial"/>
                <w:color w:val="000000"/>
                <w:szCs w:val="22"/>
              </w:rPr>
              <w:t>description du contexte dans lequel l’objet du projet va être intégré ;</w:t>
            </w:r>
          </w:p>
          <w:p w:rsidR="00A84722" w:rsidRPr="008F63C7" w:rsidRDefault="008C3B71" w:rsidP="004669EC">
            <w:pPr>
              <w:pStyle w:val="Paragraphedeliste"/>
              <w:numPr>
                <w:ilvl w:val="0"/>
                <w:numId w:val="46"/>
              </w:numPr>
              <w:contextualSpacing/>
              <w:jc w:val="left"/>
              <w:rPr>
                <w:rFonts w:cs="Arial"/>
                <w:color w:val="000000"/>
                <w:szCs w:val="22"/>
              </w:rPr>
            </w:pPr>
            <w:r w:rsidRPr="008F63C7">
              <w:rPr>
                <w:rFonts w:cs="Arial"/>
                <w:color w:val="000000"/>
                <w:szCs w:val="22"/>
              </w:rPr>
              <w:t>fonctionnalités de cet objet ;</w:t>
            </w:r>
          </w:p>
          <w:p w:rsidR="008C3B71" w:rsidRPr="008F63C7" w:rsidRDefault="008C3B71" w:rsidP="004669EC">
            <w:pPr>
              <w:pStyle w:val="Paragraphedeliste"/>
              <w:numPr>
                <w:ilvl w:val="0"/>
                <w:numId w:val="46"/>
              </w:numPr>
              <w:contextualSpacing/>
              <w:jc w:val="left"/>
              <w:rPr>
                <w:rFonts w:cs="Arial"/>
                <w:color w:val="000000"/>
                <w:szCs w:val="22"/>
              </w:rPr>
            </w:pPr>
            <w:r w:rsidRPr="008F63C7">
              <w:rPr>
                <w:rFonts w:cs="Arial"/>
                <w:color w:val="000000"/>
                <w:szCs w:val="22"/>
              </w:rPr>
              <w:t>performances attendues.</w:t>
            </w:r>
          </w:p>
        </w:tc>
      </w:tr>
      <w:tr w:rsidR="008C3B71" w:rsidRPr="00C70D65" w:rsidTr="008F63C7">
        <w:trPr>
          <w:trHeight w:val="311"/>
        </w:trPr>
        <w:tc>
          <w:tcPr>
            <w:tcW w:w="2235" w:type="dxa"/>
            <w:gridSpan w:val="2"/>
            <w:vAlign w:val="center"/>
          </w:tcPr>
          <w:p w:rsidR="008C3B71" w:rsidRPr="00C70D65" w:rsidRDefault="008C3B71" w:rsidP="008F63C7">
            <w:pPr>
              <w:spacing w:before="120"/>
              <w:jc w:val="left"/>
              <w:rPr>
                <w:rFonts w:cs="Arial"/>
                <w:b/>
                <w:color w:val="000000"/>
                <w:szCs w:val="22"/>
              </w:rPr>
            </w:pPr>
            <w:r w:rsidRPr="00C70D65">
              <w:rPr>
                <w:rFonts w:cs="Arial"/>
                <w:b/>
                <w:color w:val="000000"/>
                <w:szCs w:val="22"/>
              </w:rPr>
              <w:t>Contraintes imposées au projet</w:t>
            </w:r>
            <w:r>
              <w:rPr>
                <w:rFonts w:cs="Arial"/>
                <w:b/>
                <w:color w:val="000000"/>
                <w:szCs w:val="22"/>
              </w:rPr>
              <w:t xml:space="preserve"> : </w:t>
            </w:r>
          </w:p>
        </w:tc>
        <w:tc>
          <w:tcPr>
            <w:tcW w:w="6945" w:type="dxa"/>
            <w:gridSpan w:val="3"/>
            <w:vAlign w:val="center"/>
          </w:tcPr>
          <w:p w:rsidR="00A84722" w:rsidRPr="008F63C7" w:rsidRDefault="008C3B71" w:rsidP="004669EC">
            <w:pPr>
              <w:pStyle w:val="Paragraphedeliste"/>
              <w:numPr>
                <w:ilvl w:val="0"/>
                <w:numId w:val="47"/>
              </w:numPr>
              <w:contextualSpacing/>
              <w:jc w:val="left"/>
              <w:rPr>
                <w:rFonts w:cs="Arial"/>
                <w:color w:val="000000"/>
                <w:szCs w:val="22"/>
              </w:rPr>
            </w:pPr>
            <w:r w:rsidRPr="008F63C7">
              <w:rPr>
                <w:rFonts w:cs="Arial"/>
                <w:color w:val="000000"/>
                <w:szCs w:val="22"/>
              </w:rPr>
              <w:t>coût ;</w:t>
            </w:r>
          </w:p>
          <w:p w:rsidR="00A84722" w:rsidRPr="008F63C7" w:rsidRDefault="008C3B71" w:rsidP="004669EC">
            <w:pPr>
              <w:pStyle w:val="Paragraphedeliste"/>
              <w:numPr>
                <w:ilvl w:val="0"/>
                <w:numId w:val="47"/>
              </w:numPr>
              <w:contextualSpacing/>
              <w:jc w:val="left"/>
              <w:rPr>
                <w:rFonts w:cs="Arial"/>
                <w:color w:val="000000"/>
                <w:szCs w:val="22"/>
              </w:rPr>
            </w:pPr>
            <w:r w:rsidRPr="008F63C7">
              <w:rPr>
                <w:rFonts w:cs="Arial"/>
                <w:color w:val="000000"/>
                <w:szCs w:val="22"/>
              </w:rPr>
              <w:t>nature d’une ou des solutions techniques ou de familles de matériels, de constituants ou de composants ;</w:t>
            </w:r>
          </w:p>
          <w:p w:rsidR="008C3B71" w:rsidRPr="008F63C7" w:rsidRDefault="008C3B71" w:rsidP="004669EC">
            <w:pPr>
              <w:pStyle w:val="Paragraphedeliste"/>
              <w:numPr>
                <w:ilvl w:val="0"/>
                <w:numId w:val="47"/>
              </w:numPr>
              <w:contextualSpacing/>
              <w:jc w:val="left"/>
              <w:rPr>
                <w:rFonts w:cs="Arial"/>
                <w:color w:val="000000"/>
                <w:szCs w:val="22"/>
              </w:rPr>
            </w:pPr>
            <w:r w:rsidRPr="008F63C7">
              <w:rPr>
                <w:rFonts w:cs="Arial"/>
                <w:color w:val="000000"/>
                <w:szCs w:val="22"/>
              </w:rPr>
              <w:t xml:space="preserve">environnementales. </w:t>
            </w:r>
          </w:p>
        </w:tc>
      </w:tr>
      <w:tr w:rsidR="008C3B71" w:rsidRPr="00C70D65" w:rsidTr="008F63C7">
        <w:trPr>
          <w:trHeight w:val="311"/>
        </w:trPr>
        <w:tc>
          <w:tcPr>
            <w:tcW w:w="2235" w:type="dxa"/>
            <w:gridSpan w:val="2"/>
            <w:vAlign w:val="center"/>
          </w:tcPr>
          <w:p w:rsidR="008C3B71" w:rsidRPr="00C70D65" w:rsidRDefault="008C3B71" w:rsidP="008F63C7">
            <w:pPr>
              <w:spacing w:before="120" w:after="60"/>
              <w:jc w:val="left"/>
              <w:rPr>
                <w:rFonts w:cs="Arial"/>
                <w:b/>
                <w:color w:val="000000"/>
                <w:szCs w:val="22"/>
              </w:rPr>
            </w:pPr>
            <w:r w:rsidRPr="00C70D65">
              <w:rPr>
                <w:rFonts w:cs="Arial"/>
                <w:b/>
                <w:color w:val="000000"/>
                <w:szCs w:val="22"/>
              </w:rPr>
              <w:t>Nom des élèves du groupe</w:t>
            </w:r>
            <w:r>
              <w:rPr>
                <w:rFonts w:cs="Arial"/>
                <w:b/>
                <w:color w:val="000000"/>
                <w:szCs w:val="22"/>
              </w:rPr>
              <w:t> :</w:t>
            </w:r>
          </w:p>
        </w:tc>
        <w:tc>
          <w:tcPr>
            <w:tcW w:w="6945" w:type="dxa"/>
            <w:gridSpan w:val="3"/>
            <w:vAlign w:val="center"/>
          </w:tcPr>
          <w:p w:rsidR="008C3B71" w:rsidRPr="008F63C7" w:rsidRDefault="008C3B71" w:rsidP="00694EA9">
            <w:pPr>
              <w:pStyle w:val="Paragraphedeliste"/>
              <w:numPr>
                <w:ilvl w:val="0"/>
                <w:numId w:val="13"/>
              </w:numPr>
              <w:contextualSpacing/>
              <w:jc w:val="left"/>
              <w:rPr>
                <w:rFonts w:cs="Arial"/>
                <w:color w:val="000000"/>
                <w:szCs w:val="22"/>
              </w:rPr>
            </w:pPr>
            <w:r w:rsidRPr="008F63C7">
              <w:rPr>
                <w:rFonts w:cs="Arial"/>
                <w:color w:val="000000"/>
                <w:szCs w:val="22"/>
              </w:rPr>
              <w:t>-------------------------</w:t>
            </w:r>
          </w:p>
          <w:p w:rsidR="008C3B71" w:rsidRPr="008F63C7" w:rsidRDefault="008C3B71" w:rsidP="00694EA9">
            <w:pPr>
              <w:pStyle w:val="Paragraphedeliste"/>
              <w:numPr>
                <w:ilvl w:val="0"/>
                <w:numId w:val="13"/>
              </w:numPr>
              <w:contextualSpacing/>
              <w:jc w:val="left"/>
              <w:rPr>
                <w:rFonts w:cs="Arial"/>
                <w:color w:val="000000"/>
                <w:szCs w:val="22"/>
              </w:rPr>
            </w:pPr>
            <w:r w:rsidRPr="008F63C7">
              <w:rPr>
                <w:rFonts w:cs="Arial"/>
                <w:color w:val="000000"/>
                <w:szCs w:val="22"/>
              </w:rPr>
              <w:t>-------------------------</w:t>
            </w:r>
          </w:p>
          <w:p w:rsidR="008C3B71" w:rsidRPr="008F63C7" w:rsidRDefault="008C3B71" w:rsidP="00694EA9">
            <w:pPr>
              <w:pStyle w:val="Paragraphedeliste"/>
              <w:numPr>
                <w:ilvl w:val="0"/>
                <w:numId w:val="13"/>
              </w:numPr>
              <w:contextualSpacing/>
              <w:jc w:val="left"/>
              <w:rPr>
                <w:rFonts w:cs="Arial"/>
                <w:color w:val="000000"/>
                <w:szCs w:val="22"/>
              </w:rPr>
            </w:pPr>
            <w:r w:rsidRPr="008F63C7">
              <w:rPr>
                <w:rFonts w:cs="Arial"/>
                <w:color w:val="000000"/>
                <w:szCs w:val="22"/>
              </w:rPr>
              <w:t>-------------------------</w:t>
            </w:r>
          </w:p>
          <w:p w:rsidR="008C3B71" w:rsidRPr="008F63C7" w:rsidRDefault="008C3B71" w:rsidP="00694EA9">
            <w:pPr>
              <w:pStyle w:val="Paragraphedeliste"/>
              <w:numPr>
                <w:ilvl w:val="0"/>
                <w:numId w:val="13"/>
              </w:numPr>
              <w:contextualSpacing/>
              <w:jc w:val="left"/>
              <w:rPr>
                <w:rFonts w:cs="Arial"/>
                <w:color w:val="000000"/>
                <w:szCs w:val="22"/>
              </w:rPr>
            </w:pPr>
            <w:r w:rsidRPr="008F63C7">
              <w:rPr>
                <w:rFonts w:cs="Arial"/>
                <w:color w:val="000000"/>
                <w:szCs w:val="22"/>
              </w:rPr>
              <w:t>-------------------------</w:t>
            </w:r>
          </w:p>
          <w:p w:rsidR="008C3B71" w:rsidRPr="008F63C7" w:rsidRDefault="008C3B71" w:rsidP="00694EA9">
            <w:pPr>
              <w:pStyle w:val="Paragraphedeliste"/>
              <w:numPr>
                <w:ilvl w:val="0"/>
                <w:numId w:val="13"/>
              </w:numPr>
              <w:contextualSpacing/>
              <w:jc w:val="left"/>
              <w:rPr>
                <w:rFonts w:cs="Arial"/>
                <w:color w:val="000000"/>
                <w:szCs w:val="22"/>
              </w:rPr>
            </w:pPr>
            <w:r w:rsidRPr="008F63C7">
              <w:rPr>
                <w:rFonts w:cs="Arial"/>
                <w:color w:val="000000"/>
                <w:szCs w:val="22"/>
              </w:rPr>
              <w:t>-------------------------</w:t>
            </w:r>
          </w:p>
        </w:tc>
      </w:tr>
      <w:tr w:rsidR="008C3B71" w:rsidRPr="00C70D65" w:rsidTr="008F63C7">
        <w:trPr>
          <w:trHeight w:val="311"/>
        </w:trPr>
        <w:tc>
          <w:tcPr>
            <w:tcW w:w="2235" w:type="dxa"/>
            <w:gridSpan w:val="2"/>
            <w:vAlign w:val="center"/>
          </w:tcPr>
          <w:p w:rsidR="008C3B71" w:rsidRPr="00C70D65" w:rsidRDefault="008C3B71" w:rsidP="008F63C7">
            <w:pPr>
              <w:spacing w:before="120" w:after="60"/>
              <w:jc w:val="left"/>
              <w:rPr>
                <w:rFonts w:cs="Arial"/>
                <w:b/>
                <w:color w:val="000000"/>
                <w:szCs w:val="22"/>
              </w:rPr>
            </w:pPr>
            <w:r w:rsidRPr="00C70D65">
              <w:rPr>
                <w:rFonts w:cs="Arial"/>
                <w:b/>
                <w:color w:val="000000"/>
                <w:szCs w:val="22"/>
              </w:rPr>
              <w:t>Intitulé de la partie du projet confiée au groupe</w:t>
            </w:r>
            <w:r>
              <w:rPr>
                <w:rFonts w:cs="Arial"/>
                <w:b/>
                <w:color w:val="000000"/>
                <w:szCs w:val="22"/>
              </w:rPr>
              <w:t> :</w:t>
            </w:r>
          </w:p>
        </w:tc>
        <w:tc>
          <w:tcPr>
            <w:tcW w:w="6945" w:type="dxa"/>
            <w:gridSpan w:val="3"/>
            <w:vAlign w:val="center"/>
          </w:tcPr>
          <w:p w:rsidR="008C3B71" w:rsidRPr="008F63C7" w:rsidRDefault="008C3B71" w:rsidP="008F63C7">
            <w:pPr>
              <w:pStyle w:val="Paragraphedeliste"/>
              <w:spacing w:before="120" w:after="60"/>
              <w:jc w:val="left"/>
              <w:rPr>
                <w:rFonts w:cs="Arial"/>
                <w:color w:val="000000"/>
                <w:szCs w:val="22"/>
              </w:rPr>
            </w:pPr>
          </w:p>
        </w:tc>
      </w:tr>
      <w:tr w:rsidR="008C3B71" w:rsidRPr="00C70D65" w:rsidTr="008F63C7">
        <w:trPr>
          <w:trHeight w:val="311"/>
        </w:trPr>
        <w:tc>
          <w:tcPr>
            <w:tcW w:w="2235" w:type="dxa"/>
            <w:gridSpan w:val="2"/>
            <w:vAlign w:val="center"/>
          </w:tcPr>
          <w:p w:rsidR="008C3B71" w:rsidRPr="00C70D65" w:rsidRDefault="008C3B71" w:rsidP="008F63C7">
            <w:pPr>
              <w:spacing w:before="120" w:after="60"/>
              <w:jc w:val="left"/>
              <w:rPr>
                <w:rFonts w:cs="Arial"/>
                <w:b/>
                <w:color w:val="000000"/>
                <w:szCs w:val="22"/>
              </w:rPr>
            </w:pPr>
            <w:r w:rsidRPr="00C70D65">
              <w:rPr>
                <w:rFonts w:cs="Arial"/>
                <w:b/>
                <w:color w:val="000000"/>
                <w:szCs w:val="22"/>
              </w:rPr>
              <w:t>Énoncé du besoin pour la partie du projet confiée au groupe</w:t>
            </w:r>
            <w:r>
              <w:rPr>
                <w:rFonts w:cs="Arial"/>
                <w:b/>
                <w:color w:val="000000"/>
                <w:szCs w:val="22"/>
              </w:rPr>
              <w:t xml:space="preserve"> : </w:t>
            </w:r>
          </w:p>
        </w:tc>
        <w:tc>
          <w:tcPr>
            <w:tcW w:w="6945" w:type="dxa"/>
            <w:gridSpan w:val="3"/>
            <w:vAlign w:val="center"/>
          </w:tcPr>
          <w:p w:rsidR="00A84722" w:rsidRPr="008F63C7" w:rsidRDefault="008C3B71" w:rsidP="004669EC">
            <w:pPr>
              <w:pStyle w:val="Paragraphedeliste"/>
              <w:numPr>
                <w:ilvl w:val="0"/>
                <w:numId w:val="48"/>
              </w:numPr>
              <w:contextualSpacing/>
              <w:jc w:val="left"/>
              <w:rPr>
                <w:rFonts w:cs="Arial"/>
                <w:color w:val="000000"/>
                <w:szCs w:val="22"/>
              </w:rPr>
            </w:pPr>
            <w:r w:rsidRPr="008F63C7">
              <w:rPr>
                <w:rFonts w:cs="Arial"/>
                <w:color w:val="000000"/>
                <w:szCs w:val="22"/>
              </w:rPr>
              <w:t>description des liaisons au sein de l’architecture fonctionnelle et structurelle ;</w:t>
            </w:r>
          </w:p>
          <w:p w:rsidR="00A84722" w:rsidRPr="008F63C7" w:rsidRDefault="008C3B71" w:rsidP="004669EC">
            <w:pPr>
              <w:pStyle w:val="Paragraphedeliste"/>
              <w:numPr>
                <w:ilvl w:val="0"/>
                <w:numId w:val="48"/>
              </w:numPr>
              <w:contextualSpacing/>
              <w:jc w:val="left"/>
              <w:rPr>
                <w:rFonts w:cs="Arial"/>
                <w:color w:val="000000"/>
                <w:szCs w:val="22"/>
              </w:rPr>
            </w:pPr>
            <w:r w:rsidRPr="008F63C7">
              <w:rPr>
                <w:rFonts w:cs="Arial"/>
                <w:color w:val="000000"/>
                <w:szCs w:val="22"/>
              </w:rPr>
              <w:t>fonctionnalités de la partie ;</w:t>
            </w:r>
          </w:p>
          <w:p w:rsidR="008C3B71" w:rsidRPr="008F63C7" w:rsidRDefault="008C3B71" w:rsidP="004669EC">
            <w:pPr>
              <w:pStyle w:val="Paragraphedeliste"/>
              <w:numPr>
                <w:ilvl w:val="0"/>
                <w:numId w:val="48"/>
              </w:numPr>
              <w:contextualSpacing/>
              <w:jc w:val="left"/>
              <w:rPr>
                <w:rFonts w:cs="Arial"/>
                <w:color w:val="000000"/>
                <w:szCs w:val="22"/>
              </w:rPr>
            </w:pPr>
            <w:r w:rsidRPr="008F63C7">
              <w:rPr>
                <w:rFonts w:cs="Arial"/>
                <w:color w:val="000000"/>
                <w:szCs w:val="22"/>
              </w:rPr>
              <w:t>performances attendues.</w:t>
            </w:r>
          </w:p>
        </w:tc>
      </w:tr>
      <w:tr w:rsidR="008C3B71" w:rsidRPr="00C70D65" w:rsidTr="008F63C7">
        <w:trPr>
          <w:trHeight w:val="311"/>
        </w:trPr>
        <w:tc>
          <w:tcPr>
            <w:tcW w:w="2235" w:type="dxa"/>
            <w:gridSpan w:val="2"/>
            <w:vAlign w:val="center"/>
          </w:tcPr>
          <w:p w:rsidR="008C3B71" w:rsidRPr="00C70D65" w:rsidRDefault="008C3B71" w:rsidP="008F63C7">
            <w:pPr>
              <w:spacing w:before="120" w:after="60"/>
              <w:jc w:val="left"/>
              <w:rPr>
                <w:rFonts w:cs="Arial"/>
                <w:b/>
                <w:color w:val="000000"/>
                <w:szCs w:val="22"/>
              </w:rPr>
            </w:pPr>
            <w:r w:rsidRPr="00C70D65">
              <w:rPr>
                <w:rFonts w:cs="Arial"/>
                <w:b/>
                <w:color w:val="000000"/>
                <w:szCs w:val="22"/>
              </w:rPr>
              <w:t>Production</w:t>
            </w:r>
            <w:r>
              <w:rPr>
                <w:rFonts w:cs="Arial"/>
                <w:b/>
                <w:color w:val="000000"/>
                <w:szCs w:val="22"/>
              </w:rPr>
              <w:t>(s)</w:t>
            </w:r>
            <w:r w:rsidRPr="00C70D65">
              <w:rPr>
                <w:rFonts w:cs="Arial"/>
                <w:b/>
                <w:color w:val="000000"/>
                <w:szCs w:val="22"/>
              </w:rPr>
              <w:t xml:space="preserve"> attendue</w:t>
            </w:r>
            <w:r>
              <w:rPr>
                <w:rFonts w:cs="Arial"/>
                <w:b/>
                <w:color w:val="000000"/>
                <w:szCs w:val="22"/>
              </w:rPr>
              <w:t xml:space="preserve">(s) : </w:t>
            </w:r>
          </w:p>
        </w:tc>
        <w:tc>
          <w:tcPr>
            <w:tcW w:w="6945" w:type="dxa"/>
            <w:gridSpan w:val="3"/>
            <w:vAlign w:val="center"/>
          </w:tcPr>
          <w:p w:rsidR="00A84722" w:rsidRPr="008F63C7" w:rsidRDefault="008C3B71" w:rsidP="004669EC">
            <w:pPr>
              <w:pStyle w:val="Paragraphedeliste"/>
              <w:numPr>
                <w:ilvl w:val="0"/>
                <w:numId w:val="49"/>
              </w:numPr>
              <w:contextualSpacing/>
              <w:jc w:val="left"/>
              <w:rPr>
                <w:rFonts w:cs="Arial"/>
                <w:color w:val="000000"/>
                <w:szCs w:val="22"/>
              </w:rPr>
            </w:pPr>
            <w:r w:rsidRPr="008F63C7">
              <w:rPr>
                <w:rFonts w:cs="Arial"/>
                <w:color w:val="000000"/>
                <w:szCs w:val="22"/>
              </w:rPr>
              <w:t>document de formalisation des solutions proposées ;</w:t>
            </w:r>
          </w:p>
          <w:p w:rsidR="00A84722" w:rsidRPr="008F63C7" w:rsidRDefault="008C3B71" w:rsidP="004669EC">
            <w:pPr>
              <w:pStyle w:val="Paragraphedeliste"/>
              <w:numPr>
                <w:ilvl w:val="0"/>
                <w:numId w:val="49"/>
              </w:numPr>
              <w:contextualSpacing/>
              <w:jc w:val="left"/>
              <w:rPr>
                <w:rFonts w:cs="Arial"/>
                <w:color w:val="000000"/>
                <w:szCs w:val="22"/>
              </w:rPr>
            </w:pPr>
            <w:r w:rsidRPr="008F63C7">
              <w:rPr>
                <w:rFonts w:cs="Arial"/>
                <w:color w:val="000000"/>
                <w:szCs w:val="22"/>
              </w:rPr>
              <w:t>sous ensemble fonctionnel d’un prototype, éléments d’une maquette réelle ou virtuelle, d’un programme ;</w:t>
            </w:r>
          </w:p>
          <w:p w:rsidR="008C3B71" w:rsidRPr="008F63C7" w:rsidRDefault="008C3B71" w:rsidP="004669EC">
            <w:pPr>
              <w:pStyle w:val="Paragraphedeliste"/>
              <w:numPr>
                <w:ilvl w:val="0"/>
                <w:numId w:val="49"/>
              </w:numPr>
              <w:contextualSpacing/>
              <w:jc w:val="left"/>
              <w:rPr>
                <w:rFonts w:cs="Arial"/>
                <w:color w:val="000000"/>
                <w:szCs w:val="22"/>
              </w:rPr>
            </w:pPr>
            <w:r w:rsidRPr="008F63C7">
              <w:rPr>
                <w:rFonts w:cs="Arial"/>
                <w:color w:val="000000"/>
                <w:szCs w:val="22"/>
              </w:rPr>
              <w:t xml:space="preserve">supports de communication. </w:t>
            </w:r>
          </w:p>
        </w:tc>
      </w:tr>
    </w:tbl>
    <w:p w:rsidR="00384997" w:rsidRDefault="00765E96">
      <w:pPr>
        <w:jc w:val="left"/>
        <w:rPr>
          <w:rFonts w:cs="Arial"/>
          <w:b/>
          <w:sz w:val="24"/>
          <w:szCs w:val="24"/>
        </w:rPr>
      </w:pPr>
      <w:r w:rsidRPr="00765E96">
        <w:rPr>
          <w:rFonts w:cs="Arial"/>
          <w:noProof/>
          <w:szCs w:val="22"/>
        </w:rPr>
        <w:pict>
          <v:shape id="_x0000_s4737" type="#_x0000_t75" style="position:absolute;margin-left:-60pt;margin-top:9.1pt;width:55.75pt;height:25.9pt;z-index:-251747328;mso-position-horizontal-relative:text;mso-position-vertical-relative:text" wrapcoords="-210 0 -210 21150 21600 21150 21600 0 -210 0">
            <v:imagedata r:id="rId88" o:title=""/>
            <w10:wrap type="tight"/>
          </v:shape>
          <o:OLEObject Type="Embed" ProgID="MSPhotoEd.3" ShapeID="_x0000_s4737" DrawAspect="Content" ObjectID="_1366478411" r:id="rId89"/>
        </w:pict>
      </w:r>
      <w:r w:rsidR="00384997">
        <w:rPr>
          <w:rFonts w:cs="Arial"/>
          <w:b/>
          <w:sz w:val="24"/>
          <w:szCs w:val="24"/>
        </w:rPr>
        <w:br w:type="page"/>
      </w:r>
    </w:p>
    <w:p w:rsidR="00837A65" w:rsidRPr="003779E4" w:rsidRDefault="00575B6F" w:rsidP="00443144">
      <w:pPr>
        <w:pStyle w:val="Titre1"/>
      </w:pPr>
      <w:bookmarkStart w:id="98" w:name="_Toc284339295"/>
      <w:bookmarkStart w:id="99" w:name="_Toc292703869"/>
      <w:r>
        <w:lastRenderedPageBreak/>
        <w:t>GLOSSAIRE PÉ</w:t>
      </w:r>
      <w:r w:rsidR="00D9105D" w:rsidRPr="003779E4">
        <w:t>DAGOGIQUE</w:t>
      </w:r>
      <w:bookmarkEnd w:id="98"/>
      <w:bookmarkEnd w:id="99"/>
    </w:p>
    <w:p w:rsidR="00837A65" w:rsidRDefault="00837A65" w:rsidP="00837A65">
      <w:pPr>
        <w:rPr>
          <w:b/>
          <w:sz w:val="24"/>
          <w:szCs w:val="24"/>
        </w:rPr>
      </w:pPr>
    </w:p>
    <w:p w:rsidR="00837A65" w:rsidRDefault="00837A65" w:rsidP="00837A65">
      <w:pPr>
        <w:rPr>
          <w:sz w:val="24"/>
          <w:szCs w:val="24"/>
        </w:rPr>
      </w:pPr>
      <w:r w:rsidRPr="00FC7405">
        <w:rPr>
          <w:b/>
          <w:sz w:val="24"/>
          <w:szCs w:val="24"/>
        </w:rPr>
        <w:t xml:space="preserve">Compétence : </w:t>
      </w:r>
      <w:r w:rsidRPr="00FC7405">
        <w:rPr>
          <w:sz w:val="24"/>
          <w:szCs w:val="24"/>
        </w:rPr>
        <w:t>être compétent</w:t>
      </w:r>
      <w:r>
        <w:rPr>
          <w:sz w:val="24"/>
          <w:szCs w:val="24"/>
        </w:rPr>
        <w:t>,</w:t>
      </w:r>
      <w:r w:rsidRPr="00FC7405">
        <w:rPr>
          <w:b/>
          <w:sz w:val="24"/>
          <w:szCs w:val="24"/>
        </w:rPr>
        <w:t xml:space="preserve"> </w:t>
      </w:r>
      <w:r w:rsidRPr="00FC7405">
        <w:rPr>
          <w:sz w:val="24"/>
          <w:szCs w:val="24"/>
        </w:rPr>
        <w:t xml:space="preserve">c’est pouvoir mobiliser un ensemble intégré de </w:t>
      </w:r>
      <w:r>
        <w:rPr>
          <w:sz w:val="24"/>
          <w:szCs w:val="24"/>
        </w:rPr>
        <w:t xml:space="preserve">connaissances, de capacités, de comportements </w:t>
      </w:r>
      <w:r w:rsidRPr="00FC7405">
        <w:rPr>
          <w:sz w:val="24"/>
          <w:szCs w:val="24"/>
        </w:rPr>
        <w:t xml:space="preserve">pour résoudre des situations problèmes dans un contexte imposé. </w:t>
      </w:r>
    </w:p>
    <w:p w:rsidR="00727A4B" w:rsidRPr="00FC7405" w:rsidRDefault="00727A4B" w:rsidP="00837A65">
      <w:pPr>
        <w:rPr>
          <w:sz w:val="24"/>
          <w:szCs w:val="24"/>
        </w:rPr>
      </w:pPr>
    </w:p>
    <w:p w:rsidR="00837A65" w:rsidRPr="00FC7405" w:rsidRDefault="00837A65" w:rsidP="00837A65">
      <w:pPr>
        <w:rPr>
          <w:sz w:val="24"/>
          <w:szCs w:val="24"/>
        </w:rPr>
      </w:pPr>
      <w:r w:rsidRPr="00FC7405">
        <w:rPr>
          <w:b/>
          <w:sz w:val="24"/>
          <w:szCs w:val="24"/>
        </w:rPr>
        <w:t xml:space="preserve">Situation problème : </w:t>
      </w:r>
      <w:r w:rsidRPr="00FC7405">
        <w:rPr>
          <w:sz w:val="24"/>
          <w:szCs w:val="24"/>
        </w:rPr>
        <w:t xml:space="preserve">c’est une situation didactique crée par l’enseignant pour permettre à l’élève d’être acteur de sa formation, l’élève doit construire </w:t>
      </w:r>
      <w:r w:rsidRPr="001C5528">
        <w:rPr>
          <w:sz w:val="24"/>
          <w:szCs w:val="24"/>
        </w:rPr>
        <w:t>son savoir, ses connaissances.</w:t>
      </w:r>
      <w:r w:rsidRPr="00FC7405">
        <w:rPr>
          <w:sz w:val="24"/>
          <w:szCs w:val="24"/>
        </w:rPr>
        <w:t xml:space="preserve"> L'objectif péd</w:t>
      </w:r>
      <w:r w:rsidR="009230E8">
        <w:rPr>
          <w:sz w:val="24"/>
          <w:szCs w:val="24"/>
        </w:rPr>
        <w:t xml:space="preserve">agogique visé par une situation </w:t>
      </w:r>
      <w:r w:rsidRPr="00FC7405">
        <w:rPr>
          <w:sz w:val="24"/>
          <w:szCs w:val="24"/>
        </w:rPr>
        <w:t xml:space="preserve">problème est toujours le franchissement d'un obstacle par l'élève. Dans le contexte d’un enseignement de </w:t>
      </w:r>
      <w:r>
        <w:rPr>
          <w:sz w:val="24"/>
          <w:szCs w:val="24"/>
        </w:rPr>
        <w:t>sciences de l’ingénieur</w:t>
      </w:r>
      <w:r w:rsidRPr="00FC7405">
        <w:rPr>
          <w:sz w:val="24"/>
          <w:szCs w:val="24"/>
        </w:rPr>
        <w:t>, la situation problème sera fortement corrélée avec le processus destiné à donner du sens à travers le triptyque questions sociétales, problématique, problèmes techniques.</w:t>
      </w:r>
    </w:p>
    <w:p w:rsidR="00837A65" w:rsidRPr="00FC7405" w:rsidRDefault="00837A65" w:rsidP="00837A65">
      <w:pPr>
        <w:rPr>
          <w:sz w:val="24"/>
          <w:szCs w:val="24"/>
        </w:rPr>
      </w:pPr>
      <w:r w:rsidRPr="00FC7405">
        <w:rPr>
          <w:sz w:val="24"/>
          <w:szCs w:val="24"/>
        </w:rPr>
        <w:t>U</w:t>
      </w:r>
      <w:r w:rsidR="00633064">
        <w:rPr>
          <w:sz w:val="24"/>
          <w:szCs w:val="24"/>
        </w:rPr>
        <w:t>ne situation aura le label de</w:t>
      </w:r>
      <w:r w:rsidRPr="00FC7405">
        <w:rPr>
          <w:sz w:val="24"/>
          <w:szCs w:val="24"/>
        </w:rPr>
        <w:t xml:space="preserve"> situation problème :</w:t>
      </w:r>
    </w:p>
    <w:p w:rsidR="00837A65" w:rsidRPr="00FC7405" w:rsidRDefault="00837A65" w:rsidP="00727068">
      <w:pPr>
        <w:numPr>
          <w:ilvl w:val="0"/>
          <w:numId w:val="5"/>
        </w:numPr>
        <w:ind w:left="567"/>
        <w:rPr>
          <w:sz w:val="24"/>
          <w:szCs w:val="24"/>
        </w:rPr>
      </w:pPr>
      <w:r w:rsidRPr="00FC7405">
        <w:rPr>
          <w:sz w:val="24"/>
          <w:szCs w:val="24"/>
        </w:rPr>
        <w:t>si au départ l'élève n'a pas les instruments de la résolution (sinon elle devient une situat</w:t>
      </w:r>
      <w:r>
        <w:rPr>
          <w:sz w:val="24"/>
          <w:szCs w:val="24"/>
        </w:rPr>
        <w:t>ion de réinvestissement) ;</w:t>
      </w:r>
      <w:r w:rsidRPr="00FC7405">
        <w:rPr>
          <w:sz w:val="24"/>
          <w:szCs w:val="24"/>
        </w:rPr>
        <w:t xml:space="preserve"> c'est le besoin de résoudre qui doit conduire l'élève à élaborer ou à s'approprier les instruments de la résolution ;</w:t>
      </w:r>
    </w:p>
    <w:p w:rsidR="00837A65" w:rsidRPr="00FC7405" w:rsidRDefault="00837A65" w:rsidP="00727068">
      <w:pPr>
        <w:numPr>
          <w:ilvl w:val="0"/>
          <w:numId w:val="5"/>
        </w:numPr>
        <w:ind w:left="567"/>
        <w:rPr>
          <w:sz w:val="24"/>
          <w:szCs w:val="24"/>
        </w:rPr>
      </w:pPr>
      <w:r w:rsidRPr="00FC7405">
        <w:rPr>
          <w:sz w:val="24"/>
          <w:szCs w:val="24"/>
        </w:rPr>
        <w:t>si la difficulté est suffisamment résistante pour que l'élève mobilise ses connaissances et ses représentations afin de remettre en cause certaines et d'en construire d'autres ;</w:t>
      </w:r>
    </w:p>
    <w:p w:rsidR="00837A65" w:rsidRPr="00FC7405" w:rsidRDefault="00837A65" w:rsidP="00727068">
      <w:pPr>
        <w:numPr>
          <w:ilvl w:val="0"/>
          <w:numId w:val="5"/>
        </w:numPr>
        <w:ind w:left="567"/>
        <w:rPr>
          <w:sz w:val="24"/>
          <w:szCs w:val="24"/>
        </w:rPr>
      </w:pPr>
      <w:r w:rsidRPr="00FC7405">
        <w:rPr>
          <w:sz w:val="24"/>
          <w:szCs w:val="24"/>
        </w:rPr>
        <w:t>si la difficulté n'apparaît pas à l'élève comme insurmontable.</w:t>
      </w:r>
    </w:p>
    <w:p w:rsidR="00837A65" w:rsidRDefault="00837A65" w:rsidP="00837A65">
      <w:pPr>
        <w:rPr>
          <w:b/>
          <w:sz w:val="24"/>
          <w:szCs w:val="24"/>
        </w:rPr>
      </w:pPr>
    </w:p>
    <w:p w:rsidR="00837A65" w:rsidRPr="00FC7405" w:rsidRDefault="00837A65" w:rsidP="00837A65">
      <w:pPr>
        <w:rPr>
          <w:sz w:val="24"/>
          <w:szCs w:val="24"/>
        </w:rPr>
      </w:pPr>
      <w:r w:rsidRPr="00FC7405">
        <w:rPr>
          <w:b/>
          <w:sz w:val="24"/>
          <w:szCs w:val="24"/>
        </w:rPr>
        <w:t>Progression pédagogiqu</w:t>
      </w:r>
      <w:r w:rsidR="009230E8">
        <w:rPr>
          <w:b/>
          <w:sz w:val="24"/>
          <w:szCs w:val="24"/>
        </w:rPr>
        <w:t>e :</w:t>
      </w:r>
      <w:r w:rsidRPr="00FC7405">
        <w:rPr>
          <w:sz w:val="24"/>
          <w:szCs w:val="24"/>
        </w:rPr>
        <w:t xml:space="preserve"> c’est l’équivalent du</w:t>
      </w:r>
      <w:r w:rsidR="007F394B">
        <w:rPr>
          <w:sz w:val="24"/>
          <w:szCs w:val="24"/>
        </w:rPr>
        <w:t xml:space="preserve"> planning en démarche de projet.</w:t>
      </w:r>
      <w:r w:rsidRPr="00FC7405">
        <w:rPr>
          <w:sz w:val="24"/>
          <w:szCs w:val="24"/>
        </w:rPr>
        <w:t xml:space="preserve"> </w:t>
      </w:r>
      <w:r w:rsidR="007F394B">
        <w:rPr>
          <w:sz w:val="24"/>
          <w:szCs w:val="24"/>
        </w:rPr>
        <w:t>Elle</w:t>
      </w:r>
      <w:r w:rsidRPr="00FC7405">
        <w:rPr>
          <w:sz w:val="24"/>
          <w:szCs w:val="24"/>
        </w:rPr>
        <w:t xml:space="preserve"> vise à organiser dans l’espace (occupation des salles ou laboratoires) et le temps (plage de travail intra ou inter disciplinaire) les activités pédagogiques afin de développer les compétences définies dans le programme. </w:t>
      </w:r>
      <w:r w:rsidR="009230E8">
        <w:rPr>
          <w:sz w:val="24"/>
          <w:szCs w:val="24"/>
        </w:rPr>
        <w:t xml:space="preserve">Elle </w:t>
      </w:r>
      <w:r w:rsidRPr="00FC7405">
        <w:rPr>
          <w:sz w:val="24"/>
          <w:szCs w:val="24"/>
        </w:rPr>
        <w:t>comporte des jalons, par exemple, les périodes de rendu des notes pour les conse</w:t>
      </w:r>
      <w:r w:rsidR="009230E8">
        <w:rPr>
          <w:sz w:val="24"/>
          <w:szCs w:val="24"/>
        </w:rPr>
        <w:t>ils de classe, elle</w:t>
      </w:r>
      <w:r w:rsidRPr="00FC7405">
        <w:rPr>
          <w:sz w:val="24"/>
          <w:szCs w:val="24"/>
        </w:rPr>
        <w:t xml:space="preserve"> permet d’assurer la cohérence pédagogique entre l’année</w:t>
      </w:r>
      <w:r w:rsidR="009230E8">
        <w:rPr>
          <w:sz w:val="24"/>
          <w:szCs w:val="24"/>
        </w:rPr>
        <w:t xml:space="preserve"> de première et de terminale. Elle</w:t>
      </w:r>
      <w:r w:rsidRPr="00FC7405">
        <w:rPr>
          <w:sz w:val="24"/>
          <w:szCs w:val="24"/>
        </w:rPr>
        <w:t xml:space="preserve"> favorise la passation des consignes entre les enseign</w:t>
      </w:r>
      <w:r w:rsidR="009230E8">
        <w:rPr>
          <w:sz w:val="24"/>
          <w:szCs w:val="24"/>
        </w:rPr>
        <w:t>ants de l’équipe pédagogique. Elle</w:t>
      </w:r>
      <w:r w:rsidRPr="00FC7405">
        <w:rPr>
          <w:sz w:val="24"/>
          <w:szCs w:val="24"/>
        </w:rPr>
        <w:t xml:space="preserve"> doit comporter des périodes de temps plus réduites pour favoriser les évaluations sommatives en fin d’apprentissage. Exemple : prendre le rythme des vacances scolaires, soit des périodes de cinq ou six semaines.</w:t>
      </w:r>
    </w:p>
    <w:p w:rsidR="00837A65" w:rsidRPr="00FC7405" w:rsidRDefault="00BB461A" w:rsidP="00837A65">
      <w:pPr>
        <w:jc w:val="center"/>
        <w:rPr>
          <w:sz w:val="24"/>
          <w:szCs w:val="24"/>
        </w:rPr>
      </w:pPr>
      <w:r>
        <w:rPr>
          <w:noProof/>
          <w:sz w:val="24"/>
          <w:szCs w:val="24"/>
        </w:rPr>
        <w:drawing>
          <wp:inline distT="0" distB="0" distL="0" distR="0">
            <wp:extent cx="4843780" cy="2141855"/>
            <wp:effectExtent l="19050" t="0" r="0" b="0"/>
            <wp:docPr id="4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90" cstate="print"/>
                    <a:srcRect t="21213" b="20871"/>
                    <a:stretch>
                      <a:fillRect/>
                    </a:stretch>
                  </pic:blipFill>
                  <pic:spPr bwMode="auto">
                    <a:xfrm>
                      <a:off x="0" y="0"/>
                      <a:ext cx="4843780" cy="2141855"/>
                    </a:xfrm>
                    <a:prstGeom prst="rect">
                      <a:avLst/>
                    </a:prstGeom>
                    <a:noFill/>
                    <a:ln w="9525">
                      <a:noFill/>
                      <a:miter lim="800000"/>
                      <a:headEnd/>
                      <a:tailEnd/>
                    </a:ln>
                  </pic:spPr>
                </pic:pic>
              </a:graphicData>
            </a:graphic>
          </wp:inline>
        </w:drawing>
      </w:r>
    </w:p>
    <w:p w:rsidR="00837A65" w:rsidRDefault="00837A65" w:rsidP="00837A65">
      <w:pPr>
        <w:rPr>
          <w:sz w:val="24"/>
          <w:szCs w:val="24"/>
        </w:rPr>
      </w:pPr>
      <w:r w:rsidRPr="00FC7405">
        <w:rPr>
          <w:b/>
          <w:sz w:val="24"/>
          <w:szCs w:val="24"/>
        </w:rPr>
        <w:t>Séanc</w:t>
      </w:r>
      <w:r w:rsidR="009230E8">
        <w:rPr>
          <w:b/>
          <w:sz w:val="24"/>
          <w:szCs w:val="24"/>
        </w:rPr>
        <w:t>e :</w:t>
      </w:r>
      <w:r w:rsidRPr="00FC7405">
        <w:rPr>
          <w:sz w:val="24"/>
          <w:szCs w:val="24"/>
        </w:rPr>
        <w:t xml:space="preserve"> c’est l’unité élémentaire de formation dont la durée peut aller de 1 à 4 heures connexes, elle peut être en classe entière ou en groupe à effectifs réduits. Elle peut être encadrée par un ou plusieurs enseignants (cas des travaux interdisciplinaires). Elle se déroule dans un lieu unique relatif au groupe envisagé (classe entière ou groupe à effectifs réduits), la salle de classe, le laboratoire de SI ou de physique, visite extérieure à l’établissement.</w:t>
      </w:r>
      <w:r w:rsidR="00727A4B">
        <w:rPr>
          <w:sz w:val="24"/>
          <w:szCs w:val="24"/>
        </w:rPr>
        <w:t xml:space="preserve"> </w:t>
      </w:r>
    </w:p>
    <w:p w:rsidR="00727A4B" w:rsidRPr="00FC7405" w:rsidRDefault="00727A4B" w:rsidP="00837A65">
      <w:pPr>
        <w:rPr>
          <w:sz w:val="24"/>
          <w:szCs w:val="24"/>
        </w:rPr>
      </w:pPr>
    </w:p>
    <w:p w:rsidR="00837A65" w:rsidRPr="00FC7405" w:rsidRDefault="00837A65" w:rsidP="00837A65">
      <w:pPr>
        <w:rPr>
          <w:sz w:val="24"/>
          <w:szCs w:val="24"/>
        </w:rPr>
      </w:pPr>
      <w:r w:rsidRPr="00FC7405">
        <w:rPr>
          <w:b/>
          <w:sz w:val="24"/>
          <w:szCs w:val="24"/>
        </w:rPr>
        <w:t>Séquenc</w:t>
      </w:r>
      <w:r w:rsidR="009230E8">
        <w:rPr>
          <w:b/>
          <w:sz w:val="24"/>
          <w:szCs w:val="24"/>
        </w:rPr>
        <w:t xml:space="preserve">e : </w:t>
      </w:r>
      <w:r w:rsidRPr="00FC7405">
        <w:rPr>
          <w:sz w:val="24"/>
          <w:szCs w:val="24"/>
        </w:rPr>
        <w:t xml:space="preserve">c’est un ensemble de séances, pas obligatoirement connexes, liées par un principe </w:t>
      </w:r>
      <w:r w:rsidRPr="00871AA9">
        <w:rPr>
          <w:color w:val="000000" w:themeColor="text1"/>
          <w:sz w:val="24"/>
          <w:szCs w:val="24"/>
        </w:rPr>
        <w:t xml:space="preserve">d’organisation : les élèves </w:t>
      </w:r>
      <w:r w:rsidR="00DD51E1" w:rsidRPr="00871AA9">
        <w:rPr>
          <w:color w:val="000000" w:themeColor="text1"/>
          <w:sz w:val="24"/>
          <w:szCs w:val="24"/>
        </w:rPr>
        <w:t>atteignent les mêmes objectifs</w:t>
      </w:r>
      <w:r w:rsidR="00871AA9" w:rsidRPr="00871AA9">
        <w:rPr>
          <w:color w:val="000000" w:themeColor="text1"/>
          <w:sz w:val="24"/>
          <w:szCs w:val="24"/>
        </w:rPr>
        <w:t>, soit à partir d’activités identiques (cours, TD par exemple), soit à partir d’activités qui peuvent être différentes (activités pratiques ou études de dossier sur des supports différents).</w:t>
      </w:r>
      <w:r w:rsidRPr="00871AA9">
        <w:rPr>
          <w:color w:val="000000" w:themeColor="text1"/>
          <w:sz w:val="24"/>
          <w:szCs w:val="24"/>
        </w:rPr>
        <w:t xml:space="preserve"> Une séquence doit posséder son propre dispositif de</w:t>
      </w:r>
      <w:r w:rsidRPr="00FC7405">
        <w:rPr>
          <w:sz w:val="24"/>
          <w:szCs w:val="24"/>
        </w:rPr>
        <w:t xml:space="preserve"> structuration des connaissances (cours en démarche déductive, synthèse en démarche inductive), un dispositif d’évaluation (diagnosti</w:t>
      </w:r>
      <w:r w:rsidR="00DD51E1">
        <w:rPr>
          <w:sz w:val="24"/>
          <w:szCs w:val="24"/>
        </w:rPr>
        <w:t>que</w:t>
      </w:r>
      <w:r w:rsidRPr="00FC7405">
        <w:rPr>
          <w:sz w:val="24"/>
          <w:szCs w:val="24"/>
        </w:rPr>
        <w:t xml:space="preserve"> en entrée si nécessaire, formative pendant et sommati</w:t>
      </w:r>
      <w:r w:rsidR="00DD51E1">
        <w:rPr>
          <w:sz w:val="24"/>
          <w:szCs w:val="24"/>
        </w:rPr>
        <w:t>ve</w:t>
      </w:r>
      <w:r w:rsidRPr="00FC7405">
        <w:rPr>
          <w:sz w:val="24"/>
          <w:szCs w:val="24"/>
        </w:rPr>
        <w:t xml:space="preserve"> après le processus de formation). Il peut y avoir plusieurs séquences qui traitent des mêmes </w:t>
      </w:r>
      <w:r w:rsidRPr="00FC7405">
        <w:rPr>
          <w:sz w:val="24"/>
          <w:szCs w:val="24"/>
        </w:rPr>
        <w:lastRenderedPageBreak/>
        <w:t>compétences, dans ce cas, on peut distinguer une séquence de découverte, d’approfondissement, etc.</w:t>
      </w:r>
    </w:p>
    <w:p w:rsidR="00837A65" w:rsidRDefault="00BB461A" w:rsidP="00837A65">
      <w:pPr>
        <w:jc w:val="center"/>
        <w:rPr>
          <w:b/>
          <w:sz w:val="24"/>
          <w:szCs w:val="24"/>
        </w:rPr>
      </w:pPr>
      <w:r>
        <w:rPr>
          <w:b/>
          <w:noProof/>
          <w:sz w:val="24"/>
          <w:szCs w:val="24"/>
        </w:rPr>
        <w:drawing>
          <wp:inline distT="0" distB="0" distL="0" distR="0">
            <wp:extent cx="4810760" cy="2413635"/>
            <wp:effectExtent l="19050" t="0" r="8890" b="0"/>
            <wp:docPr id="4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91" cstate="print"/>
                    <a:srcRect/>
                    <a:stretch>
                      <a:fillRect/>
                    </a:stretch>
                  </pic:blipFill>
                  <pic:spPr bwMode="auto">
                    <a:xfrm>
                      <a:off x="0" y="0"/>
                      <a:ext cx="4810760" cy="2413635"/>
                    </a:xfrm>
                    <a:prstGeom prst="rect">
                      <a:avLst/>
                    </a:prstGeom>
                    <a:noFill/>
                    <a:ln w="9525">
                      <a:noFill/>
                      <a:miter lim="800000"/>
                      <a:headEnd/>
                      <a:tailEnd/>
                    </a:ln>
                  </pic:spPr>
                </pic:pic>
              </a:graphicData>
            </a:graphic>
          </wp:inline>
        </w:drawing>
      </w:r>
    </w:p>
    <w:p w:rsidR="00727A4B" w:rsidRPr="00FC7405" w:rsidRDefault="00727A4B" w:rsidP="00837A65">
      <w:pPr>
        <w:jc w:val="center"/>
        <w:rPr>
          <w:b/>
          <w:sz w:val="24"/>
          <w:szCs w:val="24"/>
        </w:rPr>
      </w:pPr>
    </w:p>
    <w:p w:rsidR="00837A65" w:rsidRDefault="00837A65" w:rsidP="00837A65">
      <w:pPr>
        <w:rPr>
          <w:sz w:val="24"/>
          <w:szCs w:val="24"/>
        </w:rPr>
      </w:pPr>
      <w:r w:rsidRPr="00FC7405">
        <w:rPr>
          <w:b/>
          <w:sz w:val="24"/>
          <w:szCs w:val="24"/>
        </w:rPr>
        <w:t>Activité</w:t>
      </w:r>
      <w:r w:rsidR="009230E8">
        <w:rPr>
          <w:b/>
          <w:sz w:val="24"/>
          <w:szCs w:val="24"/>
        </w:rPr>
        <w:t>s :</w:t>
      </w:r>
      <w:r w:rsidRPr="00FC7405">
        <w:rPr>
          <w:sz w:val="24"/>
          <w:szCs w:val="24"/>
        </w:rPr>
        <w:t xml:space="preserve"> ce que fait l’élève pendant la séance pour atteindre les objectifs fixés, acquisition de </w:t>
      </w:r>
      <w:r w:rsidR="00633064">
        <w:rPr>
          <w:sz w:val="24"/>
          <w:szCs w:val="24"/>
        </w:rPr>
        <w:t>connaissances</w:t>
      </w:r>
      <w:r w:rsidRPr="001C5528">
        <w:rPr>
          <w:sz w:val="24"/>
          <w:szCs w:val="24"/>
        </w:rPr>
        <w:t xml:space="preserve"> </w:t>
      </w:r>
      <w:r w:rsidR="00633064">
        <w:rPr>
          <w:sz w:val="24"/>
          <w:szCs w:val="24"/>
        </w:rPr>
        <w:t>et</w:t>
      </w:r>
      <w:r w:rsidRPr="001C5528">
        <w:rPr>
          <w:sz w:val="24"/>
          <w:szCs w:val="24"/>
        </w:rPr>
        <w:t xml:space="preserve"> de capa</w:t>
      </w:r>
      <w:r w:rsidR="00633064">
        <w:rPr>
          <w:sz w:val="24"/>
          <w:szCs w:val="24"/>
        </w:rPr>
        <w:t>cités</w:t>
      </w:r>
      <w:r w:rsidRPr="001C5528">
        <w:rPr>
          <w:sz w:val="24"/>
          <w:szCs w:val="24"/>
        </w:rPr>
        <w:t>.</w:t>
      </w:r>
      <w:r w:rsidRPr="00FC7405">
        <w:rPr>
          <w:sz w:val="24"/>
          <w:szCs w:val="24"/>
        </w:rPr>
        <w:t xml:space="preserve"> Exemple d’activités : prendre une mesure, identifier une structure, caractériser une fonction, simuler le comportement, valider une solution, mettre en œuvre le système, prendre des notes, présenter au groupe, …</w:t>
      </w:r>
    </w:p>
    <w:p w:rsidR="00727A4B" w:rsidRPr="00FC7405" w:rsidRDefault="00727A4B" w:rsidP="00837A65">
      <w:pPr>
        <w:rPr>
          <w:sz w:val="24"/>
          <w:szCs w:val="24"/>
        </w:rPr>
      </w:pPr>
    </w:p>
    <w:p w:rsidR="00617110" w:rsidRPr="00617110" w:rsidRDefault="00E8380A" w:rsidP="00617110">
      <w:pPr>
        <w:rPr>
          <w:sz w:val="24"/>
          <w:szCs w:val="24"/>
        </w:rPr>
      </w:pPr>
      <w:r>
        <w:rPr>
          <w:b/>
          <w:sz w:val="24"/>
          <w:szCs w:val="24"/>
        </w:rPr>
        <w:t>Modalité</w:t>
      </w:r>
      <w:r w:rsidR="00837A65" w:rsidRPr="00617110">
        <w:rPr>
          <w:b/>
          <w:sz w:val="24"/>
          <w:szCs w:val="24"/>
        </w:rPr>
        <w:t xml:space="preserve"> pédagogiqu</w:t>
      </w:r>
      <w:r w:rsidR="009230E8" w:rsidRPr="00617110">
        <w:rPr>
          <w:b/>
          <w:sz w:val="24"/>
          <w:szCs w:val="24"/>
        </w:rPr>
        <w:t>e :</w:t>
      </w:r>
      <w:r w:rsidR="00617110" w:rsidRPr="00617110">
        <w:rPr>
          <w:b/>
          <w:sz w:val="24"/>
          <w:szCs w:val="24"/>
        </w:rPr>
        <w:t xml:space="preserve"> </w:t>
      </w:r>
      <w:r w:rsidR="00617110">
        <w:rPr>
          <w:sz w:val="24"/>
          <w:szCs w:val="24"/>
        </w:rPr>
        <w:t>u</w:t>
      </w:r>
      <w:r w:rsidR="00617110" w:rsidRPr="00617110">
        <w:rPr>
          <w:sz w:val="24"/>
          <w:szCs w:val="24"/>
        </w:rPr>
        <w:t xml:space="preserve">ne </w:t>
      </w:r>
      <w:r>
        <w:rPr>
          <w:sz w:val="24"/>
          <w:szCs w:val="24"/>
        </w:rPr>
        <w:t>modalité</w:t>
      </w:r>
      <w:r w:rsidR="00617110" w:rsidRPr="00617110">
        <w:rPr>
          <w:sz w:val="24"/>
          <w:szCs w:val="24"/>
        </w:rPr>
        <w:t xml:space="preserve"> pédagogique est une approche didactique particulière, choisie par l’enseignant et proposée aux élèves en fonction des connaissances visées et des conditions de formation.</w:t>
      </w:r>
      <w:r w:rsidR="00617110">
        <w:rPr>
          <w:sz w:val="24"/>
          <w:szCs w:val="24"/>
        </w:rPr>
        <w:t xml:space="preserve"> </w:t>
      </w:r>
      <w:r w:rsidR="004A053E">
        <w:rPr>
          <w:sz w:val="24"/>
          <w:szCs w:val="24"/>
        </w:rPr>
        <w:t>L</w:t>
      </w:r>
      <w:r w:rsidR="00617110" w:rsidRPr="00617110">
        <w:rPr>
          <w:sz w:val="24"/>
          <w:szCs w:val="24"/>
        </w:rPr>
        <w:t xml:space="preserve">es </w:t>
      </w:r>
      <w:r w:rsidR="00C73C44">
        <w:rPr>
          <w:sz w:val="24"/>
          <w:szCs w:val="24"/>
        </w:rPr>
        <w:t xml:space="preserve">modalités pédagogiques sont, </w:t>
      </w:r>
      <w:r w:rsidR="004A053E">
        <w:rPr>
          <w:sz w:val="24"/>
          <w:szCs w:val="24"/>
        </w:rPr>
        <w:t xml:space="preserve">soit </w:t>
      </w:r>
      <w:r w:rsidR="004A053E" w:rsidRPr="00617110">
        <w:rPr>
          <w:sz w:val="24"/>
          <w:szCs w:val="24"/>
        </w:rPr>
        <w:t>transmissive</w:t>
      </w:r>
      <w:r w:rsidR="004A053E">
        <w:rPr>
          <w:sz w:val="24"/>
          <w:szCs w:val="24"/>
        </w:rPr>
        <w:t>s</w:t>
      </w:r>
      <w:r w:rsidR="004A053E" w:rsidRPr="00617110">
        <w:rPr>
          <w:sz w:val="24"/>
          <w:szCs w:val="24"/>
        </w:rPr>
        <w:t xml:space="preserve"> (à partir du savoir transmis du professeur), </w:t>
      </w:r>
      <w:r w:rsidR="004A053E">
        <w:rPr>
          <w:sz w:val="24"/>
          <w:szCs w:val="24"/>
        </w:rPr>
        <w:t xml:space="preserve">soit </w:t>
      </w:r>
      <w:r w:rsidR="004A053E" w:rsidRPr="00617110">
        <w:rPr>
          <w:sz w:val="24"/>
          <w:szCs w:val="24"/>
        </w:rPr>
        <w:t>behavioriste</w:t>
      </w:r>
      <w:r w:rsidR="004A053E">
        <w:rPr>
          <w:sz w:val="24"/>
          <w:szCs w:val="24"/>
        </w:rPr>
        <w:t>s</w:t>
      </w:r>
      <w:r w:rsidR="004A053E" w:rsidRPr="00617110">
        <w:rPr>
          <w:sz w:val="24"/>
          <w:szCs w:val="24"/>
        </w:rPr>
        <w:t xml:space="preserve"> (réponse</w:t>
      </w:r>
      <w:r w:rsidR="004A053E">
        <w:rPr>
          <w:sz w:val="24"/>
          <w:szCs w:val="24"/>
        </w:rPr>
        <w:t xml:space="preserve"> concrète à un problème posé), soit</w:t>
      </w:r>
      <w:r w:rsidR="004A053E" w:rsidRPr="00617110">
        <w:rPr>
          <w:sz w:val="24"/>
          <w:szCs w:val="24"/>
        </w:rPr>
        <w:t xml:space="preserve"> constructiviste</w:t>
      </w:r>
      <w:r w:rsidR="004A053E">
        <w:rPr>
          <w:sz w:val="24"/>
          <w:szCs w:val="24"/>
        </w:rPr>
        <w:t>s</w:t>
      </w:r>
      <w:r w:rsidR="004A053E" w:rsidRPr="00617110">
        <w:rPr>
          <w:sz w:val="24"/>
          <w:szCs w:val="24"/>
        </w:rPr>
        <w:t xml:space="preserve"> (à partir d’un besoin exprimé des élèves et de découvertes faites pour y répondre)</w:t>
      </w:r>
      <w:r w:rsidR="004A053E">
        <w:rPr>
          <w:sz w:val="24"/>
          <w:szCs w:val="24"/>
        </w:rPr>
        <w:t>, ou</w:t>
      </w:r>
      <w:r w:rsidR="00C73C44">
        <w:rPr>
          <w:sz w:val="24"/>
          <w:szCs w:val="24"/>
        </w:rPr>
        <w:t xml:space="preserve"> </w:t>
      </w:r>
      <w:r w:rsidR="004A053E">
        <w:rPr>
          <w:sz w:val="24"/>
          <w:szCs w:val="24"/>
        </w:rPr>
        <w:t>basées sur la</w:t>
      </w:r>
      <w:r w:rsidR="00C73C44">
        <w:rPr>
          <w:sz w:val="24"/>
          <w:szCs w:val="24"/>
        </w:rPr>
        <w:t xml:space="preserve"> </w:t>
      </w:r>
      <w:r w:rsidR="004A053E">
        <w:rPr>
          <w:sz w:val="24"/>
          <w:szCs w:val="24"/>
        </w:rPr>
        <w:t>démarche</w:t>
      </w:r>
      <w:r w:rsidR="00617110" w:rsidRPr="00617110">
        <w:rPr>
          <w:sz w:val="24"/>
          <w:szCs w:val="24"/>
        </w:rPr>
        <w:t xml:space="preserve"> </w:t>
      </w:r>
      <w:r w:rsidR="004A053E">
        <w:rPr>
          <w:sz w:val="24"/>
          <w:szCs w:val="24"/>
        </w:rPr>
        <w:t>déductive</w:t>
      </w:r>
      <w:r w:rsidR="004A053E" w:rsidRPr="00617110">
        <w:rPr>
          <w:sz w:val="24"/>
          <w:szCs w:val="24"/>
        </w:rPr>
        <w:t xml:space="preserve"> (du général au particulier</w:t>
      </w:r>
      <w:r w:rsidR="004A053E">
        <w:rPr>
          <w:sz w:val="24"/>
          <w:szCs w:val="24"/>
        </w:rPr>
        <w:t>) et</w:t>
      </w:r>
      <w:r w:rsidR="00617110" w:rsidRPr="00617110">
        <w:rPr>
          <w:sz w:val="24"/>
          <w:szCs w:val="24"/>
        </w:rPr>
        <w:t xml:space="preserve"> </w:t>
      </w:r>
      <w:r w:rsidR="004A053E">
        <w:rPr>
          <w:sz w:val="24"/>
          <w:szCs w:val="24"/>
        </w:rPr>
        <w:t>inductive</w:t>
      </w:r>
      <w:r w:rsidR="004A053E" w:rsidRPr="00617110">
        <w:rPr>
          <w:sz w:val="24"/>
          <w:szCs w:val="24"/>
        </w:rPr>
        <w:t xml:space="preserve"> (du particulier au général</w:t>
      </w:r>
      <w:r w:rsidR="004A053E">
        <w:rPr>
          <w:sz w:val="24"/>
          <w:szCs w:val="24"/>
        </w:rPr>
        <w:t>)</w:t>
      </w:r>
      <w:r w:rsidR="00617110" w:rsidRPr="00617110">
        <w:rPr>
          <w:sz w:val="24"/>
          <w:szCs w:val="24"/>
        </w:rPr>
        <w:t>.</w:t>
      </w:r>
    </w:p>
    <w:p w:rsidR="00727A4B" w:rsidRPr="00FC7405" w:rsidRDefault="00727A4B" w:rsidP="00837A65">
      <w:pPr>
        <w:rPr>
          <w:sz w:val="24"/>
          <w:szCs w:val="24"/>
        </w:rPr>
      </w:pPr>
    </w:p>
    <w:p w:rsidR="00837A65" w:rsidRDefault="00837A65" w:rsidP="00837A65">
      <w:pPr>
        <w:rPr>
          <w:sz w:val="24"/>
          <w:szCs w:val="24"/>
        </w:rPr>
      </w:pPr>
      <w:r w:rsidRPr="00FC7405">
        <w:rPr>
          <w:b/>
          <w:sz w:val="24"/>
          <w:szCs w:val="24"/>
        </w:rPr>
        <w:t>Démarche déductiv</w:t>
      </w:r>
      <w:r w:rsidR="009230E8">
        <w:rPr>
          <w:b/>
          <w:sz w:val="24"/>
          <w:szCs w:val="24"/>
        </w:rPr>
        <w:t>e :</w:t>
      </w:r>
      <w:r w:rsidRPr="00FC7405">
        <w:rPr>
          <w:sz w:val="24"/>
          <w:szCs w:val="24"/>
        </w:rPr>
        <w:t xml:space="preserve"> on </w:t>
      </w:r>
      <w:r w:rsidR="00C73C44">
        <w:rPr>
          <w:sz w:val="24"/>
          <w:szCs w:val="24"/>
        </w:rPr>
        <w:t>part</w:t>
      </w:r>
      <w:r w:rsidRPr="00FC7405">
        <w:rPr>
          <w:sz w:val="24"/>
          <w:szCs w:val="24"/>
        </w:rPr>
        <w:t xml:space="preserve"> du </w:t>
      </w:r>
      <w:r w:rsidR="00C73C44">
        <w:rPr>
          <w:sz w:val="24"/>
          <w:szCs w:val="24"/>
        </w:rPr>
        <w:t>cas général vers le</w:t>
      </w:r>
      <w:r w:rsidRPr="00FC7405">
        <w:rPr>
          <w:sz w:val="24"/>
          <w:szCs w:val="24"/>
        </w:rPr>
        <w:t xml:space="preserve"> </w:t>
      </w:r>
      <w:r w:rsidR="00C73C44">
        <w:rPr>
          <w:sz w:val="24"/>
          <w:szCs w:val="24"/>
        </w:rPr>
        <w:t xml:space="preserve">cas </w:t>
      </w:r>
      <w:r w:rsidR="00BB461A">
        <w:rPr>
          <w:sz w:val="24"/>
          <w:szCs w:val="24"/>
        </w:rPr>
        <w:t xml:space="preserve">particulier. L’organisation classique se décompose selon les phases : </w:t>
      </w:r>
      <w:r w:rsidR="00633064">
        <w:rPr>
          <w:sz w:val="24"/>
          <w:szCs w:val="24"/>
        </w:rPr>
        <w:t xml:space="preserve">cours </w:t>
      </w:r>
      <w:r w:rsidR="00D377A6">
        <w:rPr>
          <w:sz w:val="24"/>
          <w:szCs w:val="24"/>
        </w:rPr>
        <w:t>-</w:t>
      </w:r>
      <w:r w:rsidR="00633064">
        <w:rPr>
          <w:sz w:val="24"/>
          <w:szCs w:val="24"/>
        </w:rPr>
        <w:t xml:space="preserve"> </w:t>
      </w:r>
      <w:r w:rsidR="00D377A6">
        <w:rPr>
          <w:sz w:val="24"/>
          <w:szCs w:val="24"/>
        </w:rPr>
        <w:t xml:space="preserve">une ou plusieurs études d’application </w:t>
      </w:r>
      <w:r w:rsidR="00633064">
        <w:rPr>
          <w:sz w:val="24"/>
          <w:szCs w:val="24"/>
        </w:rPr>
        <w:t>-</w:t>
      </w:r>
      <w:r w:rsidRPr="00FC7405">
        <w:rPr>
          <w:sz w:val="24"/>
          <w:szCs w:val="24"/>
        </w:rPr>
        <w:t xml:space="preserve"> évaluation sommative. </w:t>
      </w:r>
      <w:r w:rsidR="00D377A6">
        <w:rPr>
          <w:sz w:val="24"/>
          <w:szCs w:val="24"/>
        </w:rPr>
        <w:t>L</w:t>
      </w:r>
      <w:r w:rsidR="00D377A6" w:rsidRPr="00E21C40">
        <w:rPr>
          <w:sz w:val="24"/>
          <w:szCs w:val="24"/>
        </w:rPr>
        <w:t>e fil rouge de la séquence</w:t>
      </w:r>
      <w:r w:rsidR="00D377A6">
        <w:rPr>
          <w:sz w:val="24"/>
          <w:szCs w:val="24"/>
        </w:rPr>
        <w:t xml:space="preserve"> est la problématique qui prend appui sur un thème </w:t>
      </w:r>
      <w:r w:rsidR="00D377A6" w:rsidRPr="00871AA9">
        <w:rPr>
          <w:color w:val="000000" w:themeColor="text1"/>
          <w:sz w:val="24"/>
          <w:szCs w:val="24"/>
        </w:rPr>
        <w:t>sociétal</w:t>
      </w:r>
      <w:r w:rsidR="00871AA9" w:rsidRPr="00871AA9">
        <w:rPr>
          <w:color w:val="000000" w:themeColor="text1"/>
          <w:sz w:val="24"/>
          <w:szCs w:val="24"/>
        </w:rPr>
        <w:t xml:space="preserve"> ou un centre d’intérêt.</w:t>
      </w:r>
      <w:r w:rsidR="00D377A6" w:rsidRPr="00871AA9">
        <w:rPr>
          <w:color w:val="000000" w:themeColor="text1"/>
          <w:sz w:val="24"/>
          <w:szCs w:val="24"/>
        </w:rPr>
        <w:t xml:space="preserve"> </w:t>
      </w:r>
      <w:r w:rsidRPr="00871AA9">
        <w:rPr>
          <w:color w:val="000000" w:themeColor="text1"/>
          <w:sz w:val="24"/>
          <w:szCs w:val="24"/>
        </w:rPr>
        <w:t>Dans ce cas, les élèves apprennent la même chose, mais peuvent</w:t>
      </w:r>
      <w:r w:rsidRPr="00FC7405">
        <w:rPr>
          <w:sz w:val="24"/>
          <w:szCs w:val="24"/>
        </w:rPr>
        <w:t xml:space="preserve"> réaliser des activités différentes sur des systèmes différents.</w:t>
      </w:r>
      <w:r w:rsidR="00727A4B">
        <w:rPr>
          <w:sz w:val="24"/>
          <w:szCs w:val="24"/>
        </w:rPr>
        <w:t xml:space="preserve"> </w:t>
      </w:r>
    </w:p>
    <w:p w:rsidR="00727A4B" w:rsidRPr="00FC7405" w:rsidRDefault="00727A4B" w:rsidP="00837A65">
      <w:pPr>
        <w:rPr>
          <w:sz w:val="24"/>
          <w:szCs w:val="24"/>
        </w:rPr>
      </w:pPr>
    </w:p>
    <w:p w:rsidR="00837A65" w:rsidRDefault="00837A65" w:rsidP="00837A65">
      <w:pPr>
        <w:rPr>
          <w:sz w:val="24"/>
          <w:szCs w:val="24"/>
        </w:rPr>
      </w:pPr>
      <w:r w:rsidRPr="00E21C40">
        <w:rPr>
          <w:b/>
          <w:sz w:val="24"/>
          <w:szCs w:val="24"/>
        </w:rPr>
        <w:t>Démarche inductiv</w:t>
      </w:r>
      <w:r w:rsidR="009230E8" w:rsidRPr="00E21C40">
        <w:rPr>
          <w:b/>
          <w:sz w:val="24"/>
          <w:szCs w:val="24"/>
        </w:rPr>
        <w:t>e :</w:t>
      </w:r>
      <w:r w:rsidRPr="00E21C40">
        <w:rPr>
          <w:sz w:val="24"/>
          <w:szCs w:val="24"/>
        </w:rPr>
        <w:t xml:space="preserve"> on part du cas particulier vers le </w:t>
      </w:r>
      <w:r w:rsidR="00C73C44" w:rsidRPr="00E21C40">
        <w:rPr>
          <w:sz w:val="24"/>
          <w:szCs w:val="24"/>
        </w:rPr>
        <w:t xml:space="preserve">cas </w:t>
      </w:r>
      <w:r w:rsidRPr="00E21C40">
        <w:rPr>
          <w:sz w:val="24"/>
          <w:szCs w:val="24"/>
        </w:rPr>
        <w:t>général</w:t>
      </w:r>
      <w:r w:rsidR="00BB461A">
        <w:rPr>
          <w:sz w:val="24"/>
          <w:szCs w:val="24"/>
        </w:rPr>
        <w:t>.</w:t>
      </w:r>
      <w:r w:rsidR="00E8380A" w:rsidRPr="00E21C40">
        <w:rPr>
          <w:sz w:val="24"/>
          <w:szCs w:val="24"/>
        </w:rPr>
        <w:t xml:space="preserve"> </w:t>
      </w:r>
      <w:r w:rsidR="00BB461A">
        <w:rPr>
          <w:sz w:val="24"/>
          <w:szCs w:val="24"/>
        </w:rPr>
        <w:t xml:space="preserve">L’organisation classique se décompose selon les phases : </w:t>
      </w:r>
      <w:r w:rsidRPr="00E21C40">
        <w:rPr>
          <w:sz w:val="24"/>
          <w:szCs w:val="24"/>
        </w:rPr>
        <w:t>u</w:t>
      </w:r>
      <w:r w:rsidR="00E8380A" w:rsidRPr="00E21C40">
        <w:rPr>
          <w:sz w:val="24"/>
          <w:szCs w:val="24"/>
        </w:rPr>
        <w:t>ne ou plusieurs</w:t>
      </w:r>
      <w:r w:rsidRPr="00E21C40">
        <w:rPr>
          <w:sz w:val="24"/>
          <w:szCs w:val="24"/>
        </w:rPr>
        <w:t xml:space="preserve"> études </w:t>
      </w:r>
      <w:r w:rsidR="0019756D">
        <w:rPr>
          <w:sz w:val="24"/>
          <w:szCs w:val="24"/>
        </w:rPr>
        <w:t>-</w:t>
      </w:r>
      <w:r w:rsidR="00E8380A" w:rsidRPr="00E21C40">
        <w:rPr>
          <w:sz w:val="24"/>
          <w:szCs w:val="24"/>
        </w:rPr>
        <w:t xml:space="preserve"> </w:t>
      </w:r>
      <w:r w:rsidR="00D377A6">
        <w:rPr>
          <w:sz w:val="24"/>
          <w:szCs w:val="24"/>
        </w:rPr>
        <w:t xml:space="preserve">restitution - </w:t>
      </w:r>
      <w:r w:rsidR="00E8380A" w:rsidRPr="00E21C40">
        <w:rPr>
          <w:sz w:val="24"/>
          <w:szCs w:val="24"/>
        </w:rPr>
        <w:t>leçon de synthèse -</w:t>
      </w:r>
      <w:r w:rsidRPr="00E21C40">
        <w:rPr>
          <w:sz w:val="24"/>
          <w:szCs w:val="24"/>
        </w:rPr>
        <w:t xml:space="preserve"> évaluation sommative. </w:t>
      </w:r>
      <w:r w:rsidR="00C12B73">
        <w:rPr>
          <w:sz w:val="24"/>
          <w:szCs w:val="24"/>
        </w:rPr>
        <w:t>Avec cette démarche</w:t>
      </w:r>
      <w:r w:rsidRPr="00E21C40">
        <w:rPr>
          <w:sz w:val="24"/>
          <w:szCs w:val="24"/>
        </w:rPr>
        <w:t>, il faut viser un nombre réduit d’</w:t>
      </w:r>
      <w:r w:rsidR="00C12B73">
        <w:rPr>
          <w:sz w:val="24"/>
          <w:szCs w:val="24"/>
        </w:rPr>
        <w:t>objectifs pédagogiques</w:t>
      </w:r>
      <w:r w:rsidR="00E21C40">
        <w:rPr>
          <w:sz w:val="24"/>
          <w:szCs w:val="24"/>
        </w:rPr>
        <w:t>.</w:t>
      </w:r>
      <w:r w:rsidRPr="00E21C40">
        <w:rPr>
          <w:sz w:val="24"/>
          <w:szCs w:val="24"/>
        </w:rPr>
        <w:t xml:space="preserve"> </w:t>
      </w:r>
      <w:r w:rsidR="00BB461A">
        <w:rPr>
          <w:sz w:val="24"/>
          <w:szCs w:val="24"/>
        </w:rPr>
        <w:t>L</w:t>
      </w:r>
      <w:r w:rsidRPr="00E21C40">
        <w:rPr>
          <w:sz w:val="24"/>
          <w:szCs w:val="24"/>
        </w:rPr>
        <w:t>e fil rouge de la séquence</w:t>
      </w:r>
      <w:r w:rsidR="00BB461A">
        <w:rPr>
          <w:sz w:val="24"/>
          <w:szCs w:val="24"/>
        </w:rPr>
        <w:t xml:space="preserve"> est la problématique qui prend appui sur un thème </w:t>
      </w:r>
      <w:r w:rsidR="00BB461A" w:rsidRPr="00871AA9">
        <w:rPr>
          <w:color w:val="000000" w:themeColor="text1"/>
          <w:sz w:val="24"/>
          <w:szCs w:val="24"/>
        </w:rPr>
        <w:t>sociétal</w:t>
      </w:r>
      <w:r w:rsidR="00871AA9" w:rsidRPr="00871AA9">
        <w:rPr>
          <w:color w:val="000000" w:themeColor="text1"/>
          <w:sz w:val="24"/>
          <w:szCs w:val="24"/>
        </w:rPr>
        <w:t xml:space="preserve"> ou un centre d’intérêt</w:t>
      </w:r>
      <w:r w:rsidRPr="00871AA9">
        <w:rPr>
          <w:color w:val="000000" w:themeColor="text1"/>
          <w:sz w:val="24"/>
          <w:szCs w:val="24"/>
        </w:rPr>
        <w:t>. Il faut choisir les activités compatibles avec ces objectifs et les</w:t>
      </w:r>
      <w:r w:rsidRPr="00E21C40">
        <w:rPr>
          <w:sz w:val="24"/>
          <w:szCs w:val="24"/>
        </w:rPr>
        <w:t xml:space="preserve"> contraintes organisationnelles et matérielles.</w:t>
      </w:r>
      <w:r w:rsidR="003F4B4B">
        <w:rPr>
          <w:sz w:val="24"/>
          <w:szCs w:val="24"/>
        </w:rPr>
        <w:t xml:space="preserve"> </w:t>
      </w:r>
      <w:r w:rsidR="00BB461A">
        <w:rPr>
          <w:sz w:val="24"/>
          <w:szCs w:val="24"/>
        </w:rPr>
        <w:t>Le projet interdisciplinaire et les mini-projets font parties des modalités pédagogiques et didactiques de la démarche inductive.</w:t>
      </w:r>
    </w:p>
    <w:p w:rsidR="003F4B4B" w:rsidRPr="00FC7405" w:rsidRDefault="003F4B4B" w:rsidP="00837A65">
      <w:pPr>
        <w:rPr>
          <w:sz w:val="24"/>
          <w:szCs w:val="24"/>
        </w:rPr>
      </w:pPr>
    </w:p>
    <w:p w:rsidR="00727A4B" w:rsidRPr="00727A4B" w:rsidRDefault="00C73C44" w:rsidP="00727A4B">
      <w:pPr>
        <w:rPr>
          <w:sz w:val="24"/>
          <w:szCs w:val="24"/>
        </w:rPr>
      </w:pPr>
      <w:r>
        <w:rPr>
          <w:b/>
          <w:sz w:val="24"/>
          <w:szCs w:val="24"/>
        </w:rPr>
        <w:t>Modèle</w:t>
      </w:r>
      <w:r w:rsidR="00727A4B" w:rsidRPr="00727A4B">
        <w:rPr>
          <w:b/>
          <w:sz w:val="24"/>
          <w:szCs w:val="24"/>
        </w:rPr>
        <w:t xml:space="preserve"> transmissi</w:t>
      </w:r>
      <w:r>
        <w:rPr>
          <w:b/>
          <w:sz w:val="24"/>
          <w:szCs w:val="24"/>
        </w:rPr>
        <w:t>f</w:t>
      </w:r>
      <w:r w:rsidR="009230E8">
        <w:rPr>
          <w:b/>
          <w:sz w:val="24"/>
          <w:szCs w:val="24"/>
        </w:rPr>
        <w:t> :</w:t>
      </w:r>
      <w:r>
        <w:rPr>
          <w:sz w:val="24"/>
          <w:szCs w:val="24"/>
        </w:rPr>
        <w:t xml:space="preserve"> </w:t>
      </w:r>
      <w:r w:rsidR="00727A4B" w:rsidRPr="00727A4B">
        <w:rPr>
          <w:sz w:val="24"/>
          <w:szCs w:val="24"/>
        </w:rPr>
        <w:t xml:space="preserve">modèle </w:t>
      </w:r>
      <w:r w:rsidR="00924568">
        <w:rPr>
          <w:sz w:val="24"/>
          <w:szCs w:val="24"/>
        </w:rPr>
        <w:t>centré sur le maître</w:t>
      </w:r>
      <w:r w:rsidR="008E4C55">
        <w:rPr>
          <w:sz w:val="24"/>
          <w:szCs w:val="24"/>
        </w:rPr>
        <w:t xml:space="preserve"> qui transmet son savoir.</w:t>
      </w:r>
      <w:r w:rsidR="009230E8">
        <w:rPr>
          <w:sz w:val="24"/>
          <w:szCs w:val="24"/>
        </w:rPr>
        <w:t xml:space="preserve"> </w:t>
      </w:r>
    </w:p>
    <w:p w:rsidR="003F4B4B" w:rsidRPr="00727A4B" w:rsidRDefault="003F4B4B" w:rsidP="00727A4B">
      <w:pPr>
        <w:rPr>
          <w:sz w:val="24"/>
          <w:szCs w:val="24"/>
        </w:rPr>
      </w:pPr>
    </w:p>
    <w:p w:rsidR="009230E8" w:rsidRPr="008E4C55" w:rsidRDefault="00C73C44" w:rsidP="00727A4B">
      <w:pPr>
        <w:rPr>
          <w:rFonts w:eastAsia="+mn-ea" w:cs="Arial"/>
          <w:color w:val="000000"/>
          <w:kern w:val="24"/>
          <w:sz w:val="24"/>
          <w:szCs w:val="24"/>
        </w:rPr>
      </w:pPr>
      <w:r>
        <w:rPr>
          <w:b/>
          <w:sz w:val="24"/>
          <w:szCs w:val="24"/>
        </w:rPr>
        <w:t>Modèle</w:t>
      </w:r>
      <w:r w:rsidR="00E21C40">
        <w:rPr>
          <w:b/>
          <w:sz w:val="24"/>
          <w:szCs w:val="24"/>
        </w:rPr>
        <w:t xml:space="preserve"> </w:t>
      </w:r>
      <w:r w:rsidR="00617110">
        <w:rPr>
          <w:b/>
          <w:sz w:val="24"/>
          <w:szCs w:val="24"/>
        </w:rPr>
        <w:t>behavioriste</w:t>
      </w:r>
      <w:r w:rsidR="009230E8">
        <w:rPr>
          <w:sz w:val="24"/>
          <w:szCs w:val="24"/>
        </w:rPr>
        <w:t> </w:t>
      </w:r>
      <w:r w:rsidR="009230E8" w:rsidRPr="009230E8">
        <w:rPr>
          <w:b/>
          <w:sz w:val="24"/>
          <w:szCs w:val="24"/>
        </w:rPr>
        <w:t>:</w:t>
      </w:r>
      <w:r>
        <w:rPr>
          <w:sz w:val="24"/>
          <w:szCs w:val="24"/>
        </w:rPr>
        <w:t xml:space="preserve"> modèle qui </w:t>
      </w:r>
      <w:r w:rsidR="00727A4B" w:rsidRPr="00727A4B">
        <w:rPr>
          <w:sz w:val="24"/>
          <w:szCs w:val="24"/>
        </w:rPr>
        <w:t>repose sur l’entraînement. Il s’intéresse plus aux entrées/sorties qu’aux processus mentaux. La méthode est simple : élaborer des situations pour obtenir certains comportements de l’élève (logique de conditionnement). L’enseignant doit sortir de son discours, pour s’intéresser à l’élève.</w:t>
      </w:r>
      <w:r w:rsidR="00727A4B" w:rsidRPr="00727A4B">
        <w:rPr>
          <w:rFonts w:ascii="Comic Sans MS" w:eastAsia="+mn-ea" w:hAnsi="Comic Sans MS" w:cs="+mn-cs"/>
          <w:color w:val="000000"/>
          <w:sz w:val="40"/>
          <w:szCs w:val="40"/>
        </w:rPr>
        <w:t xml:space="preserve"> </w:t>
      </w:r>
      <w:r w:rsidR="00727A4B" w:rsidRPr="00727A4B">
        <w:rPr>
          <w:sz w:val="24"/>
          <w:szCs w:val="24"/>
        </w:rPr>
        <w:t xml:space="preserve">Il doit créer des objectifs intermédiaires </w:t>
      </w:r>
      <w:r w:rsidR="00B83E84">
        <w:rPr>
          <w:sz w:val="24"/>
          <w:szCs w:val="24"/>
        </w:rPr>
        <w:t xml:space="preserve">et </w:t>
      </w:r>
      <w:r w:rsidR="00727A4B" w:rsidRPr="00727A4B">
        <w:rPr>
          <w:sz w:val="24"/>
          <w:szCs w:val="24"/>
        </w:rPr>
        <w:t>des situations de remédiations.</w:t>
      </w:r>
    </w:p>
    <w:p w:rsidR="008E4C55" w:rsidRDefault="008E4C55" w:rsidP="00727A4B">
      <w:pPr>
        <w:rPr>
          <w:sz w:val="24"/>
          <w:szCs w:val="24"/>
        </w:rPr>
      </w:pPr>
    </w:p>
    <w:p w:rsidR="00924568" w:rsidRPr="008E4C55" w:rsidRDefault="00C73C44" w:rsidP="00727A4B">
      <w:pPr>
        <w:tabs>
          <w:tab w:val="num" w:pos="1440"/>
        </w:tabs>
        <w:rPr>
          <w:bCs/>
          <w:iCs/>
          <w:sz w:val="24"/>
          <w:szCs w:val="24"/>
        </w:rPr>
      </w:pPr>
      <w:r>
        <w:rPr>
          <w:b/>
          <w:sz w:val="24"/>
          <w:szCs w:val="24"/>
        </w:rPr>
        <w:t>Modèle</w:t>
      </w:r>
      <w:r w:rsidR="00617110" w:rsidRPr="00727A4B">
        <w:rPr>
          <w:b/>
          <w:sz w:val="24"/>
          <w:szCs w:val="24"/>
        </w:rPr>
        <w:t xml:space="preserve"> </w:t>
      </w:r>
      <w:r w:rsidR="00727A4B" w:rsidRPr="00727A4B">
        <w:rPr>
          <w:b/>
          <w:sz w:val="24"/>
          <w:szCs w:val="24"/>
        </w:rPr>
        <w:t>constructivis</w:t>
      </w:r>
      <w:r w:rsidR="00617110">
        <w:rPr>
          <w:b/>
          <w:sz w:val="24"/>
          <w:szCs w:val="24"/>
        </w:rPr>
        <w:t>t</w:t>
      </w:r>
      <w:r w:rsidR="009230E8">
        <w:rPr>
          <w:b/>
          <w:sz w:val="24"/>
          <w:szCs w:val="24"/>
        </w:rPr>
        <w:t>e :</w:t>
      </w:r>
      <w:r w:rsidR="00727A4B" w:rsidRPr="00727A4B">
        <w:rPr>
          <w:sz w:val="24"/>
          <w:szCs w:val="24"/>
        </w:rPr>
        <w:t xml:space="preserve"> </w:t>
      </w:r>
      <w:r w:rsidR="00617110" w:rsidRPr="008E4C55">
        <w:rPr>
          <w:bCs/>
          <w:iCs/>
          <w:sz w:val="24"/>
          <w:szCs w:val="24"/>
        </w:rPr>
        <w:t xml:space="preserve">modèle </w:t>
      </w:r>
      <w:r w:rsidR="008E4C55" w:rsidRPr="008E4C55">
        <w:rPr>
          <w:bCs/>
          <w:iCs/>
          <w:sz w:val="24"/>
          <w:szCs w:val="24"/>
        </w:rPr>
        <w:t xml:space="preserve">élaboré </w:t>
      </w:r>
      <w:r w:rsidR="008E4C55" w:rsidRPr="008E4C55">
        <w:rPr>
          <w:sz w:val="24"/>
          <w:szCs w:val="24"/>
        </w:rPr>
        <w:t>à partir d’un besoin exprimé des élèves et de découvertes faites pour y répondre</w:t>
      </w:r>
      <w:r w:rsidR="008E4C55" w:rsidRPr="008E4C55">
        <w:rPr>
          <w:bCs/>
          <w:iCs/>
          <w:sz w:val="24"/>
          <w:szCs w:val="24"/>
        </w:rPr>
        <w:t> ;</w:t>
      </w:r>
      <w:r w:rsidR="00727A4B" w:rsidRPr="008E4C55">
        <w:rPr>
          <w:bCs/>
          <w:iCs/>
          <w:sz w:val="24"/>
          <w:szCs w:val="24"/>
        </w:rPr>
        <w:t xml:space="preserve"> les connaissances se construisent dans un certain ordre et à </w:t>
      </w:r>
      <w:r w:rsidR="00727A4B" w:rsidRPr="008E4C55">
        <w:rPr>
          <w:bCs/>
          <w:iCs/>
          <w:sz w:val="24"/>
          <w:szCs w:val="24"/>
        </w:rPr>
        <w:lastRenderedPageBreak/>
        <w:t xml:space="preserve">condition que le </w:t>
      </w:r>
      <w:r w:rsidR="009876E9">
        <w:rPr>
          <w:bCs/>
          <w:iCs/>
          <w:sz w:val="24"/>
          <w:szCs w:val="24"/>
        </w:rPr>
        <w:t xml:space="preserve">contexte de formation proposé </w:t>
      </w:r>
      <w:r w:rsidR="00727A4B" w:rsidRPr="008E4C55">
        <w:rPr>
          <w:bCs/>
          <w:iCs/>
          <w:sz w:val="24"/>
          <w:szCs w:val="24"/>
        </w:rPr>
        <w:t xml:space="preserve">fournisse les stimulations nécessaires. Ce modèle concerne la pédagogie dite de la construction. </w:t>
      </w:r>
    </w:p>
    <w:p w:rsidR="008E4C55" w:rsidRDefault="008E4C55" w:rsidP="00727A4B">
      <w:pPr>
        <w:tabs>
          <w:tab w:val="num" w:pos="1440"/>
        </w:tabs>
        <w:rPr>
          <w:bCs/>
          <w:iCs/>
          <w:sz w:val="24"/>
          <w:szCs w:val="24"/>
        </w:rPr>
      </w:pPr>
    </w:p>
    <w:p w:rsidR="0019756D" w:rsidRPr="00EE768B" w:rsidRDefault="00924568" w:rsidP="0019756D">
      <w:pPr>
        <w:rPr>
          <w:sz w:val="24"/>
          <w:szCs w:val="24"/>
        </w:rPr>
      </w:pPr>
      <w:r w:rsidRPr="00924568">
        <w:rPr>
          <w:b/>
          <w:sz w:val="24"/>
          <w:szCs w:val="24"/>
        </w:rPr>
        <w:t>Démarche d'investigation</w:t>
      </w:r>
      <w:r w:rsidRPr="00924568">
        <w:rPr>
          <w:sz w:val="24"/>
          <w:szCs w:val="24"/>
        </w:rPr>
        <w:t> </w:t>
      </w:r>
      <w:r w:rsidRPr="00924568">
        <w:rPr>
          <w:b/>
          <w:sz w:val="24"/>
          <w:szCs w:val="24"/>
        </w:rPr>
        <w:t>:</w:t>
      </w:r>
      <w:r w:rsidRPr="00924568">
        <w:rPr>
          <w:sz w:val="24"/>
          <w:szCs w:val="24"/>
        </w:rPr>
        <w:t xml:space="preserve"> </w:t>
      </w:r>
      <w:r w:rsidR="00EE768B">
        <w:rPr>
          <w:sz w:val="24"/>
          <w:szCs w:val="24"/>
        </w:rPr>
        <w:t>démarche inductive qui</w:t>
      </w:r>
      <w:r>
        <w:rPr>
          <w:sz w:val="24"/>
          <w:szCs w:val="24"/>
        </w:rPr>
        <w:t xml:space="preserve"> </w:t>
      </w:r>
      <w:r w:rsidRPr="00924568">
        <w:rPr>
          <w:sz w:val="24"/>
          <w:szCs w:val="24"/>
        </w:rPr>
        <w:t xml:space="preserve">s’applique </w:t>
      </w:r>
      <w:r w:rsidR="00EE768B">
        <w:rPr>
          <w:sz w:val="24"/>
          <w:szCs w:val="24"/>
        </w:rPr>
        <w:t>à tous les domaines scientifiques</w:t>
      </w:r>
      <w:r w:rsidRPr="00924568">
        <w:rPr>
          <w:sz w:val="24"/>
          <w:szCs w:val="24"/>
        </w:rPr>
        <w:t xml:space="preserve">. </w:t>
      </w:r>
      <w:r>
        <w:rPr>
          <w:sz w:val="24"/>
          <w:szCs w:val="24"/>
        </w:rPr>
        <w:t>C</w:t>
      </w:r>
      <w:r w:rsidRPr="00924568">
        <w:rPr>
          <w:sz w:val="24"/>
          <w:szCs w:val="24"/>
        </w:rPr>
        <w:t xml:space="preserve">’est la démarche pratiquée au collège et en </w:t>
      </w:r>
      <w:r w:rsidR="00114E70">
        <w:rPr>
          <w:sz w:val="24"/>
          <w:szCs w:val="24"/>
        </w:rPr>
        <w:t xml:space="preserve">classe de </w:t>
      </w:r>
      <w:r w:rsidRPr="00924568">
        <w:rPr>
          <w:sz w:val="24"/>
          <w:szCs w:val="24"/>
        </w:rPr>
        <w:t>seconde</w:t>
      </w:r>
      <w:r w:rsidR="00EE768B">
        <w:rPr>
          <w:sz w:val="24"/>
          <w:szCs w:val="24"/>
        </w:rPr>
        <w:t xml:space="preserve"> dans les enseignements d’exploration</w:t>
      </w:r>
      <w:r w:rsidRPr="00924568">
        <w:rPr>
          <w:sz w:val="24"/>
          <w:szCs w:val="24"/>
        </w:rPr>
        <w:t>.</w:t>
      </w:r>
      <w:r>
        <w:rPr>
          <w:sz w:val="24"/>
          <w:szCs w:val="24"/>
        </w:rPr>
        <w:t xml:space="preserve"> </w:t>
      </w:r>
      <w:r w:rsidR="00EE768B">
        <w:rPr>
          <w:bCs/>
          <w:sz w:val="24"/>
          <w:szCs w:val="24"/>
        </w:rPr>
        <w:t xml:space="preserve">C’est un </w:t>
      </w:r>
      <w:r w:rsidR="0019756D" w:rsidRPr="00EE768B">
        <w:rPr>
          <w:bCs/>
          <w:sz w:val="24"/>
          <w:szCs w:val="24"/>
        </w:rPr>
        <w:t>ensemble d’actions et de réflexions qui vise à observer le comportement, le fonctionnement, la constitution d’un produit, à rechercher des informations et à identifier les solutions retenues ainsi que les principes qui les régissent.</w:t>
      </w:r>
    </w:p>
    <w:p w:rsidR="00924568" w:rsidRDefault="00924568" w:rsidP="00114E70">
      <w:pPr>
        <w:jc w:val="center"/>
        <w:rPr>
          <w:sz w:val="20"/>
        </w:rPr>
      </w:pPr>
    </w:p>
    <w:p w:rsidR="0019756D" w:rsidRPr="00EE768B" w:rsidRDefault="00924568" w:rsidP="00924568">
      <w:pPr>
        <w:rPr>
          <w:sz w:val="24"/>
          <w:szCs w:val="24"/>
        </w:rPr>
      </w:pPr>
      <w:r w:rsidRPr="00924568">
        <w:rPr>
          <w:b/>
          <w:sz w:val="24"/>
          <w:szCs w:val="24"/>
        </w:rPr>
        <w:t>Démarche de résolution de problème technique :</w:t>
      </w:r>
      <w:r w:rsidRPr="00924568">
        <w:rPr>
          <w:sz w:val="24"/>
          <w:szCs w:val="24"/>
        </w:rPr>
        <w:t xml:space="preserve"> </w:t>
      </w:r>
      <w:r w:rsidR="00EE768B">
        <w:rPr>
          <w:sz w:val="24"/>
          <w:szCs w:val="24"/>
        </w:rPr>
        <w:t xml:space="preserve">démarche inductive qui </w:t>
      </w:r>
      <w:r w:rsidR="00EE768B" w:rsidRPr="00924568">
        <w:rPr>
          <w:sz w:val="24"/>
          <w:szCs w:val="24"/>
        </w:rPr>
        <w:t xml:space="preserve">s’applique </w:t>
      </w:r>
      <w:r w:rsidR="00EE768B">
        <w:rPr>
          <w:sz w:val="24"/>
          <w:szCs w:val="24"/>
        </w:rPr>
        <w:t xml:space="preserve">à tous les domaines </w:t>
      </w:r>
      <w:r w:rsidR="00295B8A">
        <w:rPr>
          <w:sz w:val="24"/>
          <w:szCs w:val="24"/>
        </w:rPr>
        <w:t>technologiques</w:t>
      </w:r>
      <w:r w:rsidR="00EE768B" w:rsidRPr="00924568">
        <w:rPr>
          <w:sz w:val="24"/>
          <w:szCs w:val="24"/>
        </w:rPr>
        <w:t xml:space="preserve">. </w:t>
      </w:r>
      <w:r w:rsidRPr="00924568">
        <w:rPr>
          <w:sz w:val="24"/>
          <w:szCs w:val="24"/>
        </w:rPr>
        <w:t>Elle met en œuvre des méthodes formalisées</w:t>
      </w:r>
      <w:r w:rsidR="00C73C44">
        <w:rPr>
          <w:sz w:val="24"/>
          <w:szCs w:val="24"/>
        </w:rPr>
        <w:t>, même si elle peut aussi</w:t>
      </w:r>
      <w:r w:rsidRPr="00924568">
        <w:rPr>
          <w:sz w:val="24"/>
          <w:szCs w:val="24"/>
        </w:rPr>
        <w:t xml:space="preserve"> intégrer le concept de démarche d'investigation.</w:t>
      </w:r>
      <w:r w:rsidR="00EE768B">
        <w:rPr>
          <w:sz w:val="24"/>
          <w:szCs w:val="24"/>
        </w:rPr>
        <w:t xml:space="preserve"> </w:t>
      </w:r>
      <w:r w:rsidR="00EE768B">
        <w:rPr>
          <w:bCs/>
          <w:sz w:val="24"/>
          <w:szCs w:val="24"/>
        </w:rPr>
        <w:t xml:space="preserve">C’est un </w:t>
      </w:r>
      <w:r w:rsidR="0019756D" w:rsidRPr="00EE768B">
        <w:rPr>
          <w:bCs/>
          <w:sz w:val="24"/>
          <w:szCs w:val="24"/>
        </w:rPr>
        <w:t xml:space="preserve">ensemble structuré de réflexions et d’actions visant à partir de l’expression du problème </w:t>
      </w:r>
      <w:r w:rsidR="00EE768B">
        <w:rPr>
          <w:bCs/>
          <w:sz w:val="24"/>
          <w:szCs w:val="24"/>
        </w:rPr>
        <w:t xml:space="preserve">technique </w:t>
      </w:r>
      <w:r w:rsidR="0019756D" w:rsidRPr="00EE768B">
        <w:rPr>
          <w:bCs/>
          <w:sz w:val="24"/>
          <w:szCs w:val="24"/>
        </w:rPr>
        <w:t>identifié :</w:t>
      </w:r>
    </w:p>
    <w:p w:rsidR="00EE768B" w:rsidRPr="00EE768B" w:rsidRDefault="004669EC" w:rsidP="004669EC">
      <w:pPr>
        <w:pStyle w:val="Paragraphedeliste"/>
        <w:numPr>
          <w:ilvl w:val="0"/>
          <w:numId w:val="53"/>
        </w:numPr>
        <w:ind w:left="567"/>
        <w:rPr>
          <w:sz w:val="24"/>
          <w:szCs w:val="24"/>
        </w:rPr>
      </w:pPr>
      <w:r w:rsidRPr="00EE768B">
        <w:rPr>
          <w:bCs/>
          <w:sz w:val="24"/>
          <w:szCs w:val="24"/>
        </w:rPr>
        <w:t xml:space="preserve">à l’expliciter ; </w:t>
      </w:r>
    </w:p>
    <w:p w:rsidR="00EE768B" w:rsidRPr="00EE768B" w:rsidRDefault="004669EC" w:rsidP="004669EC">
      <w:pPr>
        <w:pStyle w:val="Paragraphedeliste"/>
        <w:numPr>
          <w:ilvl w:val="0"/>
          <w:numId w:val="53"/>
        </w:numPr>
        <w:ind w:left="567"/>
        <w:rPr>
          <w:sz w:val="24"/>
          <w:szCs w:val="24"/>
        </w:rPr>
      </w:pPr>
      <w:r w:rsidRPr="00EE768B">
        <w:rPr>
          <w:bCs/>
          <w:sz w:val="24"/>
          <w:szCs w:val="24"/>
        </w:rPr>
        <w:t xml:space="preserve">à identifier les contraintes </w:t>
      </w:r>
      <w:r w:rsidR="00EE768B" w:rsidRPr="00EE768B">
        <w:rPr>
          <w:bCs/>
          <w:sz w:val="24"/>
          <w:szCs w:val="24"/>
        </w:rPr>
        <w:t xml:space="preserve">et les hypothèses </w:t>
      </w:r>
      <w:r w:rsidRPr="00EE768B">
        <w:rPr>
          <w:bCs/>
          <w:sz w:val="24"/>
          <w:szCs w:val="24"/>
        </w:rPr>
        <w:t xml:space="preserve">qui y sont associées, </w:t>
      </w:r>
      <w:r w:rsidRPr="00EE768B">
        <w:rPr>
          <w:bCs/>
          <w:iCs/>
          <w:sz w:val="24"/>
          <w:szCs w:val="24"/>
        </w:rPr>
        <w:t>le niveau de réponse attendue et les types de résolution possibles (lois règles, outils, méthodes et organisation, …) ;</w:t>
      </w:r>
    </w:p>
    <w:p w:rsidR="00EE768B" w:rsidRPr="00EE768B" w:rsidRDefault="0019756D" w:rsidP="004669EC">
      <w:pPr>
        <w:pStyle w:val="Paragraphedeliste"/>
        <w:numPr>
          <w:ilvl w:val="0"/>
          <w:numId w:val="53"/>
        </w:numPr>
        <w:ind w:left="567"/>
        <w:rPr>
          <w:sz w:val="24"/>
          <w:szCs w:val="24"/>
        </w:rPr>
      </w:pPr>
      <w:r w:rsidRPr="00EE768B">
        <w:rPr>
          <w:bCs/>
          <w:iCs/>
          <w:sz w:val="24"/>
          <w:szCs w:val="24"/>
        </w:rPr>
        <w:t>à appliquer les méthodes de résolution ;</w:t>
      </w:r>
    </w:p>
    <w:p w:rsidR="00206416" w:rsidRPr="00EE768B" w:rsidRDefault="004669EC" w:rsidP="004669EC">
      <w:pPr>
        <w:pStyle w:val="Paragraphedeliste"/>
        <w:numPr>
          <w:ilvl w:val="0"/>
          <w:numId w:val="53"/>
        </w:numPr>
        <w:ind w:left="567"/>
        <w:rPr>
          <w:sz w:val="24"/>
          <w:szCs w:val="24"/>
        </w:rPr>
      </w:pPr>
      <w:r w:rsidRPr="00EE768B">
        <w:rPr>
          <w:bCs/>
          <w:iCs/>
          <w:sz w:val="24"/>
          <w:szCs w:val="24"/>
        </w:rPr>
        <w:t>à comparer les résultats afin de faire un choix justifiable.</w:t>
      </w:r>
      <w:r w:rsidRPr="00EE768B">
        <w:rPr>
          <w:iCs/>
          <w:sz w:val="24"/>
          <w:szCs w:val="24"/>
        </w:rPr>
        <w:t xml:space="preserve"> </w:t>
      </w:r>
    </w:p>
    <w:p w:rsidR="0019756D" w:rsidRPr="00924568" w:rsidRDefault="0019756D" w:rsidP="00924568">
      <w:pPr>
        <w:rPr>
          <w:sz w:val="24"/>
          <w:szCs w:val="24"/>
        </w:rPr>
      </w:pPr>
    </w:p>
    <w:p w:rsidR="00727A4B" w:rsidRPr="00727A4B" w:rsidRDefault="004A053E" w:rsidP="00727A4B">
      <w:pPr>
        <w:rPr>
          <w:sz w:val="24"/>
          <w:szCs w:val="24"/>
        </w:rPr>
      </w:pPr>
      <w:r w:rsidRPr="00727A4B">
        <w:rPr>
          <w:b/>
          <w:sz w:val="24"/>
          <w:szCs w:val="24"/>
        </w:rPr>
        <w:t>É</w:t>
      </w:r>
      <w:r w:rsidR="00727A4B" w:rsidRPr="00727A4B">
        <w:rPr>
          <w:b/>
          <w:sz w:val="24"/>
          <w:szCs w:val="24"/>
        </w:rPr>
        <w:t>valuation diagnostiqu</w:t>
      </w:r>
      <w:r w:rsidR="009230E8">
        <w:rPr>
          <w:b/>
          <w:sz w:val="24"/>
          <w:szCs w:val="24"/>
        </w:rPr>
        <w:t>e :</w:t>
      </w:r>
      <w:r w:rsidR="00633064">
        <w:rPr>
          <w:sz w:val="24"/>
          <w:szCs w:val="24"/>
        </w:rPr>
        <w:t xml:space="preserve"> </w:t>
      </w:r>
      <w:r w:rsidR="00727A4B" w:rsidRPr="00727A4B">
        <w:rPr>
          <w:sz w:val="24"/>
          <w:szCs w:val="24"/>
        </w:rPr>
        <w:t xml:space="preserve">évaluation </w:t>
      </w:r>
      <w:r w:rsidR="00633064">
        <w:rPr>
          <w:sz w:val="24"/>
          <w:szCs w:val="24"/>
        </w:rPr>
        <w:t>qui</w:t>
      </w:r>
      <w:r w:rsidR="00727A4B" w:rsidRPr="00727A4B">
        <w:rPr>
          <w:sz w:val="24"/>
          <w:szCs w:val="24"/>
        </w:rPr>
        <w:t xml:space="preserve"> a pour objectif principal de permettre aux enseignants d’observer les compétences et d’apprécier les réussites, ainsi que les difficultés éventuelles des apprenants, considérés individuellement, à un moment précis de leur apprentissage. Elle leur fournit ainsi des repères pédagogiques pour organiser la suite des apprentissages. </w:t>
      </w:r>
    </w:p>
    <w:p w:rsidR="00727A4B" w:rsidRPr="00727A4B" w:rsidRDefault="00727A4B" w:rsidP="00727A4B">
      <w:pPr>
        <w:rPr>
          <w:sz w:val="24"/>
          <w:szCs w:val="24"/>
        </w:rPr>
      </w:pPr>
    </w:p>
    <w:p w:rsidR="00727A4B" w:rsidRPr="00727A4B" w:rsidRDefault="00727A4B" w:rsidP="00727A4B">
      <w:pPr>
        <w:rPr>
          <w:sz w:val="24"/>
          <w:szCs w:val="24"/>
        </w:rPr>
      </w:pPr>
      <w:r w:rsidRPr="00727A4B">
        <w:rPr>
          <w:b/>
          <w:sz w:val="24"/>
          <w:szCs w:val="24"/>
        </w:rPr>
        <w:t>Évaluation formativ</w:t>
      </w:r>
      <w:r w:rsidR="009230E8">
        <w:rPr>
          <w:b/>
          <w:sz w:val="24"/>
          <w:szCs w:val="24"/>
        </w:rPr>
        <w:t>e :</w:t>
      </w:r>
      <w:r w:rsidR="009230E8">
        <w:rPr>
          <w:sz w:val="24"/>
          <w:szCs w:val="24"/>
        </w:rPr>
        <w:t xml:space="preserve"> é</w:t>
      </w:r>
      <w:r w:rsidRPr="00727A4B">
        <w:rPr>
          <w:sz w:val="24"/>
          <w:szCs w:val="24"/>
        </w:rPr>
        <w:t>valuation entièrem</w:t>
      </w:r>
      <w:r w:rsidR="00633064">
        <w:rPr>
          <w:sz w:val="24"/>
          <w:szCs w:val="24"/>
        </w:rPr>
        <w:t>ent intégrée à l'apprentissage. E</w:t>
      </w:r>
      <w:r w:rsidRPr="00727A4B">
        <w:rPr>
          <w:sz w:val="24"/>
          <w:szCs w:val="24"/>
        </w:rPr>
        <w:t>lle intervient avant, pendant et après le cursus de formation. Centrée sur l'élève, elle mesure ses résultats en fonct</w:t>
      </w:r>
      <w:r w:rsidR="007B06E8">
        <w:rPr>
          <w:sz w:val="24"/>
          <w:szCs w:val="24"/>
        </w:rPr>
        <w:t>ion d'objectifs opérationnels. </w:t>
      </w:r>
      <w:r w:rsidRPr="00727A4B">
        <w:rPr>
          <w:sz w:val="24"/>
          <w:szCs w:val="24"/>
        </w:rPr>
        <w:t>Elle indique également à l’enseignant comment se déroule son programme pédagogique et quels sont les obstacles auxquels il se heurte. </w:t>
      </w:r>
    </w:p>
    <w:p w:rsidR="00727A4B" w:rsidRPr="00727A4B" w:rsidRDefault="00727A4B" w:rsidP="00727A4B">
      <w:pPr>
        <w:rPr>
          <w:sz w:val="24"/>
          <w:szCs w:val="24"/>
        </w:rPr>
      </w:pPr>
    </w:p>
    <w:p w:rsidR="00727A4B" w:rsidRDefault="00727A4B" w:rsidP="00727A4B">
      <w:pPr>
        <w:rPr>
          <w:sz w:val="24"/>
          <w:szCs w:val="24"/>
        </w:rPr>
      </w:pPr>
      <w:r w:rsidRPr="00727A4B">
        <w:rPr>
          <w:b/>
          <w:sz w:val="24"/>
          <w:szCs w:val="24"/>
        </w:rPr>
        <w:t>Évaluation sommativ</w:t>
      </w:r>
      <w:r w:rsidR="009230E8">
        <w:rPr>
          <w:b/>
          <w:sz w:val="24"/>
          <w:szCs w:val="24"/>
        </w:rPr>
        <w:t>e :</w:t>
      </w:r>
      <w:r w:rsidR="00633064">
        <w:rPr>
          <w:sz w:val="24"/>
          <w:szCs w:val="24"/>
        </w:rPr>
        <w:t xml:space="preserve"> </w:t>
      </w:r>
      <w:r w:rsidRPr="00727A4B">
        <w:rPr>
          <w:sz w:val="24"/>
          <w:szCs w:val="24"/>
        </w:rPr>
        <w:t xml:space="preserve">évaluation </w:t>
      </w:r>
      <w:r w:rsidR="00633064">
        <w:rPr>
          <w:sz w:val="24"/>
          <w:szCs w:val="24"/>
        </w:rPr>
        <w:t>qui</w:t>
      </w:r>
      <w:r w:rsidRPr="00727A4B">
        <w:rPr>
          <w:sz w:val="24"/>
          <w:szCs w:val="24"/>
        </w:rPr>
        <w:t xml:space="preserve"> s’e</w:t>
      </w:r>
      <w:r w:rsidR="00633064">
        <w:rPr>
          <w:sz w:val="24"/>
          <w:szCs w:val="24"/>
        </w:rPr>
        <w:t>ffectue en fin d’apprentissage.</w:t>
      </w:r>
      <w:r w:rsidRPr="00727A4B">
        <w:rPr>
          <w:sz w:val="24"/>
          <w:szCs w:val="24"/>
        </w:rPr>
        <w:t xml:space="preserve"> </w:t>
      </w:r>
      <w:r w:rsidR="00633064">
        <w:rPr>
          <w:sz w:val="24"/>
          <w:szCs w:val="24"/>
        </w:rPr>
        <w:t>E</w:t>
      </w:r>
      <w:r w:rsidRPr="00727A4B">
        <w:rPr>
          <w:sz w:val="24"/>
          <w:szCs w:val="24"/>
        </w:rPr>
        <w:t>lle permet d’estimer les connaissances acquises de l’apprenant, d’en faire un inventaire. Elle peut permettre également de prendre une décision d’orientation ou de sélection en fonction des acquis, mais aussi de situer les apprenants d’un groupe par rapport aux autres.</w:t>
      </w:r>
    </w:p>
    <w:p w:rsidR="00727A4B" w:rsidRDefault="00727A4B" w:rsidP="00727A4B">
      <w:pPr>
        <w:rPr>
          <w:sz w:val="24"/>
          <w:szCs w:val="24"/>
        </w:rPr>
      </w:pPr>
    </w:p>
    <w:p w:rsidR="00555B67" w:rsidRPr="00555B67" w:rsidRDefault="00555B67" w:rsidP="00555B67">
      <w:pPr>
        <w:rPr>
          <w:sz w:val="24"/>
          <w:szCs w:val="24"/>
        </w:rPr>
      </w:pPr>
      <w:r w:rsidRPr="00555B67">
        <w:rPr>
          <w:b/>
          <w:sz w:val="24"/>
          <w:szCs w:val="24"/>
        </w:rPr>
        <w:t>Modèle de connaissance :</w:t>
      </w:r>
      <w:r w:rsidR="00D90338">
        <w:rPr>
          <w:sz w:val="24"/>
          <w:szCs w:val="24"/>
        </w:rPr>
        <w:t xml:space="preserve"> i</w:t>
      </w:r>
      <w:r>
        <w:rPr>
          <w:sz w:val="24"/>
          <w:szCs w:val="24"/>
        </w:rPr>
        <w:t xml:space="preserve">l est </w:t>
      </w:r>
      <w:r w:rsidRPr="00555B67">
        <w:rPr>
          <w:sz w:val="24"/>
          <w:szCs w:val="24"/>
        </w:rPr>
        <w:t>défini à partir des lois des domaines transdisciplinaires (physique, chimique, thermique)</w:t>
      </w:r>
      <w:r w:rsidR="00442DE7">
        <w:rPr>
          <w:sz w:val="24"/>
          <w:szCs w:val="24"/>
        </w:rPr>
        <w:t xml:space="preserve"> et </w:t>
      </w:r>
      <w:r w:rsidRPr="00555B67">
        <w:rPr>
          <w:sz w:val="24"/>
          <w:szCs w:val="24"/>
        </w:rPr>
        <w:t>est connu sous une forme temporelle continue généralement non linéaire. Pour établir un modèle de connaissance, il faut délimiter le constituant à modéliser, choisir les variables représentatives de son comportement et identifier les phénomènes significatifs de son évolution dynamique. Ce modèle est utilisé pour simuler le comportement d’un système à commander et/ou concevoir un algorithme de commande. Lorsque ce modèle est intégré dans un système de commande, il est nécessaire de le linéariser et de le discrétiser. Ces modèles sont généralement complexes et comportent beaucoup de paramètres à identifier.</w:t>
      </w:r>
    </w:p>
    <w:p w:rsidR="00555B67" w:rsidRPr="00555B67" w:rsidRDefault="00555B67" w:rsidP="00555B67">
      <w:pPr>
        <w:rPr>
          <w:sz w:val="24"/>
          <w:szCs w:val="24"/>
        </w:rPr>
      </w:pPr>
    </w:p>
    <w:p w:rsidR="00555B67" w:rsidRPr="00555B67" w:rsidRDefault="00555B67" w:rsidP="00555B67">
      <w:pPr>
        <w:rPr>
          <w:sz w:val="24"/>
          <w:szCs w:val="24"/>
        </w:rPr>
      </w:pPr>
      <w:r w:rsidRPr="00555B67">
        <w:rPr>
          <w:b/>
          <w:sz w:val="24"/>
          <w:szCs w:val="24"/>
        </w:rPr>
        <w:t xml:space="preserve">Modèle de </w:t>
      </w:r>
      <w:r>
        <w:rPr>
          <w:b/>
          <w:sz w:val="24"/>
          <w:szCs w:val="24"/>
        </w:rPr>
        <w:t>comportement</w:t>
      </w:r>
      <w:r w:rsidRPr="00555B67">
        <w:rPr>
          <w:b/>
          <w:sz w:val="24"/>
          <w:szCs w:val="24"/>
        </w:rPr>
        <w:t> :</w:t>
      </w:r>
      <w:r w:rsidR="00D90338">
        <w:rPr>
          <w:sz w:val="24"/>
          <w:szCs w:val="24"/>
        </w:rPr>
        <w:t xml:space="preserve"> i</w:t>
      </w:r>
      <w:r>
        <w:rPr>
          <w:sz w:val="24"/>
          <w:szCs w:val="24"/>
        </w:rPr>
        <w:t>l</w:t>
      </w:r>
      <w:r w:rsidRPr="00555B67">
        <w:rPr>
          <w:sz w:val="24"/>
          <w:szCs w:val="24"/>
        </w:rPr>
        <w:t xml:space="preserve"> permet de décrire les évolutions d’un système dynamique. Il est défini à partir de petites variations autour d’un point de fonctionnement. Les entrées et les sorties du modèle de comportement sont liées par des équations linéaires à coefficients constants. Cette propriété permet de définir des fonctions de transfert dans lesquelles on ne cherche pas à expliquer les phénomènes des domaines transdisciplinaires (physique, chimique, thermique) qui interviennent. Ce modèle peut être obtenu de deux manières :</w:t>
      </w:r>
    </w:p>
    <w:p w:rsidR="00555B67" w:rsidRPr="00555B67" w:rsidRDefault="00555B67" w:rsidP="00727068">
      <w:pPr>
        <w:numPr>
          <w:ilvl w:val="0"/>
          <w:numId w:val="57"/>
        </w:numPr>
        <w:tabs>
          <w:tab w:val="clear" w:pos="720"/>
          <w:tab w:val="num" w:pos="567"/>
        </w:tabs>
        <w:ind w:left="567"/>
        <w:rPr>
          <w:sz w:val="24"/>
          <w:szCs w:val="24"/>
        </w:rPr>
      </w:pPr>
      <w:r w:rsidRPr="00555B67">
        <w:rPr>
          <w:sz w:val="24"/>
          <w:szCs w:val="24"/>
        </w:rPr>
        <w:t>La première méthode consiste à définir un modèle de connaissance du constituant et de le linéariser, si nécessaire autour d’un point de fonctionnement. Puis de repérer les variables à réguler, les perturbations et les variables d’entrées pour écrire le modèle de comportement sous la forme de fonctions de transfert.</w:t>
      </w:r>
    </w:p>
    <w:p w:rsidR="00555B67" w:rsidRPr="00555B67" w:rsidRDefault="00555B67" w:rsidP="00727068">
      <w:pPr>
        <w:numPr>
          <w:ilvl w:val="0"/>
          <w:numId w:val="57"/>
        </w:numPr>
        <w:tabs>
          <w:tab w:val="clear" w:pos="720"/>
          <w:tab w:val="num" w:pos="567"/>
        </w:tabs>
        <w:ind w:left="567"/>
        <w:rPr>
          <w:sz w:val="24"/>
          <w:szCs w:val="24"/>
        </w:rPr>
      </w:pPr>
      <w:r w:rsidRPr="00555B67">
        <w:rPr>
          <w:sz w:val="24"/>
          <w:szCs w:val="24"/>
        </w:rPr>
        <w:lastRenderedPageBreak/>
        <w:t>La seconde méthode consiste à définir une fonction de transfert à partir de l’observation expérimentale de la variable à réguler pour une séquence d’un signal d’entrée appliquée aux variables de commande ou de perturbation</w:t>
      </w:r>
      <w:r w:rsidR="00442DE7">
        <w:rPr>
          <w:sz w:val="24"/>
          <w:szCs w:val="24"/>
        </w:rPr>
        <w:t>s</w:t>
      </w:r>
      <w:r w:rsidRPr="00555B67">
        <w:rPr>
          <w:sz w:val="24"/>
          <w:szCs w:val="24"/>
        </w:rPr>
        <w:t>. Cette méthode permet une identification directe des coefficients constants.</w:t>
      </w:r>
    </w:p>
    <w:p w:rsidR="00555B67" w:rsidRDefault="00555B67" w:rsidP="00555B67">
      <w:pPr>
        <w:rPr>
          <w:sz w:val="20"/>
        </w:rPr>
      </w:pPr>
    </w:p>
    <w:p w:rsidR="006F3B85" w:rsidRPr="0015523F" w:rsidRDefault="00A52302" w:rsidP="006F3B85">
      <w:pPr>
        <w:rPr>
          <w:sz w:val="24"/>
          <w:szCs w:val="24"/>
        </w:rPr>
      </w:pPr>
      <w:r>
        <w:rPr>
          <w:sz w:val="24"/>
          <w:szCs w:val="24"/>
        </w:rPr>
        <w:t>L</w:t>
      </w:r>
      <w:r w:rsidR="006F3B85" w:rsidRPr="0015523F">
        <w:rPr>
          <w:sz w:val="24"/>
          <w:szCs w:val="24"/>
        </w:rPr>
        <w:t xml:space="preserve">es logiciels de description comportementale proposent des </w:t>
      </w:r>
      <w:r w:rsidR="006F3B85">
        <w:rPr>
          <w:sz w:val="24"/>
          <w:szCs w:val="24"/>
        </w:rPr>
        <w:t>blocs fonctionnel et structurel</w:t>
      </w:r>
      <w:r w:rsidR="006F3B85" w:rsidRPr="0015523F">
        <w:rPr>
          <w:sz w:val="24"/>
          <w:szCs w:val="24"/>
        </w:rPr>
        <w:t xml:space="preserve"> </w:t>
      </w:r>
      <w:r w:rsidR="006F3B85">
        <w:rPr>
          <w:sz w:val="24"/>
          <w:szCs w:val="24"/>
        </w:rPr>
        <w:t>de sous</w:t>
      </w:r>
      <w:r w:rsidR="00A6197D">
        <w:rPr>
          <w:sz w:val="24"/>
          <w:szCs w:val="24"/>
        </w:rPr>
        <w:t>-</w:t>
      </w:r>
      <w:r w:rsidR="006F3B85">
        <w:rPr>
          <w:sz w:val="24"/>
          <w:szCs w:val="24"/>
        </w:rPr>
        <w:t xml:space="preserve">systèmes </w:t>
      </w:r>
      <w:r w:rsidR="006F3B85" w:rsidRPr="0015523F">
        <w:rPr>
          <w:sz w:val="24"/>
          <w:szCs w:val="24"/>
        </w:rPr>
        <w:t>qui peuvent directement s’</w:t>
      </w:r>
      <w:r w:rsidR="006F3B85">
        <w:rPr>
          <w:sz w:val="24"/>
          <w:szCs w:val="24"/>
        </w:rPr>
        <w:t xml:space="preserve">organiser </w:t>
      </w:r>
      <w:r w:rsidR="006F3B85" w:rsidRPr="0015523F">
        <w:rPr>
          <w:sz w:val="24"/>
          <w:szCs w:val="24"/>
        </w:rPr>
        <w:t xml:space="preserve">à partir de </w:t>
      </w:r>
      <w:r w:rsidR="006F3B85">
        <w:rPr>
          <w:sz w:val="24"/>
          <w:szCs w:val="24"/>
        </w:rPr>
        <w:t>la description organique du système</w:t>
      </w:r>
      <w:r w:rsidR="006F3B85" w:rsidRPr="0015523F">
        <w:rPr>
          <w:sz w:val="24"/>
          <w:szCs w:val="24"/>
        </w:rPr>
        <w:t xml:space="preserve"> </w:t>
      </w:r>
      <w:r w:rsidR="006F3B85">
        <w:rPr>
          <w:sz w:val="24"/>
          <w:szCs w:val="24"/>
        </w:rPr>
        <w:t>étudi</w:t>
      </w:r>
      <w:r w:rsidR="006F3B85" w:rsidRPr="0015523F">
        <w:rPr>
          <w:sz w:val="24"/>
          <w:szCs w:val="24"/>
        </w:rPr>
        <w:t xml:space="preserve">é. Ces outils peuvent être utilisés dès le début du cycle terminal. Il est alors demandé aux élèves de </w:t>
      </w:r>
      <w:r w:rsidR="006F3B85">
        <w:rPr>
          <w:sz w:val="24"/>
          <w:szCs w:val="24"/>
        </w:rPr>
        <w:t>renseigner</w:t>
      </w:r>
      <w:r w:rsidR="006F3B85" w:rsidRPr="0015523F">
        <w:rPr>
          <w:sz w:val="24"/>
          <w:szCs w:val="24"/>
        </w:rPr>
        <w:t xml:space="preserve"> les paramètres </w:t>
      </w:r>
      <w:r>
        <w:rPr>
          <w:sz w:val="24"/>
          <w:szCs w:val="24"/>
        </w:rPr>
        <w:t xml:space="preserve">du modèle </w:t>
      </w:r>
      <w:r w:rsidR="006F3B85" w:rsidRPr="0015523F">
        <w:rPr>
          <w:sz w:val="24"/>
          <w:szCs w:val="24"/>
        </w:rPr>
        <w:t xml:space="preserve">qui caractérisent les </w:t>
      </w:r>
      <w:r w:rsidR="006F3B85">
        <w:rPr>
          <w:sz w:val="24"/>
          <w:szCs w:val="24"/>
        </w:rPr>
        <w:t>blocs fonctionnel et structurel</w:t>
      </w:r>
      <w:r w:rsidR="006F3B85" w:rsidRPr="0015523F">
        <w:rPr>
          <w:sz w:val="24"/>
          <w:szCs w:val="24"/>
        </w:rPr>
        <w:t xml:space="preserve"> pour créer le modèle comportemental, à partir de valeur</w:t>
      </w:r>
      <w:r w:rsidR="00571FBA">
        <w:rPr>
          <w:sz w:val="24"/>
          <w:szCs w:val="24"/>
        </w:rPr>
        <w:t>s</w:t>
      </w:r>
      <w:r w:rsidR="006F3B85" w:rsidRPr="0015523F">
        <w:rPr>
          <w:sz w:val="24"/>
          <w:szCs w:val="24"/>
        </w:rPr>
        <w:t xml:space="preserve"> obtenues par l’expérimentation ou fournies par le professeur ou par le constructeur du système simulé.</w:t>
      </w:r>
      <w:r w:rsidR="008A5F34">
        <w:rPr>
          <w:sz w:val="24"/>
          <w:szCs w:val="24"/>
        </w:rPr>
        <w:t xml:space="preserve"> </w:t>
      </w:r>
    </w:p>
    <w:p w:rsidR="006F3B85" w:rsidRPr="0089715D" w:rsidRDefault="006F3B85" w:rsidP="00555B67">
      <w:pPr>
        <w:rPr>
          <w:sz w:val="20"/>
        </w:rPr>
      </w:pPr>
    </w:p>
    <w:p w:rsidR="00C12B73" w:rsidRDefault="00837A65" w:rsidP="009230E8">
      <w:pPr>
        <w:rPr>
          <w:rFonts w:cs="Arial"/>
          <w:sz w:val="24"/>
          <w:szCs w:val="24"/>
        </w:rPr>
      </w:pPr>
      <w:r w:rsidRPr="004562E6">
        <w:rPr>
          <w:b/>
          <w:sz w:val="24"/>
          <w:szCs w:val="24"/>
        </w:rPr>
        <w:t>Systèmes réel, réel instrumenté, didactisé, simulé</w:t>
      </w:r>
      <w:r w:rsidR="009230E8">
        <w:rPr>
          <w:b/>
          <w:sz w:val="24"/>
          <w:szCs w:val="24"/>
        </w:rPr>
        <w:t> :</w:t>
      </w:r>
      <w:r w:rsidR="00C12B73">
        <w:rPr>
          <w:b/>
          <w:sz w:val="24"/>
          <w:szCs w:val="24"/>
        </w:rPr>
        <w:t xml:space="preserve"> </w:t>
      </w:r>
      <w:r w:rsidR="00C12B73" w:rsidRPr="00C12B73">
        <w:rPr>
          <w:sz w:val="24"/>
          <w:szCs w:val="24"/>
        </w:rPr>
        <w:t>s</w:t>
      </w:r>
      <w:r w:rsidR="004A053E">
        <w:rPr>
          <w:rFonts w:cs="Arial"/>
          <w:sz w:val="24"/>
          <w:szCs w:val="24"/>
        </w:rPr>
        <w:t>elon les</w:t>
      </w:r>
      <w:r w:rsidRPr="00254E4C">
        <w:rPr>
          <w:rFonts w:cs="Arial"/>
          <w:sz w:val="24"/>
          <w:szCs w:val="24"/>
        </w:rPr>
        <w:t xml:space="preserve"> </w:t>
      </w:r>
      <w:r w:rsidR="00C12B73">
        <w:rPr>
          <w:rFonts w:cs="Arial"/>
          <w:sz w:val="24"/>
          <w:szCs w:val="24"/>
        </w:rPr>
        <w:t>modalité</w:t>
      </w:r>
      <w:r w:rsidR="004A053E">
        <w:rPr>
          <w:rFonts w:cs="Arial"/>
          <w:sz w:val="24"/>
          <w:szCs w:val="24"/>
        </w:rPr>
        <w:t>s</w:t>
      </w:r>
      <w:r w:rsidRPr="00254E4C">
        <w:rPr>
          <w:rFonts w:cs="Arial"/>
          <w:sz w:val="24"/>
          <w:szCs w:val="24"/>
        </w:rPr>
        <w:t xml:space="preserve"> pédagogique</w:t>
      </w:r>
      <w:r w:rsidR="004A053E">
        <w:rPr>
          <w:rFonts w:cs="Arial"/>
          <w:sz w:val="24"/>
          <w:szCs w:val="24"/>
        </w:rPr>
        <w:t>s</w:t>
      </w:r>
      <w:r w:rsidRPr="00254E4C">
        <w:rPr>
          <w:rFonts w:cs="Arial"/>
          <w:sz w:val="24"/>
          <w:szCs w:val="24"/>
        </w:rPr>
        <w:t xml:space="preserve"> mise</w:t>
      </w:r>
      <w:r w:rsidR="004A053E">
        <w:rPr>
          <w:rFonts w:cs="Arial"/>
          <w:sz w:val="24"/>
          <w:szCs w:val="24"/>
        </w:rPr>
        <w:t>s</w:t>
      </w:r>
      <w:r w:rsidRPr="00254E4C">
        <w:rPr>
          <w:rFonts w:cs="Arial"/>
          <w:sz w:val="24"/>
          <w:szCs w:val="24"/>
        </w:rPr>
        <w:t xml:space="preserve"> en œuvre, les objectifs fixés par le professeur et la nature même des compétences à </w:t>
      </w:r>
      <w:r w:rsidR="009230E8">
        <w:rPr>
          <w:rFonts w:cs="Arial"/>
          <w:sz w:val="24"/>
          <w:szCs w:val="24"/>
        </w:rPr>
        <w:t>développer</w:t>
      </w:r>
      <w:r w:rsidRPr="00254E4C">
        <w:rPr>
          <w:rFonts w:cs="Arial"/>
          <w:sz w:val="24"/>
          <w:szCs w:val="24"/>
        </w:rPr>
        <w:t>, un choix de type d’équipements est à faire.</w:t>
      </w:r>
      <w:r w:rsidR="00C12B73">
        <w:rPr>
          <w:rFonts w:cs="Arial"/>
          <w:sz w:val="24"/>
          <w:szCs w:val="24"/>
        </w:rPr>
        <w:t xml:space="preserve"> </w:t>
      </w:r>
    </w:p>
    <w:p w:rsidR="00837A65" w:rsidRPr="00254E4C" w:rsidRDefault="00837A65" w:rsidP="009230E8">
      <w:pPr>
        <w:rPr>
          <w:rFonts w:cs="Arial"/>
          <w:sz w:val="24"/>
          <w:szCs w:val="24"/>
        </w:rPr>
      </w:pPr>
      <w:r w:rsidRPr="00254E4C">
        <w:rPr>
          <w:rFonts w:cs="Arial"/>
          <w:sz w:val="24"/>
          <w:szCs w:val="24"/>
        </w:rPr>
        <w:t>On peut distinguer les types d’équipements suivants :</w:t>
      </w:r>
    </w:p>
    <w:p w:rsidR="00837A65" w:rsidRPr="00C12B73" w:rsidRDefault="00837A65" w:rsidP="00727068">
      <w:pPr>
        <w:pStyle w:val="Paragraphedeliste"/>
        <w:numPr>
          <w:ilvl w:val="0"/>
          <w:numId w:val="11"/>
        </w:numPr>
        <w:ind w:left="567" w:hanging="357"/>
        <w:contextualSpacing/>
        <w:rPr>
          <w:rFonts w:cs="Arial"/>
          <w:sz w:val="24"/>
          <w:szCs w:val="24"/>
        </w:rPr>
      </w:pPr>
      <w:r w:rsidRPr="00C12B73">
        <w:rPr>
          <w:rFonts w:cs="Arial"/>
          <w:b/>
          <w:bCs/>
          <w:sz w:val="24"/>
          <w:szCs w:val="24"/>
        </w:rPr>
        <w:t>les systèmes réels distants ou non, des sous-ensembles et des composants industriels</w:t>
      </w:r>
      <w:r w:rsidR="00C12B73" w:rsidRPr="00C12B73">
        <w:rPr>
          <w:rFonts w:cs="Arial"/>
          <w:b/>
          <w:bCs/>
          <w:sz w:val="24"/>
          <w:szCs w:val="24"/>
        </w:rPr>
        <w:t> </w:t>
      </w:r>
      <w:r w:rsidR="00C12B73" w:rsidRPr="00C12B73">
        <w:rPr>
          <w:rFonts w:cs="Arial"/>
          <w:bCs/>
          <w:sz w:val="24"/>
          <w:szCs w:val="24"/>
        </w:rPr>
        <w:t>- i</w:t>
      </w:r>
      <w:r w:rsidR="00646860" w:rsidRPr="00C12B73">
        <w:rPr>
          <w:rFonts w:cs="Arial"/>
          <w:sz w:val="24"/>
          <w:szCs w:val="24"/>
        </w:rPr>
        <w:t>l s'agit d'équipements</w:t>
      </w:r>
      <w:r w:rsidRPr="00C12B73">
        <w:rPr>
          <w:rFonts w:cs="Arial"/>
          <w:sz w:val="24"/>
          <w:szCs w:val="24"/>
        </w:rPr>
        <w:t xml:space="preserve"> identique</w:t>
      </w:r>
      <w:r w:rsidR="00646860" w:rsidRPr="00C12B73">
        <w:rPr>
          <w:rFonts w:cs="Arial"/>
          <w:sz w:val="24"/>
          <w:szCs w:val="24"/>
        </w:rPr>
        <w:t>s</w:t>
      </w:r>
      <w:r w:rsidRPr="00C12B73">
        <w:rPr>
          <w:rFonts w:cs="Arial"/>
          <w:sz w:val="24"/>
          <w:szCs w:val="24"/>
        </w:rPr>
        <w:t xml:space="preserve"> à </w:t>
      </w:r>
      <w:r w:rsidR="00646860" w:rsidRPr="00C12B73">
        <w:rPr>
          <w:rFonts w:cs="Arial"/>
          <w:sz w:val="24"/>
          <w:szCs w:val="24"/>
        </w:rPr>
        <w:t>ceux</w:t>
      </w:r>
      <w:r w:rsidRPr="00C12B73">
        <w:rPr>
          <w:rFonts w:cs="Arial"/>
          <w:sz w:val="24"/>
          <w:szCs w:val="24"/>
        </w:rPr>
        <w:t xml:space="preserve"> que l'on peut retrouver dans une entr</w:t>
      </w:r>
      <w:r w:rsidR="00646860" w:rsidRPr="00C12B73">
        <w:rPr>
          <w:rFonts w:cs="Arial"/>
          <w:sz w:val="24"/>
          <w:szCs w:val="24"/>
        </w:rPr>
        <w:t xml:space="preserve">eprise, </w:t>
      </w:r>
      <w:r w:rsidRPr="00C12B73">
        <w:rPr>
          <w:rFonts w:cs="Arial"/>
          <w:sz w:val="24"/>
          <w:szCs w:val="24"/>
        </w:rPr>
        <w:t xml:space="preserve">chez </w:t>
      </w:r>
      <w:r w:rsidR="00646860" w:rsidRPr="00C12B73">
        <w:rPr>
          <w:rFonts w:cs="Arial"/>
          <w:sz w:val="24"/>
          <w:szCs w:val="24"/>
        </w:rPr>
        <w:t>un particulier ou encore de</w:t>
      </w:r>
      <w:r w:rsidR="00C12B73" w:rsidRPr="00C12B73">
        <w:rPr>
          <w:rFonts w:cs="Arial"/>
          <w:sz w:val="24"/>
          <w:szCs w:val="24"/>
        </w:rPr>
        <w:t>s</w:t>
      </w:r>
      <w:r w:rsidRPr="00C12B73">
        <w:rPr>
          <w:rFonts w:cs="Arial"/>
          <w:sz w:val="24"/>
          <w:szCs w:val="24"/>
        </w:rPr>
        <w:t xml:space="preserve"> système</w:t>
      </w:r>
      <w:r w:rsidR="00646860" w:rsidRPr="00C12B73">
        <w:rPr>
          <w:rFonts w:cs="Arial"/>
          <w:sz w:val="24"/>
          <w:szCs w:val="24"/>
        </w:rPr>
        <w:t>s</w:t>
      </w:r>
      <w:r w:rsidRPr="00C12B73">
        <w:rPr>
          <w:rFonts w:cs="Arial"/>
          <w:sz w:val="24"/>
          <w:szCs w:val="24"/>
        </w:rPr>
        <w:t xml:space="preserve"> en situation réelle de fonctionnement ou de productio</w:t>
      </w:r>
      <w:r w:rsidR="009230E8" w:rsidRPr="00C12B73">
        <w:rPr>
          <w:rFonts w:cs="Arial"/>
          <w:sz w:val="24"/>
          <w:szCs w:val="24"/>
        </w:rPr>
        <w:t>n. II peut s'agir par exempl</w:t>
      </w:r>
      <w:r w:rsidRPr="00C12B73">
        <w:rPr>
          <w:rFonts w:cs="Arial"/>
          <w:sz w:val="24"/>
          <w:szCs w:val="24"/>
        </w:rPr>
        <w:t>e, d'un équipement grand public, d'organes ou d'éléments réels q</w:t>
      </w:r>
      <w:r w:rsidR="00C12B73">
        <w:rPr>
          <w:rFonts w:cs="Arial"/>
          <w:sz w:val="24"/>
          <w:szCs w:val="24"/>
        </w:rPr>
        <w:t>ui appartiennent à un ensemble ;</w:t>
      </w:r>
    </w:p>
    <w:p w:rsidR="00837A65" w:rsidRPr="00C12B73" w:rsidRDefault="00837A65" w:rsidP="00727068">
      <w:pPr>
        <w:pStyle w:val="Paragraphedeliste"/>
        <w:numPr>
          <w:ilvl w:val="0"/>
          <w:numId w:val="11"/>
        </w:numPr>
        <w:ind w:left="567" w:hanging="357"/>
        <w:contextualSpacing/>
        <w:rPr>
          <w:rFonts w:cs="Arial"/>
          <w:b/>
          <w:bCs/>
          <w:sz w:val="24"/>
          <w:szCs w:val="24"/>
        </w:rPr>
      </w:pPr>
      <w:r w:rsidRPr="00254E4C">
        <w:rPr>
          <w:rFonts w:cs="Arial"/>
          <w:b/>
          <w:bCs/>
          <w:sz w:val="24"/>
          <w:szCs w:val="24"/>
        </w:rPr>
        <w:t>les systèmes réels instrumentés</w:t>
      </w:r>
      <w:r w:rsidR="00C12B73" w:rsidRPr="00C12B73">
        <w:rPr>
          <w:rFonts w:cs="Arial"/>
          <w:bCs/>
          <w:sz w:val="24"/>
          <w:szCs w:val="24"/>
        </w:rPr>
        <w:t xml:space="preserve"> - c</w:t>
      </w:r>
      <w:r w:rsidRPr="00C12B73">
        <w:rPr>
          <w:rFonts w:cs="Arial"/>
          <w:sz w:val="24"/>
          <w:szCs w:val="24"/>
        </w:rPr>
        <w:t>es systèmes, matériels ou ouvrages sont des équipements réels qui ont été instrumentés afin de relever en certains points des données chiffrées sur le comportement du système en fonctionnement</w:t>
      </w:r>
      <w:r w:rsidR="00C12B73">
        <w:rPr>
          <w:rFonts w:cs="Arial"/>
          <w:sz w:val="24"/>
          <w:szCs w:val="24"/>
        </w:rPr>
        <w:t> ;</w:t>
      </w:r>
    </w:p>
    <w:p w:rsidR="00837A65" w:rsidRPr="00C12B73" w:rsidRDefault="00837A65" w:rsidP="00727068">
      <w:pPr>
        <w:pStyle w:val="Paragraphedeliste"/>
        <w:numPr>
          <w:ilvl w:val="0"/>
          <w:numId w:val="11"/>
        </w:numPr>
        <w:spacing w:before="240"/>
        <w:ind w:left="567"/>
        <w:contextualSpacing/>
        <w:rPr>
          <w:rFonts w:cs="Arial"/>
          <w:b/>
          <w:bCs/>
          <w:sz w:val="24"/>
          <w:szCs w:val="24"/>
        </w:rPr>
      </w:pPr>
      <w:r w:rsidRPr="00254E4C">
        <w:rPr>
          <w:rFonts w:cs="Arial"/>
          <w:b/>
          <w:bCs/>
          <w:sz w:val="24"/>
          <w:szCs w:val="24"/>
        </w:rPr>
        <w:t>les systèmes didactisés</w:t>
      </w:r>
      <w:r w:rsidR="00C12B73" w:rsidRPr="00C12B73">
        <w:rPr>
          <w:rFonts w:cs="Arial"/>
          <w:bCs/>
          <w:sz w:val="24"/>
          <w:szCs w:val="24"/>
        </w:rPr>
        <w:t xml:space="preserve"> - l</w:t>
      </w:r>
      <w:r w:rsidRPr="00C12B73">
        <w:rPr>
          <w:rFonts w:cs="Arial"/>
          <w:sz w:val="24"/>
          <w:szCs w:val="24"/>
        </w:rPr>
        <w:t>'exploitation de matériels ou de systèmes réels ne permet pas toujours l'accès aux éléments qui assurent les différentes fonctions (dimensions, encombrement, ...). Le système ou le matériel didactique est un système ou un matériel isolé de son contexte, éventuellement instrumenté, mais mettant en œuvre les éléments ou organes réels de l'équipement industriel ou grand public. Il peut s’agir par exemple d’une direction assistée d’automobile</w:t>
      </w:r>
      <w:r w:rsidR="00C12B73">
        <w:rPr>
          <w:rFonts w:cs="Arial"/>
          <w:sz w:val="24"/>
          <w:szCs w:val="24"/>
        </w:rPr>
        <w:t xml:space="preserve"> ; </w:t>
      </w:r>
    </w:p>
    <w:p w:rsidR="00837A65" w:rsidRPr="00C12B73" w:rsidRDefault="00837A65" w:rsidP="00727068">
      <w:pPr>
        <w:pStyle w:val="Paragraphedeliste"/>
        <w:numPr>
          <w:ilvl w:val="0"/>
          <w:numId w:val="11"/>
        </w:numPr>
        <w:ind w:left="567" w:hanging="357"/>
        <w:contextualSpacing/>
        <w:rPr>
          <w:rFonts w:cs="Arial"/>
          <w:b/>
          <w:bCs/>
          <w:sz w:val="24"/>
          <w:szCs w:val="24"/>
        </w:rPr>
      </w:pPr>
      <w:r w:rsidRPr="00254E4C">
        <w:rPr>
          <w:rFonts w:cs="Arial"/>
          <w:b/>
          <w:bCs/>
          <w:sz w:val="24"/>
          <w:szCs w:val="24"/>
        </w:rPr>
        <w:t>les systèmes maquettisés</w:t>
      </w:r>
      <w:r w:rsidR="00C12B73" w:rsidRPr="00C12B73">
        <w:rPr>
          <w:rFonts w:cs="Arial"/>
          <w:bCs/>
          <w:sz w:val="24"/>
          <w:szCs w:val="24"/>
        </w:rPr>
        <w:t xml:space="preserve"> - a</w:t>
      </w:r>
      <w:r w:rsidRPr="00C12B73">
        <w:rPr>
          <w:rFonts w:cs="Arial"/>
          <w:sz w:val="24"/>
          <w:szCs w:val="24"/>
        </w:rPr>
        <w:t>vec ces systèmes ou matériels, il y a un rapport d'échelle, une homothétie avec le matériel réel. Une maquette peut traduire une fonction globale, des données d'entrée, de sortie et de contrôle en termes qualitatifs. Elle peut traduire un processus global de fonctionnement sans pour autant prendre en compte la totalité des phénomènes et des grandeurs physiques du système réel homothétique. Pour un système automatique, la partie opérative peut être maquettisée et la partie commande peut être réelle</w:t>
      </w:r>
      <w:r w:rsidR="00C12B73">
        <w:rPr>
          <w:rFonts w:cs="Arial"/>
          <w:sz w:val="24"/>
          <w:szCs w:val="24"/>
        </w:rPr>
        <w:t> ;</w:t>
      </w:r>
    </w:p>
    <w:p w:rsidR="00837A65" w:rsidRPr="00C12B73" w:rsidRDefault="00BE316A" w:rsidP="00727068">
      <w:pPr>
        <w:pStyle w:val="Paragraphedeliste"/>
        <w:numPr>
          <w:ilvl w:val="0"/>
          <w:numId w:val="11"/>
        </w:numPr>
        <w:ind w:left="567" w:hanging="357"/>
        <w:contextualSpacing/>
        <w:rPr>
          <w:rFonts w:cs="Arial"/>
          <w:b/>
          <w:bCs/>
          <w:sz w:val="24"/>
          <w:szCs w:val="24"/>
        </w:rPr>
      </w:pPr>
      <w:r>
        <w:rPr>
          <w:rFonts w:cs="Arial"/>
          <w:b/>
          <w:bCs/>
          <w:sz w:val="24"/>
          <w:szCs w:val="24"/>
        </w:rPr>
        <w:t>les systèmes simulés</w:t>
      </w:r>
      <w:r w:rsidR="00C12B73" w:rsidRPr="00C12B73">
        <w:rPr>
          <w:rFonts w:cs="Arial"/>
          <w:bCs/>
          <w:sz w:val="24"/>
          <w:szCs w:val="24"/>
        </w:rPr>
        <w:t xml:space="preserve"> - d</w:t>
      </w:r>
      <w:r w:rsidR="00837A65" w:rsidRPr="00C12B73">
        <w:rPr>
          <w:rFonts w:cs="Arial"/>
          <w:sz w:val="24"/>
          <w:szCs w:val="24"/>
        </w:rPr>
        <w:t>ans ce cadre, il s'agit de simulations à partir de logiciels permettant de visualiser le comportement d’un procédé, d’une commande, d’un mécanisme, d’une structure, d’un ouvrage ou encore un mode opératoire, afin d'appréhender le comportement du matériel ou du système et d’en faciliter le paramétrage en r</w:t>
      </w:r>
      <w:r w:rsidR="003D6AC1" w:rsidRPr="00C12B73">
        <w:rPr>
          <w:rFonts w:cs="Arial"/>
          <w:sz w:val="24"/>
          <w:szCs w:val="24"/>
        </w:rPr>
        <w:t>éponse à un cahier des charges.</w:t>
      </w:r>
    </w:p>
    <w:p w:rsidR="00837A65" w:rsidRPr="00254E4C" w:rsidRDefault="00837A65" w:rsidP="008E4C55">
      <w:pPr>
        <w:spacing w:before="240"/>
        <w:rPr>
          <w:rFonts w:cs="Arial"/>
          <w:sz w:val="24"/>
          <w:szCs w:val="24"/>
        </w:rPr>
      </w:pPr>
      <w:r w:rsidRPr="00254E4C">
        <w:rPr>
          <w:rFonts w:cs="Arial"/>
          <w:sz w:val="24"/>
          <w:szCs w:val="24"/>
        </w:rPr>
        <w:t>Dans le cadre des objectifs pédagogiques poursuivis, ces différents supports pédagogiques se complètent. S’il est nécessaire de privilégier les supports mettant en œuvre des constituants réels, il n’est pas exclu de faire appel à des systèmes maquettisés pour valider certains comportements. Par ailleurs, les simulations informatiques facilitent l’analyse et la compréhension de systèmes techniques réels présents ou non sur le plateau technique.</w:t>
      </w:r>
    </w:p>
    <w:p w:rsidR="0089715D" w:rsidRPr="0089715D" w:rsidRDefault="00837A65" w:rsidP="0089715D">
      <w:pPr>
        <w:spacing w:before="240"/>
        <w:rPr>
          <w:rFonts w:cs="Arial"/>
          <w:sz w:val="24"/>
          <w:szCs w:val="24"/>
        </w:rPr>
      </w:pPr>
      <w:r w:rsidRPr="00254E4C">
        <w:rPr>
          <w:rFonts w:cs="Arial"/>
          <w:sz w:val="24"/>
          <w:szCs w:val="24"/>
        </w:rPr>
        <w:t>De manière complémentaire, le développement de travaux pratiques mettant en œuvre des systèmes en situation réelle avec des liaisons à distance peut également être envisagé.</w:t>
      </w:r>
    </w:p>
    <w:p w:rsidR="00837A65" w:rsidRPr="00CA13F3" w:rsidRDefault="00837A65" w:rsidP="00CA13F3">
      <w:pPr>
        <w:jc w:val="center"/>
      </w:pPr>
    </w:p>
    <w:sectPr w:rsidR="00837A65" w:rsidRPr="00CA13F3" w:rsidSect="00BB656A">
      <w:footerReference w:type="default" r:id="rId92"/>
      <w:pgSz w:w="11906" w:h="16838"/>
      <w:pgMar w:top="720" w:right="720" w:bottom="720" w:left="720" w:header="720" w:footer="461"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7A00" w:rsidRDefault="00A47A00">
      <w:r>
        <w:separator/>
      </w:r>
    </w:p>
  </w:endnote>
  <w:endnote w:type="continuationSeparator" w:id="1">
    <w:p w:rsidR="00A47A00" w:rsidRDefault="00A47A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n-ea">
    <w:panose1 w:val="00000000000000000000"/>
    <w:charset w:val="00"/>
    <w:family w:val="roman"/>
    <w:notTrueType/>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A3D" w:rsidRDefault="00055A3D" w:rsidP="00E412B5">
    <w:pPr>
      <w:pStyle w:val="Pieddepage"/>
      <w:jc w:val="center"/>
    </w:pPr>
    <w:r>
      <w:t xml:space="preserve">Page </w:t>
    </w:r>
    <w:fldSimple w:instr=" PAGE   \* MERGEFORMAT ">
      <w:r w:rsidR="00A6197D">
        <w:rPr>
          <w:noProof/>
        </w:rPr>
        <w:t>31</w:t>
      </w:r>
    </w:fldSimple>
    <w:r>
      <w:t xml:space="preserve"> sur 51</w:t>
    </w:r>
  </w:p>
  <w:p w:rsidR="00055A3D" w:rsidRDefault="00055A3D">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A3D" w:rsidRDefault="00055A3D">
    <w:pPr>
      <w:pStyle w:val="Pieddepage"/>
      <w:jc w:val="center"/>
    </w:pPr>
    <w:r>
      <w:t xml:space="preserve">Page </w:t>
    </w:r>
    <w:fldSimple w:instr=" PAGE   \* MERGEFORMAT ">
      <w:r w:rsidR="00A6197D">
        <w:rPr>
          <w:noProof/>
        </w:rPr>
        <w:t>46</w:t>
      </w:r>
    </w:fldSimple>
    <w:r>
      <w:t xml:space="preserve"> sur 51</w:t>
    </w:r>
  </w:p>
  <w:p w:rsidR="00055A3D" w:rsidRDefault="00055A3D">
    <w:pPr>
      <w:pStyle w:val="Pieddepage"/>
    </w:pPr>
  </w:p>
  <w:p w:rsidR="00055A3D" w:rsidRDefault="00055A3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A3D" w:rsidRPr="00DF1EDA" w:rsidRDefault="00055A3D" w:rsidP="00BD1F09">
    <w:pPr>
      <w:pStyle w:val="Pieddepage"/>
      <w:rPr>
        <w:rFonts w:cs="Arial"/>
      </w:rPr>
    </w:pPr>
    <w:r>
      <w:rPr>
        <w:rFonts w:cs="Arial"/>
      </w:rPr>
      <w:tab/>
    </w:r>
    <w:r w:rsidRPr="00DF1EDA">
      <w:rPr>
        <w:rFonts w:cs="Arial"/>
      </w:rPr>
      <w:t xml:space="preserve">Page </w:t>
    </w:r>
    <w:r w:rsidRPr="00DF1EDA">
      <w:rPr>
        <w:rFonts w:cs="Arial"/>
      </w:rPr>
      <w:fldChar w:fldCharType="begin"/>
    </w:r>
    <w:r w:rsidRPr="00DF1EDA">
      <w:rPr>
        <w:rFonts w:cs="Arial"/>
      </w:rPr>
      <w:instrText xml:space="preserve"> PAGE </w:instrText>
    </w:r>
    <w:r w:rsidRPr="00DF1EDA">
      <w:rPr>
        <w:rFonts w:cs="Arial"/>
      </w:rPr>
      <w:fldChar w:fldCharType="separate"/>
    </w:r>
    <w:r w:rsidR="00A6197D">
      <w:rPr>
        <w:rFonts w:cs="Arial"/>
        <w:noProof/>
      </w:rPr>
      <w:t>51</w:t>
    </w:r>
    <w:r w:rsidRPr="00DF1EDA">
      <w:rPr>
        <w:rFonts w:cs="Arial"/>
      </w:rPr>
      <w:fldChar w:fldCharType="end"/>
    </w:r>
    <w:r w:rsidRPr="00DF1EDA">
      <w:rPr>
        <w:rFonts w:cs="Arial"/>
      </w:rPr>
      <w:t xml:space="preserve"> sur </w:t>
    </w:r>
    <w:r w:rsidRPr="00DF1EDA">
      <w:rPr>
        <w:rFonts w:cs="Arial"/>
      </w:rPr>
      <w:fldChar w:fldCharType="begin"/>
    </w:r>
    <w:r w:rsidRPr="00DF1EDA">
      <w:rPr>
        <w:rFonts w:cs="Arial"/>
      </w:rPr>
      <w:instrText xml:space="preserve"> NUMPAGES </w:instrText>
    </w:r>
    <w:r w:rsidRPr="00DF1EDA">
      <w:rPr>
        <w:rFonts w:cs="Arial"/>
      </w:rPr>
      <w:fldChar w:fldCharType="separate"/>
    </w:r>
    <w:r w:rsidR="00A6197D">
      <w:rPr>
        <w:rFonts w:cs="Arial"/>
        <w:noProof/>
      </w:rPr>
      <w:t>51</w:t>
    </w:r>
    <w:r w:rsidRPr="00DF1EDA">
      <w:rPr>
        <w:rFonts w:cs="Arial"/>
      </w:rPr>
      <w:fldChar w:fldCharType="end"/>
    </w:r>
  </w:p>
  <w:p w:rsidR="00055A3D" w:rsidRDefault="00055A3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7A00" w:rsidRDefault="00A47A00">
      <w:r>
        <w:separator/>
      </w:r>
    </w:p>
  </w:footnote>
  <w:footnote w:type="continuationSeparator" w:id="1">
    <w:p w:rsidR="00A47A00" w:rsidRDefault="00A47A00">
      <w:r>
        <w:continuationSeparator/>
      </w:r>
    </w:p>
  </w:footnote>
  <w:footnote w:id="2">
    <w:p w:rsidR="00055A3D" w:rsidRDefault="00055A3D" w:rsidP="00837A65">
      <w:pPr>
        <w:pStyle w:val="Notedebasdepage"/>
      </w:pPr>
      <w:r w:rsidRPr="0045436F">
        <w:rPr>
          <w:rStyle w:val="Appelnotedebasdep"/>
          <w:sz w:val="16"/>
          <w:szCs w:val="16"/>
          <w:vertAlign w:val="baseline"/>
        </w:rPr>
        <w:footnoteRef/>
      </w:r>
      <w:r w:rsidRPr="0045436F">
        <w:rPr>
          <w:rStyle w:val="Appelnotedebasdep"/>
          <w:sz w:val="16"/>
          <w:szCs w:val="16"/>
          <w:vertAlign w:val="baseline"/>
        </w:rPr>
        <w:t xml:space="preserve"> Article 8 - Bulletin officiel spécial n° 1 du 4 février 2010</w:t>
      </w:r>
      <w:r w:rsidRPr="00E51565">
        <w:rPr>
          <w:sz w:val="16"/>
          <w:szCs w:val="16"/>
        </w:rPr>
        <w:t xml:space="preserve">. </w:t>
      </w:r>
    </w:p>
  </w:footnote>
  <w:footnote w:id="3">
    <w:p w:rsidR="00055A3D" w:rsidRDefault="00055A3D">
      <w:pPr>
        <w:pStyle w:val="Notedebasdepage"/>
      </w:pPr>
      <w:r>
        <w:rPr>
          <w:rStyle w:val="Appelnotedebasdep"/>
        </w:rPr>
        <w:footnoteRef/>
      </w:r>
      <w:r>
        <w:t xml:space="preserve"> </w:t>
      </w:r>
      <w:r w:rsidRPr="00C41134">
        <w:rPr>
          <w:sz w:val="20"/>
        </w:rPr>
        <w:t>Le mini projet est une activité</w:t>
      </w:r>
      <w:r>
        <w:rPr>
          <w:sz w:val="20"/>
        </w:rPr>
        <w:t>, indépendante du projet interdisciplinaire, d’une durée de deux à quatre heures environ.</w:t>
      </w:r>
    </w:p>
    <w:p w:rsidR="00055A3D" w:rsidRDefault="00055A3D">
      <w:pPr>
        <w:pStyle w:val="Notedebasdepage"/>
      </w:pPr>
      <w:r>
        <w:t xml:space="preserve"> </w:t>
      </w:r>
    </w:p>
  </w:footnote>
  <w:footnote w:id="4">
    <w:p w:rsidR="00055A3D" w:rsidRPr="007910BB" w:rsidRDefault="00055A3D" w:rsidP="009F6D16">
      <w:pPr>
        <w:rPr>
          <w:sz w:val="20"/>
        </w:rPr>
      </w:pPr>
      <w:r w:rsidRPr="007910BB">
        <w:rPr>
          <w:rStyle w:val="Appelnotedebasdep"/>
        </w:rPr>
        <w:footnoteRef/>
      </w:r>
      <w:r w:rsidRPr="007910BB">
        <w:rPr>
          <w:rStyle w:val="Appelnotedebasdep"/>
        </w:rPr>
        <w:t xml:space="preserve"> </w:t>
      </w:r>
      <w:r w:rsidRPr="007910BB">
        <w:rPr>
          <w:sz w:val="20"/>
        </w:rPr>
        <w:t xml:space="preserve">Le terme </w:t>
      </w:r>
      <w:r>
        <w:rPr>
          <w:sz w:val="20"/>
        </w:rPr>
        <w:t>«objet »</w:t>
      </w:r>
      <w:r w:rsidRPr="007910BB">
        <w:rPr>
          <w:sz w:val="20"/>
        </w:rPr>
        <w:t>  est à considérer dans son acception la plus large, comme désignant ce à quoi est consacrée l’activité de projet</w:t>
      </w:r>
    </w:p>
  </w:footnote>
  <w:footnote w:id="5">
    <w:p w:rsidR="00055A3D" w:rsidRDefault="00055A3D" w:rsidP="009F6D16">
      <w:pPr>
        <w:pStyle w:val="Notedebasdepage"/>
      </w:pPr>
      <w:r>
        <w:rPr>
          <w:rStyle w:val="Appelnotedebasdep"/>
        </w:rPr>
        <w:footnoteRef/>
      </w:r>
      <w:r>
        <w:t xml:space="preserve"> </w:t>
      </w:r>
      <w:r w:rsidRPr="004707C1">
        <w:rPr>
          <w:sz w:val="20"/>
        </w:rPr>
        <w:t>D’après l’</w:t>
      </w:r>
      <w:r w:rsidRPr="004707C1">
        <w:rPr>
          <w:rFonts w:cs="Arial"/>
          <w:sz w:val="20"/>
        </w:rPr>
        <w:t>AFNOR référence FD X50-118 sep</w:t>
      </w:r>
      <w:r>
        <w:rPr>
          <w:rFonts w:cs="Arial"/>
          <w:sz w:val="20"/>
        </w:rPr>
        <w:t>tembre</w:t>
      </w:r>
      <w:r w:rsidRPr="004707C1">
        <w:rPr>
          <w:rFonts w:cs="Arial"/>
          <w:sz w:val="20"/>
        </w:rPr>
        <w:t xml:space="preserve"> 2005 et NF E01-005 août 2010</w:t>
      </w:r>
    </w:p>
  </w:footnote>
  <w:footnote w:id="6">
    <w:p w:rsidR="00055A3D" w:rsidRPr="004707C1" w:rsidRDefault="00055A3D" w:rsidP="009F6D16">
      <w:pPr>
        <w:rPr>
          <w:rStyle w:val="Appelnotedebasdep"/>
        </w:rPr>
      </w:pPr>
      <w:r>
        <w:rPr>
          <w:rStyle w:val="Appelnotedebasdep"/>
        </w:rPr>
        <w:footnoteRef/>
      </w:r>
      <w:r w:rsidRPr="004707C1">
        <w:rPr>
          <w:rStyle w:val="Appelnotedebasdep"/>
        </w:rPr>
        <w:t xml:space="preserve">  </w:t>
      </w:r>
      <w:r>
        <w:rPr>
          <w:sz w:val="20"/>
        </w:rPr>
        <w:t xml:space="preserve">Document </w:t>
      </w:r>
      <w:r w:rsidRPr="004707C1">
        <w:rPr>
          <w:sz w:val="20"/>
        </w:rPr>
        <w:t>de cadrage en Annexe 1</w:t>
      </w:r>
    </w:p>
    <w:p w:rsidR="00055A3D" w:rsidRDefault="00055A3D" w:rsidP="009F6D16">
      <w:pPr>
        <w:pStyle w:val="Notedebasdepag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223CED"/>
    <w:multiLevelType w:val="hybridMultilevel"/>
    <w:tmpl w:val="A65A4FE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95057C"/>
    <w:multiLevelType w:val="hybridMultilevel"/>
    <w:tmpl w:val="FBFA6796"/>
    <w:lvl w:ilvl="0" w:tplc="D4E26E6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050B11"/>
    <w:multiLevelType w:val="hybridMultilevel"/>
    <w:tmpl w:val="6B8088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AC036C"/>
    <w:multiLevelType w:val="hybridMultilevel"/>
    <w:tmpl w:val="F462D7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557101E"/>
    <w:multiLevelType w:val="hybridMultilevel"/>
    <w:tmpl w:val="1C1829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7447CAE"/>
    <w:multiLevelType w:val="hybridMultilevel"/>
    <w:tmpl w:val="E50A6E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7C01D7"/>
    <w:multiLevelType w:val="hybridMultilevel"/>
    <w:tmpl w:val="A044BE06"/>
    <w:lvl w:ilvl="0" w:tplc="6ED6A8E8">
      <w:start w:val="1"/>
      <w:numFmt w:val="bullet"/>
      <w:lvlText w:val=""/>
      <w:lvlJc w:val="left"/>
      <w:pPr>
        <w:tabs>
          <w:tab w:val="num" w:pos="720"/>
        </w:tabs>
        <w:ind w:left="720" w:hanging="360"/>
      </w:pPr>
      <w:rPr>
        <w:rFonts w:ascii="Wingdings" w:hAnsi="Wingdings" w:hint="default"/>
      </w:rPr>
    </w:lvl>
    <w:lvl w:ilvl="1" w:tplc="5C9EA91C">
      <w:start w:val="1"/>
      <w:numFmt w:val="bullet"/>
      <w:lvlText w:val=""/>
      <w:lvlJc w:val="left"/>
      <w:pPr>
        <w:tabs>
          <w:tab w:val="num" w:pos="1440"/>
        </w:tabs>
        <w:ind w:left="1440" w:hanging="360"/>
      </w:pPr>
      <w:rPr>
        <w:rFonts w:ascii="Wingdings" w:hAnsi="Wingdings" w:hint="default"/>
      </w:rPr>
    </w:lvl>
    <w:lvl w:ilvl="2" w:tplc="21BEF2CE" w:tentative="1">
      <w:start w:val="1"/>
      <w:numFmt w:val="bullet"/>
      <w:lvlText w:val=""/>
      <w:lvlJc w:val="left"/>
      <w:pPr>
        <w:tabs>
          <w:tab w:val="num" w:pos="2160"/>
        </w:tabs>
        <w:ind w:left="2160" w:hanging="360"/>
      </w:pPr>
      <w:rPr>
        <w:rFonts w:ascii="Wingdings" w:hAnsi="Wingdings" w:hint="default"/>
      </w:rPr>
    </w:lvl>
    <w:lvl w:ilvl="3" w:tplc="505E9BA4" w:tentative="1">
      <w:start w:val="1"/>
      <w:numFmt w:val="bullet"/>
      <w:lvlText w:val=""/>
      <w:lvlJc w:val="left"/>
      <w:pPr>
        <w:tabs>
          <w:tab w:val="num" w:pos="2880"/>
        </w:tabs>
        <w:ind w:left="2880" w:hanging="360"/>
      </w:pPr>
      <w:rPr>
        <w:rFonts w:ascii="Wingdings" w:hAnsi="Wingdings" w:hint="default"/>
      </w:rPr>
    </w:lvl>
    <w:lvl w:ilvl="4" w:tplc="8326DE2A" w:tentative="1">
      <w:start w:val="1"/>
      <w:numFmt w:val="bullet"/>
      <w:lvlText w:val=""/>
      <w:lvlJc w:val="left"/>
      <w:pPr>
        <w:tabs>
          <w:tab w:val="num" w:pos="3600"/>
        </w:tabs>
        <w:ind w:left="3600" w:hanging="360"/>
      </w:pPr>
      <w:rPr>
        <w:rFonts w:ascii="Wingdings" w:hAnsi="Wingdings" w:hint="default"/>
      </w:rPr>
    </w:lvl>
    <w:lvl w:ilvl="5" w:tplc="7298CF9C" w:tentative="1">
      <w:start w:val="1"/>
      <w:numFmt w:val="bullet"/>
      <w:lvlText w:val=""/>
      <w:lvlJc w:val="left"/>
      <w:pPr>
        <w:tabs>
          <w:tab w:val="num" w:pos="4320"/>
        </w:tabs>
        <w:ind w:left="4320" w:hanging="360"/>
      </w:pPr>
      <w:rPr>
        <w:rFonts w:ascii="Wingdings" w:hAnsi="Wingdings" w:hint="default"/>
      </w:rPr>
    </w:lvl>
    <w:lvl w:ilvl="6" w:tplc="1AE64434" w:tentative="1">
      <w:start w:val="1"/>
      <w:numFmt w:val="bullet"/>
      <w:lvlText w:val=""/>
      <w:lvlJc w:val="left"/>
      <w:pPr>
        <w:tabs>
          <w:tab w:val="num" w:pos="5040"/>
        </w:tabs>
        <w:ind w:left="5040" w:hanging="360"/>
      </w:pPr>
      <w:rPr>
        <w:rFonts w:ascii="Wingdings" w:hAnsi="Wingdings" w:hint="default"/>
      </w:rPr>
    </w:lvl>
    <w:lvl w:ilvl="7" w:tplc="E92E0B34" w:tentative="1">
      <w:start w:val="1"/>
      <w:numFmt w:val="bullet"/>
      <w:lvlText w:val=""/>
      <w:lvlJc w:val="left"/>
      <w:pPr>
        <w:tabs>
          <w:tab w:val="num" w:pos="5760"/>
        </w:tabs>
        <w:ind w:left="5760" w:hanging="360"/>
      </w:pPr>
      <w:rPr>
        <w:rFonts w:ascii="Wingdings" w:hAnsi="Wingdings" w:hint="default"/>
      </w:rPr>
    </w:lvl>
    <w:lvl w:ilvl="8" w:tplc="3154F1B8" w:tentative="1">
      <w:start w:val="1"/>
      <w:numFmt w:val="bullet"/>
      <w:lvlText w:val=""/>
      <w:lvlJc w:val="left"/>
      <w:pPr>
        <w:tabs>
          <w:tab w:val="num" w:pos="6480"/>
        </w:tabs>
        <w:ind w:left="6480" w:hanging="360"/>
      </w:pPr>
      <w:rPr>
        <w:rFonts w:ascii="Wingdings" w:hAnsi="Wingdings" w:hint="default"/>
      </w:rPr>
    </w:lvl>
  </w:abstractNum>
  <w:abstractNum w:abstractNumId="8">
    <w:nsid w:val="13ED251F"/>
    <w:multiLevelType w:val="hybridMultilevel"/>
    <w:tmpl w:val="9CFE52E0"/>
    <w:lvl w:ilvl="0" w:tplc="040C000B">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9">
    <w:nsid w:val="141A65E5"/>
    <w:multiLevelType w:val="hybridMultilevel"/>
    <w:tmpl w:val="289C558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16126AC6"/>
    <w:multiLevelType w:val="hybridMultilevel"/>
    <w:tmpl w:val="8EA02228"/>
    <w:lvl w:ilvl="0" w:tplc="D312DC06">
      <w:start w:val="1"/>
      <w:numFmt w:val="bullet"/>
      <w:lvlText w:val=""/>
      <w:lvlJc w:val="left"/>
      <w:pPr>
        <w:tabs>
          <w:tab w:val="num" w:pos="720"/>
        </w:tabs>
        <w:ind w:left="720" w:hanging="360"/>
      </w:pPr>
      <w:rPr>
        <w:rFonts w:ascii="Wingdings" w:hAnsi="Wingdings" w:hint="default"/>
      </w:rPr>
    </w:lvl>
    <w:lvl w:ilvl="1" w:tplc="D82213EC">
      <w:start w:val="1"/>
      <w:numFmt w:val="bullet"/>
      <w:lvlText w:val=""/>
      <w:lvlJc w:val="left"/>
      <w:pPr>
        <w:ind w:left="1440" w:hanging="360"/>
      </w:pPr>
      <w:rPr>
        <w:rFonts w:ascii="Wingdings" w:hAnsi="Wingdings" w:hint="default"/>
      </w:rPr>
    </w:lvl>
    <w:lvl w:ilvl="2" w:tplc="B74C7246" w:tentative="1">
      <w:start w:val="1"/>
      <w:numFmt w:val="bullet"/>
      <w:lvlText w:val=""/>
      <w:lvlJc w:val="left"/>
      <w:pPr>
        <w:tabs>
          <w:tab w:val="num" w:pos="2160"/>
        </w:tabs>
        <w:ind w:left="2160" w:hanging="360"/>
      </w:pPr>
      <w:rPr>
        <w:rFonts w:ascii="Wingdings" w:hAnsi="Wingdings" w:hint="default"/>
      </w:rPr>
    </w:lvl>
    <w:lvl w:ilvl="3" w:tplc="66FA1644" w:tentative="1">
      <w:start w:val="1"/>
      <w:numFmt w:val="bullet"/>
      <w:lvlText w:val=""/>
      <w:lvlJc w:val="left"/>
      <w:pPr>
        <w:tabs>
          <w:tab w:val="num" w:pos="2880"/>
        </w:tabs>
        <w:ind w:left="2880" w:hanging="360"/>
      </w:pPr>
      <w:rPr>
        <w:rFonts w:ascii="Wingdings" w:hAnsi="Wingdings" w:hint="default"/>
      </w:rPr>
    </w:lvl>
    <w:lvl w:ilvl="4" w:tplc="A616345C" w:tentative="1">
      <w:start w:val="1"/>
      <w:numFmt w:val="bullet"/>
      <w:lvlText w:val=""/>
      <w:lvlJc w:val="left"/>
      <w:pPr>
        <w:tabs>
          <w:tab w:val="num" w:pos="3600"/>
        </w:tabs>
        <w:ind w:left="3600" w:hanging="360"/>
      </w:pPr>
      <w:rPr>
        <w:rFonts w:ascii="Wingdings" w:hAnsi="Wingdings" w:hint="default"/>
      </w:rPr>
    </w:lvl>
    <w:lvl w:ilvl="5" w:tplc="35428920" w:tentative="1">
      <w:start w:val="1"/>
      <w:numFmt w:val="bullet"/>
      <w:lvlText w:val=""/>
      <w:lvlJc w:val="left"/>
      <w:pPr>
        <w:tabs>
          <w:tab w:val="num" w:pos="4320"/>
        </w:tabs>
        <w:ind w:left="4320" w:hanging="360"/>
      </w:pPr>
      <w:rPr>
        <w:rFonts w:ascii="Wingdings" w:hAnsi="Wingdings" w:hint="default"/>
      </w:rPr>
    </w:lvl>
    <w:lvl w:ilvl="6" w:tplc="1A440FD2" w:tentative="1">
      <w:start w:val="1"/>
      <w:numFmt w:val="bullet"/>
      <w:lvlText w:val=""/>
      <w:lvlJc w:val="left"/>
      <w:pPr>
        <w:tabs>
          <w:tab w:val="num" w:pos="5040"/>
        </w:tabs>
        <w:ind w:left="5040" w:hanging="360"/>
      </w:pPr>
      <w:rPr>
        <w:rFonts w:ascii="Wingdings" w:hAnsi="Wingdings" w:hint="default"/>
      </w:rPr>
    </w:lvl>
    <w:lvl w:ilvl="7" w:tplc="68E825BA" w:tentative="1">
      <w:start w:val="1"/>
      <w:numFmt w:val="bullet"/>
      <w:lvlText w:val=""/>
      <w:lvlJc w:val="left"/>
      <w:pPr>
        <w:tabs>
          <w:tab w:val="num" w:pos="5760"/>
        </w:tabs>
        <w:ind w:left="5760" w:hanging="360"/>
      </w:pPr>
      <w:rPr>
        <w:rFonts w:ascii="Wingdings" w:hAnsi="Wingdings" w:hint="default"/>
      </w:rPr>
    </w:lvl>
    <w:lvl w:ilvl="8" w:tplc="D2C210C2" w:tentative="1">
      <w:start w:val="1"/>
      <w:numFmt w:val="bullet"/>
      <w:lvlText w:val=""/>
      <w:lvlJc w:val="left"/>
      <w:pPr>
        <w:tabs>
          <w:tab w:val="num" w:pos="6480"/>
        </w:tabs>
        <w:ind w:left="6480" w:hanging="360"/>
      </w:pPr>
      <w:rPr>
        <w:rFonts w:ascii="Wingdings" w:hAnsi="Wingdings" w:hint="default"/>
      </w:rPr>
    </w:lvl>
  </w:abstractNum>
  <w:abstractNum w:abstractNumId="11">
    <w:nsid w:val="1752572B"/>
    <w:multiLevelType w:val="hybridMultilevel"/>
    <w:tmpl w:val="BCF486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9714402"/>
    <w:multiLevelType w:val="hybridMultilevel"/>
    <w:tmpl w:val="6D8059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A544F6E"/>
    <w:multiLevelType w:val="hybridMultilevel"/>
    <w:tmpl w:val="D0B406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B41545D"/>
    <w:multiLevelType w:val="hybridMultilevel"/>
    <w:tmpl w:val="6980CA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5A860A4"/>
    <w:multiLevelType w:val="hybridMultilevel"/>
    <w:tmpl w:val="A02668DC"/>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16">
    <w:nsid w:val="28661213"/>
    <w:multiLevelType w:val="hybridMultilevel"/>
    <w:tmpl w:val="269A298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7">
    <w:nsid w:val="288C431C"/>
    <w:multiLevelType w:val="hybridMultilevel"/>
    <w:tmpl w:val="9620EF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B9E7A45"/>
    <w:multiLevelType w:val="hybridMultilevel"/>
    <w:tmpl w:val="E5BE26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CFA3669"/>
    <w:multiLevelType w:val="hybridMultilevel"/>
    <w:tmpl w:val="0C707EA8"/>
    <w:lvl w:ilvl="0" w:tplc="52D29594">
      <w:start w:val="1"/>
      <w:numFmt w:val="bullet"/>
      <w:lvlText w:val=""/>
      <w:lvlJc w:val="left"/>
      <w:pPr>
        <w:tabs>
          <w:tab w:val="num" w:pos="720"/>
        </w:tabs>
        <w:ind w:left="720" w:hanging="360"/>
      </w:pPr>
      <w:rPr>
        <w:rFonts w:ascii="Wingdings" w:hAnsi="Wingdings" w:hint="default"/>
      </w:rPr>
    </w:lvl>
    <w:lvl w:ilvl="1" w:tplc="F1D055BC">
      <w:start w:val="1"/>
      <w:numFmt w:val="bullet"/>
      <w:lvlText w:val=""/>
      <w:lvlJc w:val="left"/>
      <w:pPr>
        <w:tabs>
          <w:tab w:val="num" w:pos="1440"/>
        </w:tabs>
        <w:ind w:left="1440" w:hanging="360"/>
      </w:pPr>
      <w:rPr>
        <w:rFonts w:ascii="Wingdings" w:hAnsi="Wingdings" w:hint="default"/>
      </w:rPr>
    </w:lvl>
    <w:lvl w:ilvl="2" w:tplc="6332FF00" w:tentative="1">
      <w:start w:val="1"/>
      <w:numFmt w:val="bullet"/>
      <w:lvlText w:val=""/>
      <w:lvlJc w:val="left"/>
      <w:pPr>
        <w:tabs>
          <w:tab w:val="num" w:pos="2160"/>
        </w:tabs>
        <w:ind w:left="2160" w:hanging="360"/>
      </w:pPr>
      <w:rPr>
        <w:rFonts w:ascii="Wingdings" w:hAnsi="Wingdings" w:hint="default"/>
      </w:rPr>
    </w:lvl>
    <w:lvl w:ilvl="3" w:tplc="59D82C9C" w:tentative="1">
      <w:start w:val="1"/>
      <w:numFmt w:val="bullet"/>
      <w:lvlText w:val=""/>
      <w:lvlJc w:val="left"/>
      <w:pPr>
        <w:tabs>
          <w:tab w:val="num" w:pos="2880"/>
        </w:tabs>
        <w:ind w:left="2880" w:hanging="360"/>
      </w:pPr>
      <w:rPr>
        <w:rFonts w:ascii="Wingdings" w:hAnsi="Wingdings" w:hint="default"/>
      </w:rPr>
    </w:lvl>
    <w:lvl w:ilvl="4" w:tplc="D9FAE172" w:tentative="1">
      <w:start w:val="1"/>
      <w:numFmt w:val="bullet"/>
      <w:lvlText w:val=""/>
      <w:lvlJc w:val="left"/>
      <w:pPr>
        <w:tabs>
          <w:tab w:val="num" w:pos="3600"/>
        </w:tabs>
        <w:ind w:left="3600" w:hanging="360"/>
      </w:pPr>
      <w:rPr>
        <w:rFonts w:ascii="Wingdings" w:hAnsi="Wingdings" w:hint="default"/>
      </w:rPr>
    </w:lvl>
    <w:lvl w:ilvl="5" w:tplc="716E1F98" w:tentative="1">
      <w:start w:val="1"/>
      <w:numFmt w:val="bullet"/>
      <w:lvlText w:val=""/>
      <w:lvlJc w:val="left"/>
      <w:pPr>
        <w:tabs>
          <w:tab w:val="num" w:pos="4320"/>
        </w:tabs>
        <w:ind w:left="4320" w:hanging="360"/>
      </w:pPr>
      <w:rPr>
        <w:rFonts w:ascii="Wingdings" w:hAnsi="Wingdings" w:hint="default"/>
      </w:rPr>
    </w:lvl>
    <w:lvl w:ilvl="6" w:tplc="57605632" w:tentative="1">
      <w:start w:val="1"/>
      <w:numFmt w:val="bullet"/>
      <w:lvlText w:val=""/>
      <w:lvlJc w:val="left"/>
      <w:pPr>
        <w:tabs>
          <w:tab w:val="num" w:pos="5040"/>
        </w:tabs>
        <w:ind w:left="5040" w:hanging="360"/>
      </w:pPr>
      <w:rPr>
        <w:rFonts w:ascii="Wingdings" w:hAnsi="Wingdings" w:hint="default"/>
      </w:rPr>
    </w:lvl>
    <w:lvl w:ilvl="7" w:tplc="30163446" w:tentative="1">
      <w:start w:val="1"/>
      <w:numFmt w:val="bullet"/>
      <w:lvlText w:val=""/>
      <w:lvlJc w:val="left"/>
      <w:pPr>
        <w:tabs>
          <w:tab w:val="num" w:pos="5760"/>
        </w:tabs>
        <w:ind w:left="5760" w:hanging="360"/>
      </w:pPr>
      <w:rPr>
        <w:rFonts w:ascii="Wingdings" w:hAnsi="Wingdings" w:hint="default"/>
      </w:rPr>
    </w:lvl>
    <w:lvl w:ilvl="8" w:tplc="B9E88A26" w:tentative="1">
      <w:start w:val="1"/>
      <w:numFmt w:val="bullet"/>
      <w:lvlText w:val=""/>
      <w:lvlJc w:val="left"/>
      <w:pPr>
        <w:tabs>
          <w:tab w:val="num" w:pos="6480"/>
        </w:tabs>
        <w:ind w:left="6480" w:hanging="360"/>
      </w:pPr>
      <w:rPr>
        <w:rFonts w:ascii="Wingdings" w:hAnsi="Wingdings" w:hint="default"/>
      </w:rPr>
    </w:lvl>
  </w:abstractNum>
  <w:abstractNum w:abstractNumId="20">
    <w:nsid w:val="2D677AC3"/>
    <w:multiLevelType w:val="hybridMultilevel"/>
    <w:tmpl w:val="E1C25C2E"/>
    <w:lvl w:ilvl="0" w:tplc="EF005E5A">
      <w:start w:val="1"/>
      <w:numFmt w:val="bullet"/>
      <w:lvlText w:val=""/>
      <w:lvlJc w:val="left"/>
      <w:pPr>
        <w:tabs>
          <w:tab w:val="num" w:pos="720"/>
        </w:tabs>
        <w:ind w:left="720" w:hanging="360"/>
      </w:pPr>
      <w:rPr>
        <w:rFonts w:ascii="Wingdings" w:hAnsi="Wingdings" w:hint="default"/>
      </w:rPr>
    </w:lvl>
    <w:lvl w:ilvl="1" w:tplc="17D243AC">
      <w:start w:val="1"/>
      <w:numFmt w:val="bullet"/>
      <w:lvlText w:val=""/>
      <w:lvlJc w:val="left"/>
      <w:pPr>
        <w:tabs>
          <w:tab w:val="num" w:pos="1440"/>
        </w:tabs>
        <w:ind w:left="1440" w:hanging="360"/>
      </w:pPr>
      <w:rPr>
        <w:rFonts w:ascii="Wingdings" w:hAnsi="Wingdings" w:hint="default"/>
      </w:rPr>
    </w:lvl>
    <w:lvl w:ilvl="2" w:tplc="AF74647C" w:tentative="1">
      <w:start w:val="1"/>
      <w:numFmt w:val="bullet"/>
      <w:lvlText w:val=""/>
      <w:lvlJc w:val="left"/>
      <w:pPr>
        <w:tabs>
          <w:tab w:val="num" w:pos="2160"/>
        </w:tabs>
        <w:ind w:left="2160" w:hanging="360"/>
      </w:pPr>
      <w:rPr>
        <w:rFonts w:ascii="Wingdings" w:hAnsi="Wingdings" w:hint="default"/>
      </w:rPr>
    </w:lvl>
    <w:lvl w:ilvl="3" w:tplc="4CE203EC" w:tentative="1">
      <w:start w:val="1"/>
      <w:numFmt w:val="bullet"/>
      <w:lvlText w:val=""/>
      <w:lvlJc w:val="left"/>
      <w:pPr>
        <w:tabs>
          <w:tab w:val="num" w:pos="2880"/>
        </w:tabs>
        <w:ind w:left="2880" w:hanging="360"/>
      </w:pPr>
      <w:rPr>
        <w:rFonts w:ascii="Wingdings" w:hAnsi="Wingdings" w:hint="default"/>
      </w:rPr>
    </w:lvl>
    <w:lvl w:ilvl="4" w:tplc="E4982B48" w:tentative="1">
      <w:start w:val="1"/>
      <w:numFmt w:val="bullet"/>
      <w:lvlText w:val=""/>
      <w:lvlJc w:val="left"/>
      <w:pPr>
        <w:tabs>
          <w:tab w:val="num" w:pos="3600"/>
        </w:tabs>
        <w:ind w:left="3600" w:hanging="360"/>
      </w:pPr>
      <w:rPr>
        <w:rFonts w:ascii="Wingdings" w:hAnsi="Wingdings" w:hint="default"/>
      </w:rPr>
    </w:lvl>
    <w:lvl w:ilvl="5" w:tplc="F03E1D92" w:tentative="1">
      <w:start w:val="1"/>
      <w:numFmt w:val="bullet"/>
      <w:lvlText w:val=""/>
      <w:lvlJc w:val="left"/>
      <w:pPr>
        <w:tabs>
          <w:tab w:val="num" w:pos="4320"/>
        </w:tabs>
        <w:ind w:left="4320" w:hanging="360"/>
      </w:pPr>
      <w:rPr>
        <w:rFonts w:ascii="Wingdings" w:hAnsi="Wingdings" w:hint="default"/>
      </w:rPr>
    </w:lvl>
    <w:lvl w:ilvl="6" w:tplc="C6148D40" w:tentative="1">
      <w:start w:val="1"/>
      <w:numFmt w:val="bullet"/>
      <w:lvlText w:val=""/>
      <w:lvlJc w:val="left"/>
      <w:pPr>
        <w:tabs>
          <w:tab w:val="num" w:pos="5040"/>
        </w:tabs>
        <w:ind w:left="5040" w:hanging="360"/>
      </w:pPr>
      <w:rPr>
        <w:rFonts w:ascii="Wingdings" w:hAnsi="Wingdings" w:hint="default"/>
      </w:rPr>
    </w:lvl>
    <w:lvl w:ilvl="7" w:tplc="69E625D0" w:tentative="1">
      <w:start w:val="1"/>
      <w:numFmt w:val="bullet"/>
      <w:lvlText w:val=""/>
      <w:lvlJc w:val="left"/>
      <w:pPr>
        <w:tabs>
          <w:tab w:val="num" w:pos="5760"/>
        </w:tabs>
        <w:ind w:left="5760" w:hanging="360"/>
      </w:pPr>
      <w:rPr>
        <w:rFonts w:ascii="Wingdings" w:hAnsi="Wingdings" w:hint="default"/>
      </w:rPr>
    </w:lvl>
    <w:lvl w:ilvl="8" w:tplc="EE44461E" w:tentative="1">
      <w:start w:val="1"/>
      <w:numFmt w:val="bullet"/>
      <w:lvlText w:val=""/>
      <w:lvlJc w:val="left"/>
      <w:pPr>
        <w:tabs>
          <w:tab w:val="num" w:pos="6480"/>
        </w:tabs>
        <w:ind w:left="6480" w:hanging="360"/>
      </w:pPr>
      <w:rPr>
        <w:rFonts w:ascii="Wingdings" w:hAnsi="Wingdings" w:hint="default"/>
      </w:rPr>
    </w:lvl>
  </w:abstractNum>
  <w:abstractNum w:abstractNumId="21">
    <w:nsid w:val="2F8076DA"/>
    <w:multiLevelType w:val="hybridMultilevel"/>
    <w:tmpl w:val="A63AB2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10D6E10"/>
    <w:multiLevelType w:val="hybridMultilevel"/>
    <w:tmpl w:val="FC4ED7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1845F77"/>
    <w:multiLevelType w:val="multilevel"/>
    <w:tmpl w:val="B40CCA48"/>
    <w:lvl w:ilvl="0">
      <w:start w:val="1"/>
      <w:numFmt w:val="decimal"/>
      <w:pStyle w:val="StyleStyleTitre1LucidaCalligraphy26ptOrangeCentrGauc"/>
      <w:lvlText w:val="%1] "/>
      <w:lvlJc w:val="left"/>
      <w:pPr>
        <w:tabs>
          <w:tab w:val="num" w:pos="432"/>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
      <w:lvlJc w:val="left"/>
      <w:pPr>
        <w:tabs>
          <w:tab w:val="num" w:pos="720"/>
        </w:tabs>
        <w:ind w:left="720" w:hanging="720"/>
      </w:pPr>
      <w:rPr>
        <w:rFonts w:hint="default"/>
      </w:rPr>
    </w:lvl>
    <w:lvl w:ilvl="3">
      <w:start w:val="1"/>
      <w:numFmt w:val="decimal"/>
      <w:lvlText w:val="%1.%2.%3.%4] "/>
      <w:lvlJc w:val="left"/>
      <w:pPr>
        <w:tabs>
          <w:tab w:val="num" w:pos="864"/>
        </w:tabs>
        <w:ind w:left="864" w:hanging="864"/>
      </w:pPr>
      <w:rPr>
        <w:rFonts w:hint="default"/>
      </w:rPr>
    </w:lvl>
    <w:lvl w:ilvl="4">
      <w:start w:val="1"/>
      <w:numFmt w:val="decimal"/>
      <w:lvlText w:val="%1.%2.%3.%4.%5] "/>
      <w:lvlJc w:val="left"/>
      <w:pPr>
        <w:tabs>
          <w:tab w:val="num" w:pos="1008"/>
        </w:tabs>
        <w:ind w:left="1008" w:hanging="1008"/>
      </w:pPr>
      <w:rPr>
        <w:rFonts w:hint="default"/>
      </w:rPr>
    </w:lvl>
    <w:lvl w:ilvl="5">
      <w:start w:val="1"/>
      <w:numFmt w:val="decimal"/>
      <w:lvlText w:val="%1.%2.%3.%4.%5.%6] "/>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32D66E58"/>
    <w:multiLevelType w:val="hybridMultilevel"/>
    <w:tmpl w:val="FDE26104"/>
    <w:lvl w:ilvl="0" w:tplc="F31883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3767A9A"/>
    <w:multiLevelType w:val="hybridMultilevel"/>
    <w:tmpl w:val="810895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6290B8D"/>
    <w:multiLevelType w:val="hybridMultilevel"/>
    <w:tmpl w:val="7E365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BAF63E5"/>
    <w:multiLevelType w:val="hybridMultilevel"/>
    <w:tmpl w:val="21589C58"/>
    <w:lvl w:ilvl="0" w:tplc="8864E858">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8">
    <w:nsid w:val="3BEB5CA9"/>
    <w:multiLevelType w:val="hybridMultilevel"/>
    <w:tmpl w:val="876492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F236BD9"/>
    <w:multiLevelType w:val="hybridMultilevel"/>
    <w:tmpl w:val="A7141D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17A33B0"/>
    <w:multiLevelType w:val="hybridMultilevel"/>
    <w:tmpl w:val="7C486C9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48E4DAE"/>
    <w:multiLevelType w:val="hybridMultilevel"/>
    <w:tmpl w:val="C55618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5DF336A"/>
    <w:multiLevelType w:val="hybridMultilevel"/>
    <w:tmpl w:val="4314DB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71A7499"/>
    <w:multiLevelType w:val="hybridMultilevel"/>
    <w:tmpl w:val="7E10A42A"/>
    <w:lvl w:ilvl="0" w:tplc="040C000B">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nsid w:val="47C17BA6"/>
    <w:multiLevelType w:val="hybridMultilevel"/>
    <w:tmpl w:val="3E3E5808"/>
    <w:lvl w:ilvl="0" w:tplc="040C0001">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BC75E7B"/>
    <w:multiLevelType w:val="hybridMultilevel"/>
    <w:tmpl w:val="DCF413C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6">
    <w:nsid w:val="4C8D0A5E"/>
    <w:multiLevelType w:val="hybridMultilevel"/>
    <w:tmpl w:val="DBE6A5C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E1707F1"/>
    <w:multiLevelType w:val="hybridMultilevel"/>
    <w:tmpl w:val="8D06B4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F041356"/>
    <w:multiLevelType w:val="hybridMultilevel"/>
    <w:tmpl w:val="F2DEC97C"/>
    <w:lvl w:ilvl="0" w:tplc="55A02E24">
      <w:start w:val="1"/>
      <w:numFmt w:val="bullet"/>
      <w:lvlText w:val=""/>
      <w:lvlJc w:val="left"/>
      <w:pPr>
        <w:tabs>
          <w:tab w:val="num" w:pos="720"/>
        </w:tabs>
        <w:ind w:left="720" w:hanging="360"/>
      </w:pPr>
      <w:rPr>
        <w:rFonts w:ascii="Wingdings" w:hAnsi="Wingdings" w:hint="default"/>
      </w:rPr>
    </w:lvl>
    <w:lvl w:ilvl="1" w:tplc="7DDCC30E">
      <w:start w:val="1"/>
      <w:numFmt w:val="bullet"/>
      <w:lvlText w:val=""/>
      <w:lvlJc w:val="left"/>
      <w:pPr>
        <w:tabs>
          <w:tab w:val="num" w:pos="1440"/>
        </w:tabs>
        <w:ind w:left="1440" w:hanging="360"/>
      </w:pPr>
      <w:rPr>
        <w:rFonts w:ascii="Wingdings" w:hAnsi="Wingdings" w:hint="default"/>
      </w:rPr>
    </w:lvl>
    <w:lvl w:ilvl="2" w:tplc="A528592E" w:tentative="1">
      <w:start w:val="1"/>
      <w:numFmt w:val="bullet"/>
      <w:lvlText w:val=""/>
      <w:lvlJc w:val="left"/>
      <w:pPr>
        <w:tabs>
          <w:tab w:val="num" w:pos="2160"/>
        </w:tabs>
        <w:ind w:left="2160" w:hanging="360"/>
      </w:pPr>
      <w:rPr>
        <w:rFonts w:ascii="Wingdings" w:hAnsi="Wingdings" w:hint="default"/>
      </w:rPr>
    </w:lvl>
    <w:lvl w:ilvl="3" w:tplc="D5A2572E" w:tentative="1">
      <w:start w:val="1"/>
      <w:numFmt w:val="bullet"/>
      <w:lvlText w:val=""/>
      <w:lvlJc w:val="left"/>
      <w:pPr>
        <w:tabs>
          <w:tab w:val="num" w:pos="2880"/>
        </w:tabs>
        <w:ind w:left="2880" w:hanging="360"/>
      </w:pPr>
      <w:rPr>
        <w:rFonts w:ascii="Wingdings" w:hAnsi="Wingdings" w:hint="default"/>
      </w:rPr>
    </w:lvl>
    <w:lvl w:ilvl="4" w:tplc="DB4EF224" w:tentative="1">
      <w:start w:val="1"/>
      <w:numFmt w:val="bullet"/>
      <w:lvlText w:val=""/>
      <w:lvlJc w:val="left"/>
      <w:pPr>
        <w:tabs>
          <w:tab w:val="num" w:pos="3600"/>
        </w:tabs>
        <w:ind w:left="3600" w:hanging="360"/>
      </w:pPr>
      <w:rPr>
        <w:rFonts w:ascii="Wingdings" w:hAnsi="Wingdings" w:hint="default"/>
      </w:rPr>
    </w:lvl>
    <w:lvl w:ilvl="5" w:tplc="0BE4A2BA" w:tentative="1">
      <w:start w:val="1"/>
      <w:numFmt w:val="bullet"/>
      <w:lvlText w:val=""/>
      <w:lvlJc w:val="left"/>
      <w:pPr>
        <w:tabs>
          <w:tab w:val="num" w:pos="4320"/>
        </w:tabs>
        <w:ind w:left="4320" w:hanging="360"/>
      </w:pPr>
      <w:rPr>
        <w:rFonts w:ascii="Wingdings" w:hAnsi="Wingdings" w:hint="default"/>
      </w:rPr>
    </w:lvl>
    <w:lvl w:ilvl="6" w:tplc="51582BBA" w:tentative="1">
      <w:start w:val="1"/>
      <w:numFmt w:val="bullet"/>
      <w:lvlText w:val=""/>
      <w:lvlJc w:val="left"/>
      <w:pPr>
        <w:tabs>
          <w:tab w:val="num" w:pos="5040"/>
        </w:tabs>
        <w:ind w:left="5040" w:hanging="360"/>
      </w:pPr>
      <w:rPr>
        <w:rFonts w:ascii="Wingdings" w:hAnsi="Wingdings" w:hint="default"/>
      </w:rPr>
    </w:lvl>
    <w:lvl w:ilvl="7" w:tplc="F5E02C4C" w:tentative="1">
      <w:start w:val="1"/>
      <w:numFmt w:val="bullet"/>
      <w:lvlText w:val=""/>
      <w:lvlJc w:val="left"/>
      <w:pPr>
        <w:tabs>
          <w:tab w:val="num" w:pos="5760"/>
        </w:tabs>
        <w:ind w:left="5760" w:hanging="360"/>
      </w:pPr>
      <w:rPr>
        <w:rFonts w:ascii="Wingdings" w:hAnsi="Wingdings" w:hint="default"/>
      </w:rPr>
    </w:lvl>
    <w:lvl w:ilvl="8" w:tplc="C29EAEE0" w:tentative="1">
      <w:start w:val="1"/>
      <w:numFmt w:val="bullet"/>
      <w:lvlText w:val=""/>
      <w:lvlJc w:val="left"/>
      <w:pPr>
        <w:tabs>
          <w:tab w:val="num" w:pos="6480"/>
        </w:tabs>
        <w:ind w:left="6480" w:hanging="360"/>
      </w:pPr>
      <w:rPr>
        <w:rFonts w:ascii="Wingdings" w:hAnsi="Wingdings" w:hint="default"/>
      </w:rPr>
    </w:lvl>
  </w:abstractNum>
  <w:abstractNum w:abstractNumId="39">
    <w:nsid w:val="50AB640F"/>
    <w:multiLevelType w:val="hybridMultilevel"/>
    <w:tmpl w:val="DBCCE2C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511F52D6"/>
    <w:multiLevelType w:val="hybridMultilevel"/>
    <w:tmpl w:val="55C0284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nsid w:val="531A50EA"/>
    <w:multiLevelType w:val="hybridMultilevel"/>
    <w:tmpl w:val="AC42E9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3703E71"/>
    <w:multiLevelType w:val="hybridMultilevel"/>
    <w:tmpl w:val="6450A9A4"/>
    <w:lvl w:ilvl="0" w:tplc="4DB8194A">
      <w:start w:val="1"/>
      <w:numFmt w:val="bullet"/>
      <w:lvlText w:val=""/>
      <w:lvlJc w:val="left"/>
      <w:pPr>
        <w:tabs>
          <w:tab w:val="num" w:pos="720"/>
        </w:tabs>
        <w:ind w:left="720" w:hanging="360"/>
      </w:pPr>
      <w:rPr>
        <w:rFonts w:ascii="Wingdings" w:hAnsi="Wingdings" w:hint="default"/>
      </w:rPr>
    </w:lvl>
    <w:lvl w:ilvl="1" w:tplc="040C000B">
      <w:start w:val="1"/>
      <w:numFmt w:val="bullet"/>
      <w:lvlText w:val=""/>
      <w:lvlJc w:val="left"/>
      <w:pPr>
        <w:tabs>
          <w:tab w:val="num" w:pos="1440"/>
        </w:tabs>
        <w:ind w:left="1440" w:hanging="360"/>
      </w:pPr>
      <w:rPr>
        <w:rFonts w:ascii="Wingdings" w:hAnsi="Wingdings" w:hint="default"/>
      </w:rPr>
    </w:lvl>
    <w:lvl w:ilvl="2" w:tplc="E3DC28C4">
      <w:start w:val="1"/>
      <w:numFmt w:val="bullet"/>
      <w:lvlText w:val=""/>
      <w:lvlJc w:val="left"/>
      <w:pPr>
        <w:tabs>
          <w:tab w:val="num" w:pos="2160"/>
        </w:tabs>
        <w:ind w:left="2160" w:hanging="360"/>
      </w:pPr>
      <w:rPr>
        <w:rFonts w:ascii="Wingdings" w:hAnsi="Wingdings" w:hint="default"/>
      </w:rPr>
    </w:lvl>
    <w:lvl w:ilvl="3" w:tplc="41583098" w:tentative="1">
      <w:start w:val="1"/>
      <w:numFmt w:val="bullet"/>
      <w:lvlText w:val=""/>
      <w:lvlJc w:val="left"/>
      <w:pPr>
        <w:tabs>
          <w:tab w:val="num" w:pos="2880"/>
        </w:tabs>
        <w:ind w:left="2880" w:hanging="360"/>
      </w:pPr>
      <w:rPr>
        <w:rFonts w:ascii="Wingdings" w:hAnsi="Wingdings" w:hint="default"/>
      </w:rPr>
    </w:lvl>
    <w:lvl w:ilvl="4" w:tplc="860C018A" w:tentative="1">
      <w:start w:val="1"/>
      <w:numFmt w:val="bullet"/>
      <w:lvlText w:val=""/>
      <w:lvlJc w:val="left"/>
      <w:pPr>
        <w:tabs>
          <w:tab w:val="num" w:pos="3600"/>
        </w:tabs>
        <w:ind w:left="3600" w:hanging="360"/>
      </w:pPr>
      <w:rPr>
        <w:rFonts w:ascii="Wingdings" w:hAnsi="Wingdings" w:hint="default"/>
      </w:rPr>
    </w:lvl>
    <w:lvl w:ilvl="5" w:tplc="68A6029A" w:tentative="1">
      <w:start w:val="1"/>
      <w:numFmt w:val="bullet"/>
      <w:lvlText w:val=""/>
      <w:lvlJc w:val="left"/>
      <w:pPr>
        <w:tabs>
          <w:tab w:val="num" w:pos="4320"/>
        </w:tabs>
        <w:ind w:left="4320" w:hanging="360"/>
      </w:pPr>
      <w:rPr>
        <w:rFonts w:ascii="Wingdings" w:hAnsi="Wingdings" w:hint="default"/>
      </w:rPr>
    </w:lvl>
    <w:lvl w:ilvl="6" w:tplc="22E86B92" w:tentative="1">
      <w:start w:val="1"/>
      <w:numFmt w:val="bullet"/>
      <w:lvlText w:val=""/>
      <w:lvlJc w:val="left"/>
      <w:pPr>
        <w:tabs>
          <w:tab w:val="num" w:pos="5040"/>
        </w:tabs>
        <w:ind w:left="5040" w:hanging="360"/>
      </w:pPr>
      <w:rPr>
        <w:rFonts w:ascii="Wingdings" w:hAnsi="Wingdings" w:hint="default"/>
      </w:rPr>
    </w:lvl>
    <w:lvl w:ilvl="7" w:tplc="2D8CA468" w:tentative="1">
      <w:start w:val="1"/>
      <w:numFmt w:val="bullet"/>
      <w:lvlText w:val=""/>
      <w:lvlJc w:val="left"/>
      <w:pPr>
        <w:tabs>
          <w:tab w:val="num" w:pos="5760"/>
        </w:tabs>
        <w:ind w:left="5760" w:hanging="360"/>
      </w:pPr>
      <w:rPr>
        <w:rFonts w:ascii="Wingdings" w:hAnsi="Wingdings" w:hint="default"/>
      </w:rPr>
    </w:lvl>
    <w:lvl w:ilvl="8" w:tplc="B6E28B50" w:tentative="1">
      <w:start w:val="1"/>
      <w:numFmt w:val="bullet"/>
      <w:lvlText w:val=""/>
      <w:lvlJc w:val="left"/>
      <w:pPr>
        <w:tabs>
          <w:tab w:val="num" w:pos="6480"/>
        </w:tabs>
        <w:ind w:left="6480" w:hanging="360"/>
      </w:pPr>
      <w:rPr>
        <w:rFonts w:ascii="Wingdings" w:hAnsi="Wingdings" w:hint="default"/>
      </w:rPr>
    </w:lvl>
  </w:abstractNum>
  <w:abstractNum w:abstractNumId="43">
    <w:nsid w:val="55D048C5"/>
    <w:multiLevelType w:val="hybridMultilevel"/>
    <w:tmpl w:val="FCE2F2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nsid w:val="5BCF532F"/>
    <w:multiLevelType w:val="hybridMultilevel"/>
    <w:tmpl w:val="07D02D46"/>
    <w:lvl w:ilvl="0" w:tplc="F796DE26">
      <w:start w:val="1"/>
      <w:numFmt w:val="bullet"/>
      <w:lvlText w:val=""/>
      <w:lvlJc w:val="left"/>
      <w:pPr>
        <w:ind w:left="1429" w:hanging="360"/>
      </w:pPr>
      <w:rPr>
        <w:rFonts w:ascii="Symbol" w:hAnsi="Symbol" w:hint="default"/>
      </w:rPr>
    </w:lvl>
    <w:lvl w:ilvl="1" w:tplc="D24C34AA" w:tentative="1">
      <w:start w:val="1"/>
      <w:numFmt w:val="bullet"/>
      <w:lvlText w:val="o"/>
      <w:lvlJc w:val="left"/>
      <w:pPr>
        <w:ind w:left="2149" w:hanging="360"/>
      </w:pPr>
      <w:rPr>
        <w:rFonts w:ascii="Courier New" w:hAnsi="Courier New" w:hint="default"/>
      </w:rPr>
    </w:lvl>
    <w:lvl w:ilvl="2" w:tplc="EE4EAE1E" w:tentative="1">
      <w:start w:val="1"/>
      <w:numFmt w:val="bullet"/>
      <w:lvlText w:val=""/>
      <w:lvlJc w:val="left"/>
      <w:pPr>
        <w:ind w:left="2869" w:hanging="360"/>
      </w:pPr>
      <w:rPr>
        <w:rFonts w:ascii="Wingdings" w:hAnsi="Wingdings" w:hint="default"/>
      </w:rPr>
    </w:lvl>
    <w:lvl w:ilvl="3" w:tplc="2892E7CA" w:tentative="1">
      <w:start w:val="1"/>
      <w:numFmt w:val="bullet"/>
      <w:lvlText w:val=""/>
      <w:lvlJc w:val="left"/>
      <w:pPr>
        <w:ind w:left="3589" w:hanging="360"/>
      </w:pPr>
      <w:rPr>
        <w:rFonts w:ascii="Symbol" w:hAnsi="Symbol" w:hint="default"/>
      </w:rPr>
    </w:lvl>
    <w:lvl w:ilvl="4" w:tplc="AC40A0A6" w:tentative="1">
      <w:start w:val="1"/>
      <w:numFmt w:val="bullet"/>
      <w:lvlText w:val="o"/>
      <w:lvlJc w:val="left"/>
      <w:pPr>
        <w:ind w:left="4309" w:hanging="360"/>
      </w:pPr>
      <w:rPr>
        <w:rFonts w:ascii="Courier New" w:hAnsi="Courier New" w:hint="default"/>
      </w:rPr>
    </w:lvl>
    <w:lvl w:ilvl="5" w:tplc="70CCB3DC" w:tentative="1">
      <w:start w:val="1"/>
      <w:numFmt w:val="bullet"/>
      <w:lvlText w:val=""/>
      <w:lvlJc w:val="left"/>
      <w:pPr>
        <w:ind w:left="5029" w:hanging="360"/>
      </w:pPr>
      <w:rPr>
        <w:rFonts w:ascii="Wingdings" w:hAnsi="Wingdings" w:hint="default"/>
      </w:rPr>
    </w:lvl>
    <w:lvl w:ilvl="6" w:tplc="AC76D056" w:tentative="1">
      <w:start w:val="1"/>
      <w:numFmt w:val="bullet"/>
      <w:lvlText w:val=""/>
      <w:lvlJc w:val="left"/>
      <w:pPr>
        <w:ind w:left="5749" w:hanging="360"/>
      </w:pPr>
      <w:rPr>
        <w:rFonts w:ascii="Symbol" w:hAnsi="Symbol" w:hint="default"/>
      </w:rPr>
    </w:lvl>
    <w:lvl w:ilvl="7" w:tplc="06A42D72" w:tentative="1">
      <w:start w:val="1"/>
      <w:numFmt w:val="bullet"/>
      <w:lvlText w:val="o"/>
      <w:lvlJc w:val="left"/>
      <w:pPr>
        <w:ind w:left="6469" w:hanging="360"/>
      </w:pPr>
      <w:rPr>
        <w:rFonts w:ascii="Courier New" w:hAnsi="Courier New" w:hint="default"/>
      </w:rPr>
    </w:lvl>
    <w:lvl w:ilvl="8" w:tplc="C67063B0" w:tentative="1">
      <w:start w:val="1"/>
      <w:numFmt w:val="bullet"/>
      <w:lvlText w:val=""/>
      <w:lvlJc w:val="left"/>
      <w:pPr>
        <w:ind w:left="7189" w:hanging="360"/>
      </w:pPr>
      <w:rPr>
        <w:rFonts w:ascii="Wingdings" w:hAnsi="Wingdings" w:hint="default"/>
      </w:rPr>
    </w:lvl>
  </w:abstractNum>
  <w:abstractNum w:abstractNumId="45">
    <w:nsid w:val="60212474"/>
    <w:multiLevelType w:val="hybridMultilevel"/>
    <w:tmpl w:val="3858EF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4E749CB"/>
    <w:multiLevelType w:val="hybridMultilevel"/>
    <w:tmpl w:val="6ED8EE7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7">
    <w:nsid w:val="659D14CF"/>
    <w:multiLevelType w:val="hybridMultilevel"/>
    <w:tmpl w:val="DD6AD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59F5E96"/>
    <w:multiLevelType w:val="multilevel"/>
    <w:tmpl w:val="4CBE7D34"/>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1288"/>
        </w:tabs>
        <w:ind w:left="1288"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49">
    <w:nsid w:val="691F1C6A"/>
    <w:multiLevelType w:val="hybridMultilevel"/>
    <w:tmpl w:val="EF8200C4"/>
    <w:lvl w:ilvl="0" w:tplc="040C0001">
      <w:start w:val="1"/>
      <w:numFmt w:val="bullet"/>
      <w:lvlText w:val=""/>
      <w:lvlJc w:val="left"/>
      <w:pPr>
        <w:ind w:left="5109" w:hanging="360"/>
      </w:pPr>
      <w:rPr>
        <w:rFonts w:ascii="Symbol" w:hAnsi="Symbol" w:hint="default"/>
      </w:rPr>
    </w:lvl>
    <w:lvl w:ilvl="1" w:tplc="040C0003" w:tentative="1">
      <w:start w:val="1"/>
      <w:numFmt w:val="bullet"/>
      <w:lvlText w:val="o"/>
      <w:lvlJc w:val="left"/>
      <w:pPr>
        <w:ind w:left="5829" w:hanging="360"/>
      </w:pPr>
      <w:rPr>
        <w:rFonts w:ascii="Courier New" w:hAnsi="Courier New" w:cs="Courier New" w:hint="default"/>
      </w:rPr>
    </w:lvl>
    <w:lvl w:ilvl="2" w:tplc="040C0005" w:tentative="1">
      <w:start w:val="1"/>
      <w:numFmt w:val="bullet"/>
      <w:lvlText w:val=""/>
      <w:lvlJc w:val="left"/>
      <w:pPr>
        <w:ind w:left="6549" w:hanging="360"/>
      </w:pPr>
      <w:rPr>
        <w:rFonts w:ascii="Wingdings" w:hAnsi="Wingdings" w:hint="default"/>
      </w:rPr>
    </w:lvl>
    <w:lvl w:ilvl="3" w:tplc="040C0001" w:tentative="1">
      <w:start w:val="1"/>
      <w:numFmt w:val="bullet"/>
      <w:lvlText w:val=""/>
      <w:lvlJc w:val="left"/>
      <w:pPr>
        <w:ind w:left="7269" w:hanging="360"/>
      </w:pPr>
      <w:rPr>
        <w:rFonts w:ascii="Symbol" w:hAnsi="Symbol" w:hint="default"/>
      </w:rPr>
    </w:lvl>
    <w:lvl w:ilvl="4" w:tplc="040C0003" w:tentative="1">
      <w:start w:val="1"/>
      <w:numFmt w:val="bullet"/>
      <w:lvlText w:val="o"/>
      <w:lvlJc w:val="left"/>
      <w:pPr>
        <w:ind w:left="7989" w:hanging="360"/>
      </w:pPr>
      <w:rPr>
        <w:rFonts w:ascii="Courier New" w:hAnsi="Courier New" w:cs="Courier New" w:hint="default"/>
      </w:rPr>
    </w:lvl>
    <w:lvl w:ilvl="5" w:tplc="040C0005" w:tentative="1">
      <w:start w:val="1"/>
      <w:numFmt w:val="bullet"/>
      <w:lvlText w:val=""/>
      <w:lvlJc w:val="left"/>
      <w:pPr>
        <w:ind w:left="8709" w:hanging="360"/>
      </w:pPr>
      <w:rPr>
        <w:rFonts w:ascii="Wingdings" w:hAnsi="Wingdings" w:hint="default"/>
      </w:rPr>
    </w:lvl>
    <w:lvl w:ilvl="6" w:tplc="040C0001" w:tentative="1">
      <w:start w:val="1"/>
      <w:numFmt w:val="bullet"/>
      <w:lvlText w:val=""/>
      <w:lvlJc w:val="left"/>
      <w:pPr>
        <w:ind w:left="9429" w:hanging="360"/>
      </w:pPr>
      <w:rPr>
        <w:rFonts w:ascii="Symbol" w:hAnsi="Symbol" w:hint="default"/>
      </w:rPr>
    </w:lvl>
    <w:lvl w:ilvl="7" w:tplc="040C0003" w:tentative="1">
      <w:start w:val="1"/>
      <w:numFmt w:val="bullet"/>
      <w:lvlText w:val="o"/>
      <w:lvlJc w:val="left"/>
      <w:pPr>
        <w:ind w:left="10149" w:hanging="360"/>
      </w:pPr>
      <w:rPr>
        <w:rFonts w:ascii="Courier New" w:hAnsi="Courier New" w:cs="Courier New" w:hint="default"/>
      </w:rPr>
    </w:lvl>
    <w:lvl w:ilvl="8" w:tplc="040C0005" w:tentative="1">
      <w:start w:val="1"/>
      <w:numFmt w:val="bullet"/>
      <w:lvlText w:val=""/>
      <w:lvlJc w:val="left"/>
      <w:pPr>
        <w:ind w:left="10869" w:hanging="360"/>
      </w:pPr>
      <w:rPr>
        <w:rFonts w:ascii="Wingdings" w:hAnsi="Wingdings" w:hint="default"/>
      </w:rPr>
    </w:lvl>
  </w:abstractNum>
  <w:abstractNum w:abstractNumId="50">
    <w:nsid w:val="69A53BE1"/>
    <w:multiLevelType w:val="hybridMultilevel"/>
    <w:tmpl w:val="9C7CC914"/>
    <w:lvl w:ilvl="0" w:tplc="DAB4B9F0">
      <w:start w:val="1"/>
      <w:numFmt w:val="bullet"/>
      <w:lvlText w:val=""/>
      <w:lvlJc w:val="left"/>
      <w:pPr>
        <w:ind w:left="720" w:hanging="360"/>
      </w:pPr>
      <w:rPr>
        <w:rFonts w:ascii="Symbol" w:hAnsi="Symbol" w:hint="default"/>
      </w:rPr>
    </w:lvl>
    <w:lvl w:ilvl="1" w:tplc="E14CCAC6" w:tentative="1">
      <w:start w:val="1"/>
      <w:numFmt w:val="bullet"/>
      <w:lvlText w:val="o"/>
      <w:lvlJc w:val="left"/>
      <w:pPr>
        <w:ind w:left="1440" w:hanging="360"/>
      </w:pPr>
      <w:rPr>
        <w:rFonts w:ascii="Courier New" w:hAnsi="Courier New" w:cs="Courier New" w:hint="default"/>
      </w:rPr>
    </w:lvl>
    <w:lvl w:ilvl="2" w:tplc="C9FA0568" w:tentative="1">
      <w:start w:val="1"/>
      <w:numFmt w:val="bullet"/>
      <w:lvlText w:val=""/>
      <w:lvlJc w:val="left"/>
      <w:pPr>
        <w:ind w:left="2160" w:hanging="360"/>
      </w:pPr>
      <w:rPr>
        <w:rFonts w:ascii="Wingdings" w:hAnsi="Wingdings" w:hint="default"/>
      </w:rPr>
    </w:lvl>
    <w:lvl w:ilvl="3" w:tplc="C6B2355C" w:tentative="1">
      <w:start w:val="1"/>
      <w:numFmt w:val="bullet"/>
      <w:lvlText w:val=""/>
      <w:lvlJc w:val="left"/>
      <w:pPr>
        <w:ind w:left="2880" w:hanging="360"/>
      </w:pPr>
      <w:rPr>
        <w:rFonts w:ascii="Symbol" w:hAnsi="Symbol" w:hint="default"/>
      </w:rPr>
    </w:lvl>
    <w:lvl w:ilvl="4" w:tplc="6C7A146E" w:tentative="1">
      <w:start w:val="1"/>
      <w:numFmt w:val="bullet"/>
      <w:lvlText w:val="o"/>
      <w:lvlJc w:val="left"/>
      <w:pPr>
        <w:ind w:left="3600" w:hanging="360"/>
      </w:pPr>
      <w:rPr>
        <w:rFonts w:ascii="Courier New" w:hAnsi="Courier New" w:cs="Courier New" w:hint="default"/>
      </w:rPr>
    </w:lvl>
    <w:lvl w:ilvl="5" w:tplc="0A46661C" w:tentative="1">
      <w:start w:val="1"/>
      <w:numFmt w:val="bullet"/>
      <w:lvlText w:val=""/>
      <w:lvlJc w:val="left"/>
      <w:pPr>
        <w:ind w:left="4320" w:hanging="360"/>
      </w:pPr>
      <w:rPr>
        <w:rFonts w:ascii="Wingdings" w:hAnsi="Wingdings" w:hint="default"/>
      </w:rPr>
    </w:lvl>
    <w:lvl w:ilvl="6" w:tplc="C04CC400" w:tentative="1">
      <w:start w:val="1"/>
      <w:numFmt w:val="bullet"/>
      <w:lvlText w:val=""/>
      <w:lvlJc w:val="left"/>
      <w:pPr>
        <w:ind w:left="5040" w:hanging="360"/>
      </w:pPr>
      <w:rPr>
        <w:rFonts w:ascii="Symbol" w:hAnsi="Symbol" w:hint="default"/>
      </w:rPr>
    </w:lvl>
    <w:lvl w:ilvl="7" w:tplc="B9F80096" w:tentative="1">
      <w:start w:val="1"/>
      <w:numFmt w:val="bullet"/>
      <w:lvlText w:val="o"/>
      <w:lvlJc w:val="left"/>
      <w:pPr>
        <w:ind w:left="5760" w:hanging="360"/>
      </w:pPr>
      <w:rPr>
        <w:rFonts w:ascii="Courier New" w:hAnsi="Courier New" w:cs="Courier New" w:hint="default"/>
      </w:rPr>
    </w:lvl>
    <w:lvl w:ilvl="8" w:tplc="E7F8B1A4" w:tentative="1">
      <w:start w:val="1"/>
      <w:numFmt w:val="bullet"/>
      <w:lvlText w:val=""/>
      <w:lvlJc w:val="left"/>
      <w:pPr>
        <w:ind w:left="6480" w:hanging="360"/>
      </w:pPr>
      <w:rPr>
        <w:rFonts w:ascii="Wingdings" w:hAnsi="Wingdings" w:hint="default"/>
      </w:rPr>
    </w:lvl>
  </w:abstractNum>
  <w:abstractNum w:abstractNumId="51">
    <w:nsid w:val="6EAC0551"/>
    <w:multiLevelType w:val="hybridMultilevel"/>
    <w:tmpl w:val="2C6A3C7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2">
    <w:nsid w:val="701C3294"/>
    <w:multiLevelType w:val="hybridMultilevel"/>
    <w:tmpl w:val="39CC8EBA"/>
    <w:lvl w:ilvl="0" w:tplc="040C000B">
      <w:start w:val="1"/>
      <w:numFmt w:val="bullet"/>
      <w:lvlText w:val=""/>
      <w:lvlJc w:val="left"/>
      <w:pPr>
        <w:ind w:left="1069" w:hanging="360"/>
      </w:pPr>
      <w:rPr>
        <w:rFonts w:ascii="Wingdings" w:hAnsi="Wingdings"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3">
    <w:nsid w:val="72951F28"/>
    <w:multiLevelType w:val="hybridMultilevel"/>
    <w:tmpl w:val="144017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3AE2E58"/>
    <w:multiLevelType w:val="hybridMultilevel"/>
    <w:tmpl w:val="68A28EAC"/>
    <w:lvl w:ilvl="0" w:tplc="C70EEBF0">
      <w:start w:val="1"/>
      <w:numFmt w:val="bullet"/>
      <w:lvlText w:val=""/>
      <w:lvlJc w:val="left"/>
      <w:pPr>
        <w:tabs>
          <w:tab w:val="num" w:pos="720"/>
        </w:tabs>
        <w:ind w:left="720" w:hanging="360"/>
      </w:pPr>
      <w:rPr>
        <w:rFonts w:ascii="Wingdings" w:hAnsi="Wingdings" w:hint="default"/>
      </w:rPr>
    </w:lvl>
    <w:lvl w:ilvl="1" w:tplc="EB5A8780">
      <w:start w:val="1"/>
      <w:numFmt w:val="bullet"/>
      <w:lvlText w:val=""/>
      <w:lvlJc w:val="left"/>
      <w:pPr>
        <w:tabs>
          <w:tab w:val="num" w:pos="1440"/>
        </w:tabs>
        <w:ind w:left="1440" w:hanging="360"/>
      </w:pPr>
      <w:rPr>
        <w:rFonts w:ascii="Wingdings" w:hAnsi="Wingdings" w:hint="default"/>
      </w:rPr>
    </w:lvl>
    <w:lvl w:ilvl="2" w:tplc="C07AAD86" w:tentative="1">
      <w:start w:val="1"/>
      <w:numFmt w:val="bullet"/>
      <w:lvlText w:val=""/>
      <w:lvlJc w:val="left"/>
      <w:pPr>
        <w:tabs>
          <w:tab w:val="num" w:pos="2160"/>
        </w:tabs>
        <w:ind w:left="2160" w:hanging="360"/>
      </w:pPr>
      <w:rPr>
        <w:rFonts w:ascii="Wingdings" w:hAnsi="Wingdings" w:hint="default"/>
      </w:rPr>
    </w:lvl>
    <w:lvl w:ilvl="3" w:tplc="9F4A62D6" w:tentative="1">
      <w:start w:val="1"/>
      <w:numFmt w:val="bullet"/>
      <w:lvlText w:val=""/>
      <w:lvlJc w:val="left"/>
      <w:pPr>
        <w:tabs>
          <w:tab w:val="num" w:pos="2880"/>
        </w:tabs>
        <w:ind w:left="2880" w:hanging="360"/>
      </w:pPr>
      <w:rPr>
        <w:rFonts w:ascii="Wingdings" w:hAnsi="Wingdings" w:hint="default"/>
      </w:rPr>
    </w:lvl>
    <w:lvl w:ilvl="4" w:tplc="40E620FE" w:tentative="1">
      <w:start w:val="1"/>
      <w:numFmt w:val="bullet"/>
      <w:lvlText w:val=""/>
      <w:lvlJc w:val="left"/>
      <w:pPr>
        <w:tabs>
          <w:tab w:val="num" w:pos="3600"/>
        </w:tabs>
        <w:ind w:left="3600" w:hanging="360"/>
      </w:pPr>
      <w:rPr>
        <w:rFonts w:ascii="Wingdings" w:hAnsi="Wingdings" w:hint="default"/>
      </w:rPr>
    </w:lvl>
    <w:lvl w:ilvl="5" w:tplc="21AC3DC2" w:tentative="1">
      <w:start w:val="1"/>
      <w:numFmt w:val="bullet"/>
      <w:lvlText w:val=""/>
      <w:lvlJc w:val="left"/>
      <w:pPr>
        <w:tabs>
          <w:tab w:val="num" w:pos="4320"/>
        </w:tabs>
        <w:ind w:left="4320" w:hanging="360"/>
      </w:pPr>
      <w:rPr>
        <w:rFonts w:ascii="Wingdings" w:hAnsi="Wingdings" w:hint="default"/>
      </w:rPr>
    </w:lvl>
    <w:lvl w:ilvl="6" w:tplc="C030A8C0" w:tentative="1">
      <w:start w:val="1"/>
      <w:numFmt w:val="bullet"/>
      <w:lvlText w:val=""/>
      <w:lvlJc w:val="left"/>
      <w:pPr>
        <w:tabs>
          <w:tab w:val="num" w:pos="5040"/>
        </w:tabs>
        <w:ind w:left="5040" w:hanging="360"/>
      </w:pPr>
      <w:rPr>
        <w:rFonts w:ascii="Wingdings" w:hAnsi="Wingdings" w:hint="default"/>
      </w:rPr>
    </w:lvl>
    <w:lvl w:ilvl="7" w:tplc="3CB8CC54" w:tentative="1">
      <w:start w:val="1"/>
      <w:numFmt w:val="bullet"/>
      <w:lvlText w:val=""/>
      <w:lvlJc w:val="left"/>
      <w:pPr>
        <w:tabs>
          <w:tab w:val="num" w:pos="5760"/>
        </w:tabs>
        <w:ind w:left="5760" w:hanging="360"/>
      </w:pPr>
      <w:rPr>
        <w:rFonts w:ascii="Wingdings" w:hAnsi="Wingdings" w:hint="default"/>
      </w:rPr>
    </w:lvl>
    <w:lvl w:ilvl="8" w:tplc="63227764" w:tentative="1">
      <w:start w:val="1"/>
      <w:numFmt w:val="bullet"/>
      <w:lvlText w:val=""/>
      <w:lvlJc w:val="left"/>
      <w:pPr>
        <w:tabs>
          <w:tab w:val="num" w:pos="6480"/>
        </w:tabs>
        <w:ind w:left="6480" w:hanging="360"/>
      </w:pPr>
      <w:rPr>
        <w:rFonts w:ascii="Wingdings" w:hAnsi="Wingdings" w:hint="default"/>
      </w:rPr>
    </w:lvl>
  </w:abstractNum>
  <w:abstractNum w:abstractNumId="55">
    <w:nsid w:val="77693BAB"/>
    <w:multiLevelType w:val="hybridMultilevel"/>
    <w:tmpl w:val="85CEA7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99E7864"/>
    <w:multiLevelType w:val="hybridMultilevel"/>
    <w:tmpl w:val="CDC0F7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7">
    <w:nsid w:val="7ACB06D5"/>
    <w:multiLevelType w:val="hybridMultilevel"/>
    <w:tmpl w:val="8EE8DF2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8">
    <w:nsid w:val="7BD156E8"/>
    <w:multiLevelType w:val="hybridMultilevel"/>
    <w:tmpl w:val="9BDE24C4"/>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9">
    <w:nsid w:val="7E0E3768"/>
    <w:multiLevelType w:val="hybridMultilevel"/>
    <w:tmpl w:val="42867EC0"/>
    <w:lvl w:ilvl="0" w:tplc="040C0001">
      <w:numFmt w:val="bullet"/>
      <w:pStyle w:val="retrai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8"/>
  </w:num>
  <w:num w:numId="2">
    <w:abstractNumId w:val="59"/>
  </w:num>
  <w:num w:numId="3">
    <w:abstractNumId w:val="23"/>
  </w:num>
  <w:num w:numId="4">
    <w:abstractNumId w:val="34"/>
  </w:num>
  <w:num w:numId="5">
    <w:abstractNumId w:val="27"/>
  </w:num>
  <w:num w:numId="6">
    <w:abstractNumId w:val="58"/>
  </w:num>
  <w:num w:numId="7">
    <w:abstractNumId w:val="44"/>
  </w:num>
  <w:num w:numId="8">
    <w:abstractNumId w:val="30"/>
  </w:num>
  <w:num w:numId="9">
    <w:abstractNumId w:val="40"/>
  </w:num>
  <w:num w:numId="10">
    <w:abstractNumId w:val="3"/>
  </w:num>
  <w:num w:numId="11">
    <w:abstractNumId w:val="50"/>
  </w:num>
  <w:num w:numId="12">
    <w:abstractNumId w:val="51"/>
  </w:num>
  <w:num w:numId="13">
    <w:abstractNumId w:val="37"/>
  </w:num>
  <w:num w:numId="14">
    <w:abstractNumId w:val="46"/>
  </w:num>
  <w:num w:numId="15">
    <w:abstractNumId w:val="2"/>
  </w:num>
  <w:num w:numId="16">
    <w:abstractNumId w:val="10"/>
  </w:num>
  <w:num w:numId="17">
    <w:abstractNumId w:val="54"/>
  </w:num>
  <w:num w:numId="18">
    <w:abstractNumId w:val="22"/>
  </w:num>
  <w:num w:numId="19">
    <w:abstractNumId w:val="43"/>
  </w:num>
  <w:num w:numId="20">
    <w:abstractNumId w:val="57"/>
  </w:num>
  <w:num w:numId="21">
    <w:abstractNumId w:val="42"/>
  </w:num>
  <w:num w:numId="22">
    <w:abstractNumId w:val="20"/>
  </w:num>
  <w:num w:numId="23">
    <w:abstractNumId w:val="19"/>
  </w:num>
  <w:num w:numId="24">
    <w:abstractNumId w:val="7"/>
  </w:num>
  <w:num w:numId="25">
    <w:abstractNumId w:val="49"/>
  </w:num>
  <w:num w:numId="26">
    <w:abstractNumId w:val="16"/>
  </w:num>
  <w:num w:numId="27">
    <w:abstractNumId w:val="9"/>
  </w:num>
  <w:num w:numId="28">
    <w:abstractNumId w:val="38"/>
  </w:num>
  <w:num w:numId="29">
    <w:abstractNumId w:val="8"/>
  </w:num>
  <w:num w:numId="30">
    <w:abstractNumId w:val="25"/>
  </w:num>
  <w:num w:numId="31">
    <w:abstractNumId w:val="11"/>
  </w:num>
  <w:num w:numId="32">
    <w:abstractNumId w:val="18"/>
  </w:num>
  <w:num w:numId="33">
    <w:abstractNumId w:val="28"/>
  </w:num>
  <w:num w:numId="34">
    <w:abstractNumId w:val="17"/>
  </w:num>
  <w:num w:numId="35">
    <w:abstractNumId w:val="21"/>
  </w:num>
  <w:num w:numId="36">
    <w:abstractNumId w:val="33"/>
  </w:num>
  <w:num w:numId="37">
    <w:abstractNumId w:val="52"/>
  </w:num>
  <w:num w:numId="38">
    <w:abstractNumId w:val="36"/>
  </w:num>
  <w:num w:numId="39">
    <w:abstractNumId w:val="1"/>
  </w:num>
  <w:num w:numId="40">
    <w:abstractNumId w:val="5"/>
  </w:num>
  <w:num w:numId="41">
    <w:abstractNumId w:val="55"/>
  </w:num>
  <w:num w:numId="42">
    <w:abstractNumId w:val="31"/>
  </w:num>
  <w:num w:numId="43">
    <w:abstractNumId w:val="29"/>
  </w:num>
  <w:num w:numId="44">
    <w:abstractNumId w:val="6"/>
  </w:num>
  <w:num w:numId="45">
    <w:abstractNumId w:val="12"/>
  </w:num>
  <w:num w:numId="46">
    <w:abstractNumId w:val="26"/>
  </w:num>
  <w:num w:numId="47">
    <w:abstractNumId w:val="14"/>
  </w:num>
  <w:num w:numId="48">
    <w:abstractNumId w:val="45"/>
  </w:num>
  <w:num w:numId="49">
    <w:abstractNumId w:val="4"/>
  </w:num>
  <w:num w:numId="50">
    <w:abstractNumId w:val="35"/>
  </w:num>
  <w:num w:numId="51">
    <w:abstractNumId w:val="32"/>
  </w:num>
  <w:num w:numId="52">
    <w:abstractNumId w:val="15"/>
  </w:num>
  <w:num w:numId="53">
    <w:abstractNumId w:val="56"/>
  </w:num>
  <w:num w:numId="54">
    <w:abstractNumId w:val="53"/>
  </w:num>
  <w:num w:numId="55">
    <w:abstractNumId w:val="0"/>
  </w:num>
  <w:num w:numId="56">
    <w:abstractNumId w:val="41"/>
  </w:num>
  <w:num w:numId="57">
    <w:abstractNumId w:val="39"/>
  </w:num>
  <w:num w:numId="58">
    <w:abstractNumId w:val="24"/>
  </w:num>
  <w:num w:numId="59">
    <w:abstractNumId w:val="13"/>
  </w:num>
  <w:num w:numId="60">
    <w:abstractNumId w:val="47"/>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09"/>
  <w:hyphenationZone w:val="425"/>
  <w:drawingGridHorizontalSpacing w:val="110"/>
  <w:drawingGridVerticalSpacing w:val="6"/>
  <w:displayHorizontalDrawingGridEvery w:val="0"/>
  <w:displayVerticalDrawingGridEvery w:val="0"/>
  <w:noPunctuationKerning/>
  <w:characterSpacingControl w:val="doNotCompress"/>
  <w:hdrShapeDefaults>
    <o:shapedefaults v:ext="edit" spidmax="140290"/>
  </w:hdrShapeDefaults>
  <w:footnotePr>
    <w:footnote w:id="0"/>
    <w:footnote w:id="1"/>
  </w:footnotePr>
  <w:endnotePr>
    <w:endnote w:id="0"/>
    <w:endnote w:id="1"/>
  </w:endnotePr>
  <w:compat/>
  <w:rsids>
    <w:rsidRoot w:val="00D377A6"/>
    <w:rsid w:val="000001F2"/>
    <w:rsid w:val="000013FF"/>
    <w:rsid w:val="0000506B"/>
    <w:rsid w:val="00010C57"/>
    <w:rsid w:val="000133C6"/>
    <w:rsid w:val="00013F28"/>
    <w:rsid w:val="00015254"/>
    <w:rsid w:val="00017DF3"/>
    <w:rsid w:val="000218D7"/>
    <w:rsid w:val="00023766"/>
    <w:rsid w:val="00023C01"/>
    <w:rsid w:val="0002453E"/>
    <w:rsid w:val="00024B17"/>
    <w:rsid w:val="00026A7F"/>
    <w:rsid w:val="00027E6A"/>
    <w:rsid w:val="00032C01"/>
    <w:rsid w:val="00036645"/>
    <w:rsid w:val="00036A8A"/>
    <w:rsid w:val="00036BF4"/>
    <w:rsid w:val="000375BA"/>
    <w:rsid w:val="00037A66"/>
    <w:rsid w:val="0004021C"/>
    <w:rsid w:val="000403B4"/>
    <w:rsid w:val="00040E7A"/>
    <w:rsid w:val="0004121A"/>
    <w:rsid w:val="000416E5"/>
    <w:rsid w:val="00042C58"/>
    <w:rsid w:val="00043B55"/>
    <w:rsid w:val="00044EBD"/>
    <w:rsid w:val="00046E9D"/>
    <w:rsid w:val="0004771A"/>
    <w:rsid w:val="00047A88"/>
    <w:rsid w:val="00050312"/>
    <w:rsid w:val="0005174E"/>
    <w:rsid w:val="000536A7"/>
    <w:rsid w:val="00055A3D"/>
    <w:rsid w:val="000566A4"/>
    <w:rsid w:val="00057D98"/>
    <w:rsid w:val="00061E1A"/>
    <w:rsid w:val="00063024"/>
    <w:rsid w:val="000634D4"/>
    <w:rsid w:val="0006357E"/>
    <w:rsid w:val="0006396D"/>
    <w:rsid w:val="00065D6D"/>
    <w:rsid w:val="00067568"/>
    <w:rsid w:val="000700F5"/>
    <w:rsid w:val="000704D7"/>
    <w:rsid w:val="000707C6"/>
    <w:rsid w:val="00070C8C"/>
    <w:rsid w:val="00070D00"/>
    <w:rsid w:val="0007101B"/>
    <w:rsid w:val="00071DC1"/>
    <w:rsid w:val="00072032"/>
    <w:rsid w:val="00072D7A"/>
    <w:rsid w:val="00075099"/>
    <w:rsid w:val="00075D48"/>
    <w:rsid w:val="00080A13"/>
    <w:rsid w:val="0008129F"/>
    <w:rsid w:val="0008253D"/>
    <w:rsid w:val="00083512"/>
    <w:rsid w:val="0008392E"/>
    <w:rsid w:val="00083CFE"/>
    <w:rsid w:val="000847B8"/>
    <w:rsid w:val="00086A5A"/>
    <w:rsid w:val="00086FAF"/>
    <w:rsid w:val="00092770"/>
    <w:rsid w:val="00093330"/>
    <w:rsid w:val="000935E8"/>
    <w:rsid w:val="00093661"/>
    <w:rsid w:val="00093F26"/>
    <w:rsid w:val="0009561C"/>
    <w:rsid w:val="00096444"/>
    <w:rsid w:val="000A0D0A"/>
    <w:rsid w:val="000A1608"/>
    <w:rsid w:val="000A24C2"/>
    <w:rsid w:val="000A3F0C"/>
    <w:rsid w:val="000A3F82"/>
    <w:rsid w:val="000A72B9"/>
    <w:rsid w:val="000A7394"/>
    <w:rsid w:val="000A7C36"/>
    <w:rsid w:val="000B21EB"/>
    <w:rsid w:val="000B23D6"/>
    <w:rsid w:val="000B2F0C"/>
    <w:rsid w:val="000B2FA7"/>
    <w:rsid w:val="000B32D5"/>
    <w:rsid w:val="000B3454"/>
    <w:rsid w:val="000B5B04"/>
    <w:rsid w:val="000B5BC9"/>
    <w:rsid w:val="000B6649"/>
    <w:rsid w:val="000B6651"/>
    <w:rsid w:val="000C320D"/>
    <w:rsid w:val="000C3837"/>
    <w:rsid w:val="000C45E2"/>
    <w:rsid w:val="000C5EC1"/>
    <w:rsid w:val="000C6E9C"/>
    <w:rsid w:val="000D042F"/>
    <w:rsid w:val="000D1DC1"/>
    <w:rsid w:val="000D4414"/>
    <w:rsid w:val="000D4695"/>
    <w:rsid w:val="000D549A"/>
    <w:rsid w:val="000D567B"/>
    <w:rsid w:val="000D60AB"/>
    <w:rsid w:val="000D6662"/>
    <w:rsid w:val="000D7086"/>
    <w:rsid w:val="000E2360"/>
    <w:rsid w:val="000E5600"/>
    <w:rsid w:val="000E5FBB"/>
    <w:rsid w:val="000F02D6"/>
    <w:rsid w:val="000F16D6"/>
    <w:rsid w:val="000F2503"/>
    <w:rsid w:val="000F2B7F"/>
    <w:rsid w:val="000F3D11"/>
    <w:rsid w:val="000F4CAA"/>
    <w:rsid w:val="000F6618"/>
    <w:rsid w:val="000F726B"/>
    <w:rsid w:val="001004E8"/>
    <w:rsid w:val="001006D7"/>
    <w:rsid w:val="001019BF"/>
    <w:rsid w:val="00102C72"/>
    <w:rsid w:val="001047F4"/>
    <w:rsid w:val="00104E2D"/>
    <w:rsid w:val="00105872"/>
    <w:rsid w:val="00105D99"/>
    <w:rsid w:val="001064B3"/>
    <w:rsid w:val="001115B6"/>
    <w:rsid w:val="00112125"/>
    <w:rsid w:val="00113F28"/>
    <w:rsid w:val="001144CF"/>
    <w:rsid w:val="001148ED"/>
    <w:rsid w:val="00114BBD"/>
    <w:rsid w:val="00114E70"/>
    <w:rsid w:val="001163B1"/>
    <w:rsid w:val="001165C2"/>
    <w:rsid w:val="0011679B"/>
    <w:rsid w:val="00122A3F"/>
    <w:rsid w:val="00123EA2"/>
    <w:rsid w:val="00124E86"/>
    <w:rsid w:val="00124FB1"/>
    <w:rsid w:val="0012758E"/>
    <w:rsid w:val="00127665"/>
    <w:rsid w:val="00127E95"/>
    <w:rsid w:val="001303CC"/>
    <w:rsid w:val="00136F06"/>
    <w:rsid w:val="00141CE5"/>
    <w:rsid w:val="001435D4"/>
    <w:rsid w:val="00144D8B"/>
    <w:rsid w:val="001474A1"/>
    <w:rsid w:val="00147A5A"/>
    <w:rsid w:val="001515E0"/>
    <w:rsid w:val="00151E47"/>
    <w:rsid w:val="001526E9"/>
    <w:rsid w:val="001527A9"/>
    <w:rsid w:val="00153680"/>
    <w:rsid w:val="00154417"/>
    <w:rsid w:val="00154636"/>
    <w:rsid w:val="00154908"/>
    <w:rsid w:val="0015523F"/>
    <w:rsid w:val="00155261"/>
    <w:rsid w:val="00155317"/>
    <w:rsid w:val="001563D8"/>
    <w:rsid w:val="001611B8"/>
    <w:rsid w:val="0016152E"/>
    <w:rsid w:val="00163468"/>
    <w:rsid w:val="00165471"/>
    <w:rsid w:val="00165BF1"/>
    <w:rsid w:val="00167CC1"/>
    <w:rsid w:val="00170EE4"/>
    <w:rsid w:val="0017142B"/>
    <w:rsid w:val="0017185E"/>
    <w:rsid w:val="00173B65"/>
    <w:rsid w:val="001744E5"/>
    <w:rsid w:val="00174887"/>
    <w:rsid w:val="00174D84"/>
    <w:rsid w:val="00174EF2"/>
    <w:rsid w:val="001765A9"/>
    <w:rsid w:val="00181D09"/>
    <w:rsid w:val="001836FB"/>
    <w:rsid w:val="00183DE6"/>
    <w:rsid w:val="00184142"/>
    <w:rsid w:val="00184A69"/>
    <w:rsid w:val="00184EC5"/>
    <w:rsid w:val="001855CD"/>
    <w:rsid w:val="001908C4"/>
    <w:rsid w:val="00191C6E"/>
    <w:rsid w:val="001948E6"/>
    <w:rsid w:val="00194CC3"/>
    <w:rsid w:val="00195654"/>
    <w:rsid w:val="0019756D"/>
    <w:rsid w:val="00197D38"/>
    <w:rsid w:val="001A0D76"/>
    <w:rsid w:val="001A0E7E"/>
    <w:rsid w:val="001A189B"/>
    <w:rsid w:val="001A55F5"/>
    <w:rsid w:val="001A5AF6"/>
    <w:rsid w:val="001A5BB1"/>
    <w:rsid w:val="001A604C"/>
    <w:rsid w:val="001A6ED6"/>
    <w:rsid w:val="001A7752"/>
    <w:rsid w:val="001A7EE6"/>
    <w:rsid w:val="001B270D"/>
    <w:rsid w:val="001B2D86"/>
    <w:rsid w:val="001B38AB"/>
    <w:rsid w:val="001B4022"/>
    <w:rsid w:val="001B4095"/>
    <w:rsid w:val="001B4EAD"/>
    <w:rsid w:val="001B54E3"/>
    <w:rsid w:val="001B5FF4"/>
    <w:rsid w:val="001C0981"/>
    <w:rsid w:val="001C0A96"/>
    <w:rsid w:val="001C0D3E"/>
    <w:rsid w:val="001C0E7A"/>
    <w:rsid w:val="001C2FAA"/>
    <w:rsid w:val="001C3547"/>
    <w:rsid w:val="001C5528"/>
    <w:rsid w:val="001C5C51"/>
    <w:rsid w:val="001C7088"/>
    <w:rsid w:val="001D04A2"/>
    <w:rsid w:val="001D087C"/>
    <w:rsid w:val="001D24FD"/>
    <w:rsid w:val="001D31D4"/>
    <w:rsid w:val="001D3570"/>
    <w:rsid w:val="001D411E"/>
    <w:rsid w:val="001D56A6"/>
    <w:rsid w:val="001D59B4"/>
    <w:rsid w:val="001E0CEF"/>
    <w:rsid w:val="001E3536"/>
    <w:rsid w:val="001E5219"/>
    <w:rsid w:val="001E5F1B"/>
    <w:rsid w:val="001E6213"/>
    <w:rsid w:val="001F1A43"/>
    <w:rsid w:val="001F1AE6"/>
    <w:rsid w:val="001F3833"/>
    <w:rsid w:val="001F53BC"/>
    <w:rsid w:val="001F58A4"/>
    <w:rsid w:val="001F6520"/>
    <w:rsid w:val="001F655B"/>
    <w:rsid w:val="001F7BD9"/>
    <w:rsid w:val="00200675"/>
    <w:rsid w:val="00201435"/>
    <w:rsid w:val="0020149E"/>
    <w:rsid w:val="00201B63"/>
    <w:rsid w:val="00201B72"/>
    <w:rsid w:val="002044BA"/>
    <w:rsid w:val="00205399"/>
    <w:rsid w:val="00206416"/>
    <w:rsid w:val="00206432"/>
    <w:rsid w:val="00207134"/>
    <w:rsid w:val="00207430"/>
    <w:rsid w:val="00211C11"/>
    <w:rsid w:val="00212FDC"/>
    <w:rsid w:val="00216ECE"/>
    <w:rsid w:val="00217839"/>
    <w:rsid w:val="00220779"/>
    <w:rsid w:val="002218B9"/>
    <w:rsid w:val="00221969"/>
    <w:rsid w:val="0022205A"/>
    <w:rsid w:val="00223C5D"/>
    <w:rsid w:val="0022446A"/>
    <w:rsid w:val="00226381"/>
    <w:rsid w:val="00227BFD"/>
    <w:rsid w:val="0023179F"/>
    <w:rsid w:val="00231961"/>
    <w:rsid w:val="00232AFC"/>
    <w:rsid w:val="002338B0"/>
    <w:rsid w:val="002342E6"/>
    <w:rsid w:val="0023449E"/>
    <w:rsid w:val="002364B2"/>
    <w:rsid w:val="00240D1A"/>
    <w:rsid w:val="0024142E"/>
    <w:rsid w:val="00241D30"/>
    <w:rsid w:val="00245385"/>
    <w:rsid w:val="00246306"/>
    <w:rsid w:val="00255511"/>
    <w:rsid w:val="0025643B"/>
    <w:rsid w:val="00257437"/>
    <w:rsid w:val="00261A5B"/>
    <w:rsid w:val="00261BF3"/>
    <w:rsid w:val="002651C3"/>
    <w:rsid w:val="0026588C"/>
    <w:rsid w:val="00266827"/>
    <w:rsid w:val="00271BD2"/>
    <w:rsid w:val="00274454"/>
    <w:rsid w:val="00274468"/>
    <w:rsid w:val="0027568C"/>
    <w:rsid w:val="00275F4E"/>
    <w:rsid w:val="002801DF"/>
    <w:rsid w:val="0028070E"/>
    <w:rsid w:val="00280E4A"/>
    <w:rsid w:val="00281300"/>
    <w:rsid w:val="002817AA"/>
    <w:rsid w:val="002819B6"/>
    <w:rsid w:val="0028438E"/>
    <w:rsid w:val="002844AC"/>
    <w:rsid w:val="002852B4"/>
    <w:rsid w:val="00286B8D"/>
    <w:rsid w:val="00287F42"/>
    <w:rsid w:val="002905D0"/>
    <w:rsid w:val="00290E04"/>
    <w:rsid w:val="00291EA5"/>
    <w:rsid w:val="00292C0D"/>
    <w:rsid w:val="002939AF"/>
    <w:rsid w:val="00294D99"/>
    <w:rsid w:val="00295A38"/>
    <w:rsid w:val="00295B8A"/>
    <w:rsid w:val="00295C73"/>
    <w:rsid w:val="00295CFF"/>
    <w:rsid w:val="002964BD"/>
    <w:rsid w:val="002A0206"/>
    <w:rsid w:val="002A02F9"/>
    <w:rsid w:val="002A1969"/>
    <w:rsid w:val="002A1B2A"/>
    <w:rsid w:val="002A1D89"/>
    <w:rsid w:val="002A4550"/>
    <w:rsid w:val="002A49B5"/>
    <w:rsid w:val="002A5EB8"/>
    <w:rsid w:val="002B092D"/>
    <w:rsid w:val="002B1CE0"/>
    <w:rsid w:val="002B2381"/>
    <w:rsid w:val="002B23FA"/>
    <w:rsid w:val="002B6634"/>
    <w:rsid w:val="002C1E1A"/>
    <w:rsid w:val="002C5ED5"/>
    <w:rsid w:val="002C666E"/>
    <w:rsid w:val="002C7ECB"/>
    <w:rsid w:val="002D1122"/>
    <w:rsid w:val="002D1333"/>
    <w:rsid w:val="002D1944"/>
    <w:rsid w:val="002D3B0A"/>
    <w:rsid w:val="002D42E5"/>
    <w:rsid w:val="002D5345"/>
    <w:rsid w:val="002D6AFD"/>
    <w:rsid w:val="002D6CB6"/>
    <w:rsid w:val="002E2052"/>
    <w:rsid w:val="002E26D9"/>
    <w:rsid w:val="002E27D3"/>
    <w:rsid w:val="002E38D3"/>
    <w:rsid w:val="002E638A"/>
    <w:rsid w:val="002E6596"/>
    <w:rsid w:val="002F1B41"/>
    <w:rsid w:val="002F73B0"/>
    <w:rsid w:val="002F757E"/>
    <w:rsid w:val="002F7B3C"/>
    <w:rsid w:val="003007FE"/>
    <w:rsid w:val="003012D1"/>
    <w:rsid w:val="003027C0"/>
    <w:rsid w:val="00304505"/>
    <w:rsid w:val="00305C89"/>
    <w:rsid w:val="00306DE7"/>
    <w:rsid w:val="00310DF4"/>
    <w:rsid w:val="0031114D"/>
    <w:rsid w:val="00311514"/>
    <w:rsid w:val="003135FA"/>
    <w:rsid w:val="0031361E"/>
    <w:rsid w:val="00314893"/>
    <w:rsid w:val="00314C8D"/>
    <w:rsid w:val="003160B8"/>
    <w:rsid w:val="003163D0"/>
    <w:rsid w:val="00316446"/>
    <w:rsid w:val="00316EB9"/>
    <w:rsid w:val="0032286E"/>
    <w:rsid w:val="00322989"/>
    <w:rsid w:val="0032366D"/>
    <w:rsid w:val="003239B1"/>
    <w:rsid w:val="003244C6"/>
    <w:rsid w:val="00325366"/>
    <w:rsid w:val="00325507"/>
    <w:rsid w:val="003327D0"/>
    <w:rsid w:val="00333398"/>
    <w:rsid w:val="00334C11"/>
    <w:rsid w:val="00335277"/>
    <w:rsid w:val="00337A7F"/>
    <w:rsid w:val="00341E48"/>
    <w:rsid w:val="00343478"/>
    <w:rsid w:val="00343946"/>
    <w:rsid w:val="00343A98"/>
    <w:rsid w:val="003444B5"/>
    <w:rsid w:val="00346805"/>
    <w:rsid w:val="003512FA"/>
    <w:rsid w:val="00353AE7"/>
    <w:rsid w:val="003570AC"/>
    <w:rsid w:val="00361E07"/>
    <w:rsid w:val="00362186"/>
    <w:rsid w:val="00362D33"/>
    <w:rsid w:val="00362F32"/>
    <w:rsid w:val="003645B1"/>
    <w:rsid w:val="00364B70"/>
    <w:rsid w:val="003654E1"/>
    <w:rsid w:val="0036588C"/>
    <w:rsid w:val="00372517"/>
    <w:rsid w:val="00375B4F"/>
    <w:rsid w:val="00375E45"/>
    <w:rsid w:val="00381765"/>
    <w:rsid w:val="0038251A"/>
    <w:rsid w:val="00382667"/>
    <w:rsid w:val="003828B7"/>
    <w:rsid w:val="0038366F"/>
    <w:rsid w:val="003839B3"/>
    <w:rsid w:val="00383FEB"/>
    <w:rsid w:val="00384997"/>
    <w:rsid w:val="00384E47"/>
    <w:rsid w:val="00385A51"/>
    <w:rsid w:val="00385D8F"/>
    <w:rsid w:val="00386D05"/>
    <w:rsid w:val="00387C98"/>
    <w:rsid w:val="0039305E"/>
    <w:rsid w:val="003936C8"/>
    <w:rsid w:val="00394239"/>
    <w:rsid w:val="0039461B"/>
    <w:rsid w:val="003967CA"/>
    <w:rsid w:val="003975DA"/>
    <w:rsid w:val="003975F6"/>
    <w:rsid w:val="00397EF2"/>
    <w:rsid w:val="003A0AD7"/>
    <w:rsid w:val="003A0BD8"/>
    <w:rsid w:val="003A0C9E"/>
    <w:rsid w:val="003A19A8"/>
    <w:rsid w:val="003A47AF"/>
    <w:rsid w:val="003A491A"/>
    <w:rsid w:val="003A57F2"/>
    <w:rsid w:val="003A7195"/>
    <w:rsid w:val="003A77F7"/>
    <w:rsid w:val="003B02F4"/>
    <w:rsid w:val="003B04B0"/>
    <w:rsid w:val="003B10A5"/>
    <w:rsid w:val="003B3E1E"/>
    <w:rsid w:val="003B3F7F"/>
    <w:rsid w:val="003B44FF"/>
    <w:rsid w:val="003B7707"/>
    <w:rsid w:val="003C14D6"/>
    <w:rsid w:val="003C28F2"/>
    <w:rsid w:val="003C359C"/>
    <w:rsid w:val="003C7077"/>
    <w:rsid w:val="003C772D"/>
    <w:rsid w:val="003C7DC2"/>
    <w:rsid w:val="003D1784"/>
    <w:rsid w:val="003D2721"/>
    <w:rsid w:val="003D6AC1"/>
    <w:rsid w:val="003E02B9"/>
    <w:rsid w:val="003E1588"/>
    <w:rsid w:val="003E205B"/>
    <w:rsid w:val="003E25F6"/>
    <w:rsid w:val="003E28CF"/>
    <w:rsid w:val="003E31BA"/>
    <w:rsid w:val="003E7AF9"/>
    <w:rsid w:val="003F0622"/>
    <w:rsid w:val="003F4B4B"/>
    <w:rsid w:val="003F7F0F"/>
    <w:rsid w:val="00400054"/>
    <w:rsid w:val="00400635"/>
    <w:rsid w:val="00400F34"/>
    <w:rsid w:val="00403209"/>
    <w:rsid w:val="0040391F"/>
    <w:rsid w:val="004048BE"/>
    <w:rsid w:val="00407070"/>
    <w:rsid w:val="0041373B"/>
    <w:rsid w:val="00414104"/>
    <w:rsid w:val="00415C94"/>
    <w:rsid w:val="004163DC"/>
    <w:rsid w:val="00416F84"/>
    <w:rsid w:val="00420808"/>
    <w:rsid w:val="0042086D"/>
    <w:rsid w:val="00422A46"/>
    <w:rsid w:val="00425851"/>
    <w:rsid w:val="0042684D"/>
    <w:rsid w:val="0042775D"/>
    <w:rsid w:val="00427F5D"/>
    <w:rsid w:val="004306A5"/>
    <w:rsid w:val="00430A68"/>
    <w:rsid w:val="004325EA"/>
    <w:rsid w:val="004328FF"/>
    <w:rsid w:val="00433BF8"/>
    <w:rsid w:val="00433DC0"/>
    <w:rsid w:val="00433DCB"/>
    <w:rsid w:val="00434320"/>
    <w:rsid w:val="004349C9"/>
    <w:rsid w:val="00436040"/>
    <w:rsid w:val="00436ECA"/>
    <w:rsid w:val="004376C2"/>
    <w:rsid w:val="004400C4"/>
    <w:rsid w:val="00440136"/>
    <w:rsid w:val="004405F1"/>
    <w:rsid w:val="004417BF"/>
    <w:rsid w:val="00441E52"/>
    <w:rsid w:val="00442533"/>
    <w:rsid w:val="00442DE7"/>
    <w:rsid w:val="00443144"/>
    <w:rsid w:val="0044331F"/>
    <w:rsid w:val="00445167"/>
    <w:rsid w:val="00445AC9"/>
    <w:rsid w:val="0044704A"/>
    <w:rsid w:val="004503D4"/>
    <w:rsid w:val="00454206"/>
    <w:rsid w:val="0045436F"/>
    <w:rsid w:val="0045514A"/>
    <w:rsid w:val="0045634D"/>
    <w:rsid w:val="0045698B"/>
    <w:rsid w:val="00457DCA"/>
    <w:rsid w:val="004603A1"/>
    <w:rsid w:val="00461BC5"/>
    <w:rsid w:val="004622E1"/>
    <w:rsid w:val="0046379E"/>
    <w:rsid w:val="00464085"/>
    <w:rsid w:val="004669EC"/>
    <w:rsid w:val="004701B7"/>
    <w:rsid w:val="00470D7F"/>
    <w:rsid w:val="00471624"/>
    <w:rsid w:val="00475421"/>
    <w:rsid w:val="00476454"/>
    <w:rsid w:val="0047662A"/>
    <w:rsid w:val="004768E4"/>
    <w:rsid w:val="00476EDD"/>
    <w:rsid w:val="004779D8"/>
    <w:rsid w:val="00481104"/>
    <w:rsid w:val="00482E0A"/>
    <w:rsid w:val="004832F4"/>
    <w:rsid w:val="00485655"/>
    <w:rsid w:val="0048703A"/>
    <w:rsid w:val="00487356"/>
    <w:rsid w:val="00491DE4"/>
    <w:rsid w:val="00492012"/>
    <w:rsid w:val="00492AF2"/>
    <w:rsid w:val="00493121"/>
    <w:rsid w:val="004963D0"/>
    <w:rsid w:val="00496849"/>
    <w:rsid w:val="0049738D"/>
    <w:rsid w:val="004978A7"/>
    <w:rsid w:val="004A053E"/>
    <w:rsid w:val="004A12B5"/>
    <w:rsid w:val="004A1A4F"/>
    <w:rsid w:val="004A1E99"/>
    <w:rsid w:val="004A3A92"/>
    <w:rsid w:val="004A48BA"/>
    <w:rsid w:val="004A5267"/>
    <w:rsid w:val="004A6449"/>
    <w:rsid w:val="004A68B7"/>
    <w:rsid w:val="004B137A"/>
    <w:rsid w:val="004B1615"/>
    <w:rsid w:val="004B42F9"/>
    <w:rsid w:val="004B4356"/>
    <w:rsid w:val="004B57E0"/>
    <w:rsid w:val="004B7D40"/>
    <w:rsid w:val="004C0353"/>
    <w:rsid w:val="004C1D2F"/>
    <w:rsid w:val="004C2184"/>
    <w:rsid w:val="004C21A9"/>
    <w:rsid w:val="004C4909"/>
    <w:rsid w:val="004C545D"/>
    <w:rsid w:val="004C579E"/>
    <w:rsid w:val="004C732A"/>
    <w:rsid w:val="004D0596"/>
    <w:rsid w:val="004D0724"/>
    <w:rsid w:val="004D0E90"/>
    <w:rsid w:val="004D1DC9"/>
    <w:rsid w:val="004D2800"/>
    <w:rsid w:val="004D410D"/>
    <w:rsid w:val="004D5B99"/>
    <w:rsid w:val="004D65F5"/>
    <w:rsid w:val="004E2567"/>
    <w:rsid w:val="004E40F8"/>
    <w:rsid w:val="004E4E45"/>
    <w:rsid w:val="004E4F2A"/>
    <w:rsid w:val="004E6C16"/>
    <w:rsid w:val="004E72E6"/>
    <w:rsid w:val="004F0E75"/>
    <w:rsid w:val="004F2D85"/>
    <w:rsid w:val="004F3F64"/>
    <w:rsid w:val="005008EB"/>
    <w:rsid w:val="0050113D"/>
    <w:rsid w:val="0050198C"/>
    <w:rsid w:val="00502618"/>
    <w:rsid w:val="0050333A"/>
    <w:rsid w:val="005034C9"/>
    <w:rsid w:val="005036CC"/>
    <w:rsid w:val="00503AD8"/>
    <w:rsid w:val="00504D72"/>
    <w:rsid w:val="00506FF2"/>
    <w:rsid w:val="00507B4D"/>
    <w:rsid w:val="00507E06"/>
    <w:rsid w:val="005108A6"/>
    <w:rsid w:val="00510F88"/>
    <w:rsid w:val="00514ADA"/>
    <w:rsid w:val="0051530A"/>
    <w:rsid w:val="005167AD"/>
    <w:rsid w:val="005201FE"/>
    <w:rsid w:val="00523CEF"/>
    <w:rsid w:val="00524D9F"/>
    <w:rsid w:val="0052500F"/>
    <w:rsid w:val="00525523"/>
    <w:rsid w:val="005256C2"/>
    <w:rsid w:val="00526BD4"/>
    <w:rsid w:val="005319A0"/>
    <w:rsid w:val="00532970"/>
    <w:rsid w:val="00535FB2"/>
    <w:rsid w:val="00536DA2"/>
    <w:rsid w:val="00541D10"/>
    <w:rsid w:val="0054277E"/>
    <w:rsid w:val="005439B2"/>
    <w:rsid w:val="00545766"/>
    <w:rsid w:val="005467B0"/>
    <w:rsid w:val="00550B2D"/>
    <w:rsid w:val="005515AB"/>
    <w:rsid w:val="00552241"/>
    <w:rsid w:val="005522DD"/>
    <w:rsid w:val="005532F7"/>
    <w:rsid w:val="00553E85"/>
    <w:rsid w:val="00554EDF"/>
    <w:rsid w:val="00554F02"/>
    <w:rsid w:val="00555B67"/>
    <w:rsid w:val="00555D69"/>
    <w:rsid w:val="00556585"/>
    <w:rsid w:val="00557A6C"/>
    <w:rsid w:val="00557D2F"/>
    <w:rsid w:val="00560BC5"/>
    <w:rsid w:val="00560E5E"/>
    <w:rsid w:val="005615C5"/>
    <w:rsid w:val="00561873"/>
    <w:rsid w:val="00565B23"/>
    <w:rsid w:val="00567ACA"/>
    <w:rsid w:val="00571268"/>
    <w:rsid w:val="00571FBA"/>
    <w:rsid w:val="00572081"/>
    <w:rsid w:val="00574723"/>
    <w:rsid w:val="00574A80"/>
    <w:rsid w:val="00575B6F"/>
    <w:rsid w:val="00575D57"/>
    <w:rsid w:val="00576B0C"/>
    <w:rsid w:val="00576DB1"/>
    <w:rsid w:val="00581243"/>
    <w:rsid w:val="005821CA"/>
    <w:rsid w:val="0058240C"/>
    <w:rsid w:val="005826D1"/>
    <w:rsid w:val="005840B6"/>
    <w:rsid w:val="00584BFB"/>
    <w:rsid w:val="0058527C"/>
    <w:rsid w:val="00592A94"/>
    <w:rsid w:val="00593E02"/>
    <w:rsid w:val="005946E2"/>
    <w:rsid w:val="0059490C"/>
    <w:rsid w:val="005959A9"/>
    <w:rsid w:val="00597B4C"/>
    <w:rsid w:val="00597EDC"/>
    <w:rsid w:val="005A0D4E"/>
    <w:rsid w:val="005A2242"/>
    <w:rsid w:val="005A2382"/>
    <w:rsid w:val="005A379D"/>
    <w:rsid w:val="005A6D74"/>
    <w:rsid w:val="005B3469"/>
    <w:rsid w:val="005B40C5"/>
    <w:rsid w:val="005B47EE"/>
    <w:rsid w:val="005B48F9"/>
    <w:rsid w:val="005C1A9D"/>
    <w:rsid w:val="005C29D5"/>
    <w:rsid w:val="005C41B9"/>
    <w:rsid w:val="005C64C4"/>
    <w:rsid w:val="005C67C1"/>
    <w:rsid w:val="005C6986"/>
    <w:rsid w:val="005D0265"/>
    <w:rsid w:val="005D160C"/>
    <w:rsid w:val="005D1E67"/>
    <w:rsid w:val="005D27C2"/>
    <w:rsid w:val="005D304B"/>
    <w:rsid w:val="005D3B2F"/>
    <w:rsid w:val="005D3EC0"/>
    <w:rsid w:val="005D4F83"/>
    <w:rsid w:val="005D5E0B"/>
    <w:rsid w:val="005D7A00"/>
    <w:rsid w:val="005D7E97"/>
    <w:rsid w:val="005E3BC9"/>
    <w:rsid w:val="005E444E"/>
    <w:rsid w:val="005E5686"/>
    <w:rsid w:val="005E62BA"/>
    <w:rsid w:val="005E6E5D"/>
    <w:rsid w:val="005F026D"/>
    <w:rsid w:val="005F0277"/>
    <w:rsid w:val="005F1451"/>
    <w:rsid w:val="005F14DB"/>
    <w:rsid w:val="005F1A44"/>
    <w:rsid w:val="005F3E61"/>
    <w:rsid w:val="005F5847"/>
    <w:rsid w:val="005F7017"/>
    <w:rsid w:val="00600BE2"/>
    <w:rsid w:val="006024FB"/>
    <w:rsid w:val="00604129"/>
    <w:rsid w:val="00605245"/>
    <w:rsid w:val="00605C54"/>
    <w:rsid w:val="00606389"/>
    <w:rsid w:val="00610B9E"/>
    <w:rsid w:val="0061258C"/>
    <w:rsid w:val="006138D2"/>
    <w:rsid w:val="00614152"/>
    <w:rsid w:val="006143DD"/>
    <w:rsid w:val="0061598B"/>
    <w:rsid w:val="00617110"/>
    <w:rsid w:val="00620404"/>
    <w:rsid w:val="00621B20"/>
    <w:rsid w:val="006247BB"/>
    <w:rsid w:val="00625310"/>
    <w:rsid w:val="0062757C"/>
    <w:rsid w:val="006275A2"/>
    <w:rsid w:val="00630724"/>
    <w:rsid w:val="00630D65"/>
    <w:rsid w:val="00632F3C"/>
    <w:rsid w:val="00633064"/>
    <w:rsid w:val="00633BD9"/>
    <w:rsid w:val="00636468"/>
    <w:rsid w:val="0063740C"/>
    <w:rsid w:val="00637418"/>
    <w:rsid w:val="00646860"/>
    <w:rsid w:val="00650552"/>
    <w:rsid w:val="00651356"/>
    <w:rsid w:val="00653990"/>
    <w:rsid w:val="00653EE9"/>
    <w:rsid w:val="006540D7"/>
    <w:rsid w:val="006542A8"/>
    <w:rsid w:val="00655795"/>
    <w:rsid w:val="006557B0"/>
    <w:rsid w:val="00657355"/>
    <w:rsid w:val="00657407"/>
    <w:rsid w:val="0065795D"/>
    <w:rsid w:val="006601C9"/>
    <w:rsid w:val="0066036D"/>
    <w:rsid w:val="006605F9"/>
    <w:rsid w:val="00662F46"/>
    <w:rsid w:val="00664E10"/>
    <w:rsid w:val="006675FC"/>
    <w:rsid w:val="00670D18"/>
    <w:rsid w:val="0067370B"/>
    <w:rsid w:val="0067628A"/>
    <w:rsid w:val="00676382"/>
    <w:rsid w:val="00681BA6"/>
    <w:rsid w:val="00683749"/>
    <w:rsid w:val="0068396C"/>
    <w:rsid w:val="00683A1F"/>
    <w:rsid w:val="00683B9D"/>
    <w:rsid w:val="00685B94"/>
    <w:rsid w:val="006863B9"/>
    <w:rsid w:val="00687155"/>
    <w:rsid w:val="006878FF"/>
    <w:rsid w:val="00691D0D"/>
    <w:rsid w:val="00692CFE"/>
    <w:rsid w:val="00692DD7"/>
    <w:rsid w:val="00694C26"/>
    <w:rsid w:val="00694CF4"/>
    <w:rsid w:val="00694EA9"/>
    <w:rsid w:val="0069530E"/>
    <w:rsid w:val="00696BD7"/>
    <w:rsid w:val="006971DF"/>
    <w:rsid w:val="006978C3"/>
    <w:rsid w:val="006A0CEF"/>
    <w:rsid w:val="006A0FCF"/>
    <w:rsid w:val="006A15B5"/>
    <w:rsid w:val="006A20BB"/>
    <w:rsid w:val="006A244E"/>
    <w:rsid w:val="006A2A3A"/>
    <w:rsid w:val="006A2BA5"/>
    <w:rsid w:val="006A3501"/>
    <w:rsid w:val="006A60B0"/>
    <w:rsid w:val="006A6C27"/>
    <w:rsid w:val="006A70E6"/>
    <w:rsid w:val="006A76CC"/>
    <w:rsid w:val="006B1446"/>
    <w:rsid w:val="006B33E8"/>
    <w:rsid w:val="006B4B15"/>
    <w:rsid w:val="006B4DDD"/>
    <w:rsid w:val="006B54A1"/>
    <w:rsid w:val="006B680B"/>
    <w:rsid w:val="006B68FC"/>
    <w:rsid w:val="006B6C34"/>
    <w:rsid w:val="006B7B73"/>
    <w:rsid w:val="006C04FA"/>
    <w:rsid w:val="006C059A"/>
    <w:rsid w:val="006C0851"/>
    <w:rsid w:val="006C29AD"/>
    <w:rsid w:val="006C31C2"/>
    <w:rsid w:val="006C384A"/>
    <w:rsid w:val="006C3ADB"/>
    <w:rsid w:val="006C4355"/>
    <w:rsid w:val="006C581B"/>
    <w:rsid w:val="006C5F54"/>
    <w:rsid w:val="006C60FA"/>
    <w:rsid w:val="006C6464"/>
    <w:rsid w:val="006D0FC4"/>
    <w:rsid w:val="006D15C5"/>
    <w:rsid w:val="006D2342"/>
    <w:rsid w:val="006D3134"/>
    <w:rsid w:val="006D4874"/>
    <w:rsid w:val="006D49B8"/>
    <w:rsid w:val="006D4C43"/>
    <w:rsid w:val="006D4D42"/>
    <w:rsid w:val="006D4DE7"/>
    <w:rsid w:val="006D519C"/>
    <w:rsid w:val="006D58AD"/>
    <w:rsid w:val="006D5A1B"/>
    <w:rsid w:val="006D6003"/>
    <w:rsid w:val="006D6911"/>
    <w:rsid w:val="006D6934"/>
    <w:rsid w:val="006E097B"/>
    <w:rsid w:val="006E1054"/>
    <w:rsid w:val="006E122F"/>
    <w:rsid w:val="006E19EF"/>
    <w:rsid w:val="006E1D06"/>
    <w:rsid w:val="006E29DD"/>
    <w:rsid w:val="006E56B9"/>
    <w:rsid w:val="006E6414"/>
    <w:rsid w:val="006F1703"/>
    <w:rsid w:val="006F3223"/>
    <w:rsid w:val="006F3B85"/>
    <w:rsid w:val="006F57B8"/>
    <w:rsid w:val="006F64E7"/>
    <w:rsid w:val="006F6EA1"/>
    <w:rsid w:val="006F7D2C"/>
    <w:rsid w:val="00707E86"/>
    <w:rsid w:val="0071016A"/>
    <w:rsid w:val="007116A9"/>
    <w:rsid w:val="00712B7D"/>
    <w:rsid w:val="00713C46"/>
    <w:rsid w:val="00714941"/>
    <w:rsid w:val="00716671"/>
    <w:rsid w:val="007173E8"/>
    <w:rsid w:val="0072047E"/>
    <w:rsid w:val="007229AF"/>
    <w:rsid w:val="00724370"/>
    <w:rsid w:val="007249B0"/>
    <w:rsid w:val="00725ABC"/>
    <w:rsid w:val="00725C42"/>
    <w:rsid w:val="00727068"/>
    <w:rsid w:val="00727A4B"/>
    <w:rsid w:val="00731A48"/>
    <w:rsid w:val="00731F4B"/>
    <w:rsid w:val="00732311"/>
    <w:rsid w:val="00732F58"/>
    <w:rsid w:val="007336D6"/>
    <w:rsid w:val="007350FD"/>
    <w:rsid w:val="00735622"/>
    <w:rsid w:val="0074189D"/>
    <w:rsid w:val="00742519"/>
    <w:rsid w:val="0074408D"/>
    <w:rsid w:val="007440A5"/>
    <w:rsid w:val="00745B9A"/>
    <w:rsid w:val="00745BBD"/>
    <w:rsid w:val="00747A4A"/>
    <w:rsid w:val="00747ADA"/>
    <w:rsid w:val="00747D9C"/>
    <w:rsid w:val="007502DC"/>
    <w:rsid w:val="00750657"/>
    <w:rsid w:val="00750E33"/>
    <w:rsid w:val="0075288B"/>
    <w:rsid w:val="00753573"/>
    <w:rsid w:val="007539E7"/>
    <w:rsid w:val="00753F1B"/>
    <w:rsid w:val="00756BA7"/>
    <w:rsid w:val="00762AD0"/>
    <w:rsid w:val="00762E9C"/>
    <w:rsid w:val="00762FF5"/>
    <w:rsid w:val="007631BD"/>
    <w:rsid w:val="00764622"/>
    <w:rsid w:val="00765E96"/>
    <w:rsid w:val="00767BFD"/>
    <w:rsid w:val="00770B63"/>
    <w:rsid w:val="0077345D"/>
    <w:rsid w:val="00775A85"/>
    <w:rsid w:val="00777AB0"/>
    <w:rsid w:val="00781703"/>
    <w:rsid w:val="00783C52"/>
    <w:rsid w:val="00784172"/>
    <w:rsid w:val="007853F8"/>
    <w:rsid w:val="0078584D"/>
    <w:rsid w:val="00786C8E"/>
    <w:rsid w:val="00786E4F"/>
    <w:rsid w:val="00786E54"/>
    <w:rsid w:val="007874EF"/>
    <w:rsid w:val="007914C7"/>
    <w:rsid w:val="00792C61"/>
    <w:rsid w:val="00794739"/>
    <w:rsid w:val="00795036"/>
    <w:rsid w:val="00795296"/>
    <w:rsid w:val="00795417"/>
    <w:rsid w:val="007A11BC"/>
    <w:rsid w:val="007A12B8"/>
    <w:rsid w:val="007A37DD"/>
    <w:rsid w:val="007A41C4"/>
    <w:rsid w:val="007A502D"/>
    <w:rsid w:val="007B01FE"/>
    <w:rsid w:val="007B06E8"/>
    <w:rsid w:val="007B376B"/>
    <w:rsid w:val="007B4666"/>
    <w:rsid w:val="007B4E66"/>
    <w:rsid w:val="007B5596"/>
    <w:rsid w:val="007B5A97"/>
    <w:rsid w:val="007B67F5"/>
    <w:rsid w:val="007C1288"/>
    <w:rsid w:val="007C1C41"/>
    <w:rsid w:val="007C29A0"/>
    <w:rsid w:val="007C29F1"/>
    <w:rsid w:val="007C2E21"/>
    <w:rsid w:val="007C38B4"/>
    <w:rsid w:val="007C5087"/>
    <w:rsid w:val="007C52FF"/>
    <w:rsid w:val="007C53A0"/>
    <w:rsid w:val="007C5AA8"/>
    <w:rsid w:val="007C5BDC"/>
    <w:rsid w:val="007D06BA"/>
    <w:rsid w:val="007D0B76"/>
    <w:rsid w:val="007D0C0C"/>
    <w:rsid w:val="007D2294"/>
    <w:rsid w:val="007D3C8E"/>
    <w:rsid w:val="007D41BB"/>
    <w:rsid w:val="007D5A61"/>
    <w:rsid w:val="007D74E5"/>
    <w:rsid w:val="007E007B"/>
    <w:rsid w:val="007E1751"/>
    <w:rsid w:val="007E1D18"/>
    <w:rsid w:val="007E5AEB"/>
    <w:rsid w:val="007E5EBD"/>
    <w:rsid w:val="007E65E8"/>
    <w:rsid w:val="007E7538"/>
    <w:rsid w:val="007E7C5A"/>
    <w:rsid w:val="007F031A"/>
    <w:rsid w:val="007F1FE2"/>
    <w:rsid w:val="007F394B"/>
    <w:rsid w:val="007F3AC3"/>
    <w:rsid w:val="007F3FFA"/>
    <w:rsid w:val="007F434A"/>
    <w:rsid w:val="007F53B2"/>
    <w:rsid w:val="007F5E23"/>
    <w:rsid w:val="007F5F4C"/>
    <w:rsid w:val="007F6CCC"/>
    <w:rsid w:val="00801A5D"/>
    <w:rsid w:val="00801F8D"/>
    <w:rsid w:val="00801FA6"/>
    <w:rsid w:val="00802257"/>
    <w:rsid w:val="00805213"/>
    <w:rsid w:val="008055AE"/>
    <w:rsid w:val="00810CE7"/>
    <w:rsid w:val="00812CE4"/>
    <w:rsid w:val="0081424D"/>
    <w:rsid w:val="008148C9"/>
    <w:rsid w:val="008161FB"/>
    <w:rsid w:val="008175B1"/>
    <w:rsid w:val="0081765A"/>
    <w:rsid w:val="008179A4"/>
    <w:rsid w:val="00820691"/>
    <w:rsid w:val="008269C8"/>
    <w:rsid w:val="00830019"/>
    <w:rsid w:val="00831F49"/>
    <w:rsid w:val="00831FA7"/>
    <w:rsid w:val="00833A88"/>
    <w:rsid w:val="00834C28"/>
    <w:rsid w:val="00834D3E"/>
    <w:rsid w:val="00835623"/>
    <w:rsid w:val="00837A65"/>
    <w:rsid w:val="00837CA6"/>
    <w:rsid w:val="00841156"/>
    <w:rsid w:val="0084346B"/>
    <w:rsid w:val="0084447A"/>
    <w:rsid w:val="00846C34"/>
    <w:rsid w:val="008477BE"/>
    <w:rsid w:val="008477E4"/>
    <w:rsid w:val="00853E1A"/>
    <w:rsid w:val="00854061"/>
    <w:rsid w:val="008547C6"/>
    <w:rsid w:val="00856E97"/>
    <w:rsid w:val="008612A1"/>
    <w:rsid w:val="008669B2"/>
    <w:rsid w:val="00871AA9"/>
    <w:rsid w:val="0087445D"/>
    <w:rsid w:val="00875BEF"/>
    <w:rsid w:val="00875F0E"/>
    <w:rsid w:val="00877371"/>
    <w:rsid w:val="00877D53"/>
    <w:rsid w:val="008802BB"/>
    <w:rsid w:val="008820BD"/>
    <w:rsid w:val="00883307"/>
    <w:rsid w:val="00884BFD"/>
    <w:rsid w:val="0088561D"/>
    <w:rsid w:val="00887142"/>
    <w:rsid w:val="00890D80"/>
    <w:rsid w:val="00891886"/>
    <w:rsid w:val="00894105"/>
    <w:rsid w:val="00894921"/>
    <w:rsid w:val="00895067"/>
    <w:rsid w:val="0089552E"/>
    <w:rsid w:val="0089624D"/>
    <w:rsid w:val="0089715D"/>
    <w:rsid w:val="008A005D"/>
    <w:rsid w:val="008A058D"/>
    <w:rsid w:val="008A2619"/>
    <w:rsid w:val="008A2E01"/>
    <w:rsid w:val="008A4B81"/>
    <w:rsid w:val="008A5F34"/>
    <w:rsid w:val="008B1E9B"/>
    <w:rsid w:val="008B3DC0"/>
    <w:rsid w:val="008B4089"/>
    <w:rsid w:val="008B441C"/>
    <w:rsid w:val="008B51D1"/>
    <w:rsid w:val="008B7355"/>
    <w:rsid w:val="008B759A"/>
    <w:rsid w:val="008C0058"/>
    <w:rsid w:val="008C3B71"/>
    <w:rsid w:val="008C4762"/>
    <w:rsid w:val="008C780F"/>
    <w:rsid w:val="008C7DC3"/>
    <w:rsid w:val="008D0C31"/>
    <w:rsid w:val="008D219C"/>
    <w:rsid w:val="008D3456"/>
    <w:rsid w:val="008D36D7"/>
    <w:rsid w:val="008D3EF6"/>
    <w:rsid w:val="008D5162"/>
    <w:rsid w:val="008D6471"/>
    <w:rsid w:val="008D6A62"/>
    <w:rsid w:val="008D6BCC"/>
    <w:rsid w:val="008D6DD7"/>
    <w:rsid w:val="008D6F5F"/>
    <w:rsid w:val="008D7380"/>
    <w:rsid w:val="008D78EE"/>
    <w:rsid w:val="008E040E"/>
    <w:rsid w:val="008E045D"/>
    <w:rsid w:val="008E172B"/>
    <w:rsid w:val="008E3101"/>
    <w:rsid w:val="008E3568"/>
    <w:rsid w:val="008E4312"/>
    <w:rsid w:val="008E450F"/>
    <w:rsid w:val="008E4C55"/>
    <w:rsid w:val="008E5FAC"/>
    <w:rsid w:val="008F05C0"/>
    <w:rsid w:val="008F0EC8"/>
    <w:rsid w:val="008F1751"/>
    <w:rsid w:val="008F20CD"/>
    <w:rsid w:val="008F28D5"/>
    <w:rsid w:val="008F3F03"/>
    <w:rsid w:val="008F471C"/>
    <w:rsid w:val="008F5D0D"/>
    <w:rsid w:val="008F63C7"/>
    <w:rsid w:val="008F6569"/>
    <w:rsid w:val="008F6781"/>
    <w:rsid w:val="00902728"/>
    <w:rsid w:val="00905255"/>
    <w:rsid w:val="009058DB"/>
    <w:rsid w:val="009078C7"/>
    <w:rsid w:val="00910A64"/>
    <w:rsid w:val="00913155"/>
    <w:rsid w:val="00915A6A"/>
    <w:rsid w:val="0091717A"/>
    <w:rsid w:val="009172CD"/>
    <w:rsid w:val="00917CDF"/>
    <w:rsid w:val="00922ACA"/>
    <w:rsid w:val="00922CA2"/>
    <w:rsid w:val="009230E8"/>
    <w:rsid w:val="009233D2"/>
    <w:rsid w:val="00924513"/>
    <w:rsid w:val="00924568"/>
    <w:rsid w:val="00926BF3"/>
    <w:rsid w:val="009279AB"/>
    <w:rsid w:val="00930785"/>
    <w:rsid w:val="00930B36"/>
    <w:rsid w:val="00930DCE"/>
    <w:rsid w:val="0093156D"/>
    <w:rsid w:val="00931AEE"/>
    <w:rsid w:val="00932494"/>
    <w:rsid w:val="0093327F"/>
    <w:rsid w:val="009337D7"/>
    <w:rsid w:val="00935530"/>
    <w:rsid w:val="0093579E"/>
    <w:rsid w:val="0094051C"/>
    <w:rsid w:val="00940C4F"/>
    <w:rsid w:val="009425B5"/>
    <w:rsid w:val="00943646"/>
    <w:rsid w:val="00943B65"/>
    <w:rsid w:val="00945220"/>
    <w:rsid w:val="00945FC2"/>
    <w:rsid w:val="009467A1"/>
    <w:rsid w:val="00946C43"/>
    <w:rsid w:val="009477E6"/>
    <w:rsid w:val="0095164E"/>
    <w:rsid w:val="00952CCE"/>
    <w:rsid w:val="00953E26"/>
    <w:rsid w:val="00954B3A"/>
    <w:rsid w:val="00964E87"/>
    <w:rsid w:val="00966014"/>
    <w:rsid w:val="0096641B"/>
    <w:rsid w:val="0096738E"/>
    <w:rsid w:val="00967545"/>
    <w:rsid w:val="0097131F"/>
    <w:rsid w:val="009739C3"/>
    <w:rsid w:val="00974B24"/>
    <w:rsid w:val="00976A16"/>
    <w:rsid w:val="009775ED"/>
    <w:rsid w:val="0097797A"/>
    <w:rsid w:val="00977A32"/>
    <w:rsid w:val="00980564"/>
    <w:rsid w:val="00980A74"/>
    <w:rsid w:val="00980E4E"/>
    <w:rsid w:val="00982FE3"/>
    <w:rsid w:val="0098438F"/>
    <w:rsid w:val="009876E9"/>
    <w:rsid w:val="00990211"/>
    <w:rsid w:val="0099022F"/>
    <w:rsid w:val="009921D5"/>
    <w:rsid w:val="009A1416"/>
    <w:rsid w:val="009A20A8"/>
    <w:rsid w:val="009A3E96"/>
    <w:rsid w:val="009A4F27"/>
    <w:rsid w:val="009A5329"/>
    <w:rsid w:val="009A6D35"/>
    <w:rsid w:val="009A7D23"/>
    <w:rsid w:val="009B11C6"/>
    <w:rsid w:val="009B136D"/>
    <w:rsid w:val="009B2FD1"/>
    <w:rsid w:val="009B3409"/>
    <w:rsid w:val="009B3CFC"/>
    <w:rsid w:val="009B53E1"/>
    <w:rsid w:val="009B55E4"/>
    <w:rsid w:val="009B5B98"/>
    <w:rsid w:val="009B5C1A"/>
    <w:rsid w:val="009C1038"/>
    <w:rsid w:val="009C145C"/>
    <w:rsid w:val="009C16C1"/>
    <w:rsid w:val="009C1B6A"/>
    <w:rsid w:val="009C384C"/>
    <w:rsid w:val="009C7BB9"/>
    <w:rsid w:val="009D1CC9"/>
    <w:rsid w:val="009D26BD"/>
    <w:rsid w:val="009D2EF5"/>
    <w:rsid w:val="009D36CF"/>
    <w:rsid w:val="009D502D"/>
    <w:rsid w:val="009D5C79"/>
    <w:rsid w:val="009D7258"/>
    <w:rsid w:val="009D748E"/>
    <w:rsid w:val="009E0234"/>
    <w:rsid w:val="009E1CC4"/>
    <w:rsid w:val="009E6B88"/>
    <w:rsid w:val="009F0387"/>
    <w:rsid w:val="009F1666"/>
    <w:rsid w:val="009F1F98"/>
    <w:rsid w:val="009F4BBC"/>
    <w:rsid w:val="009F56CC"/>
    <w:rsid w:val="009F579F"/>
    <w:rsid w:val="009F6975"/>
    <w:rsid w:val="009F6D16"/>
    <w:rsid w:val="009F6DC6"/>
    <w:rsid w:val="00A00619"/>
    <w:rsid w:val="00A00EEE"/>
    <w:rsid w:val="00A02D51"/>
    <w:rsid w:val="00A0382C"/>
    <w:rsid w:val="00A03F0E"/>
    <w:rsid w:val="00A05A20"/>
    <w:rsid w:val="00A11D6B"/>
    <w:rsid w:val="00A13D5D"/>
    <w:rsid w:val="00A14144"/>
    <w:rsid w:val="00A2032E"/>
    <w:rsid w:val="00A2156A"/>
    <w:rsid w:val="00A231F8"/>
    <w:rsid w:val="00A24124"/>
    <w:rsid w:val="00A242D9"/>
    <w:rsid w:val="00A24AFF"/>
    <w:rsid w:val="00A26436"/>
    <w:rsid w:val="00A26521"/>
    <w:rsid w:val="00A30282"/>
    <w:rsid w:val="00A30BC0"/>
    <w:rsid w:val="00A346DD"/>
    <w:rsid w:val="00A34C83"/>
    <w:rsid w:val="00A35D38"/>
    <w:rsid w:val="00A36377"/>
    <w:rsid w:val="00A36A47"/>
    <w:rsid w:val="00A3741F"/>
    <w:rsid w:val="00A4154B"/>
    <w:rsid w:val="00A4387A"/>
    <w:rsid w:val="00A44545"/>
    <w:rsid w:val="00A450D2"/>
    <w:rsid w:val="00A47A00"/>
    <w:rsid w:val="00A50A82"/>
    <w:rsid w:val="00A51109"/>
    <w:rsid w:val="00A5217D"/>
    <w:rsid w:val="00A52302"/>
    <w:rsid w:val="00A54068"/>
    <w:rsid w:val="00A553EA"/>
    <w:rsid w:val="00A566CB"/>
    <w:rsid w:val="00A57495"/>
    <w:rsid w:val="00A6197D"/>
    <w:rsid w:val="00A6411F"/>
    <w:rsid w:val="00A648FF"/>
    <w:rsid w:val="00A64F54"/>
    <w:rsid w:val="00A66DC3"/>
    <w:rsid w:val="00A67130"/>
    <w:rsid w:val="00A7116F"/>
    <w:rsid w:val="00A72CB9"/>
    <w:rsid w:val="00A7326B"/>
    <w:rsid w:val="00A73BCC"/>
    <w:rsid w:val="00A74966"/>
    <w:rsid w:val="00A7501B"/>
    <w:rsid w:val="00A75128"/>
    <w:rsid w:val="00A7525F"/>
    <w:rsid w:val="00A7541A"/>
    <w:rsid w:val="00A77130"/>
    <w:rsid w:val="00A77327"/>
    <w:rsid w:val="00A80CC8"/>
    <w:rsid w:val="00A84024"/>
    <w:rsid w:val="00A84722"/>
    <w:rsid w:val="00A85FE8"/>
    <w:rsid w:val="00A86A5D"/>
    <w:rsid w:val="00A900AF"/>
    <w:rsid w:val="00A90624"/>
    <w:rsid w:val="00A90954"/>
    <w:rsid w:val="00A913D0"/>
    <w:rsid w:val="00A93EB1"/>
    <w:rsid w:val="00A96E15"/>
    <w:rsid w:val="00A9762A"/>
    <w:rsid w:val="00AA0465"/>
    <w:rsid w:val="00AA4C34"/>
    <w:rsid w:val="00AA5497"/>
    <w:rsid w:val="00AA614B"/>
    <w:rsid w:val="00AA72CF"/>
    <w:rsid w:val="00AB19EB"/>
    <w:rsid w:val="00AB1B92"/>
    <w:rsid w:val="00AB3DCB"/>
    <w:rsid w:val="00AB50FF"/>
    <w:rsid w:val="00AB7136"/>
    <w:rsid w:val="00AB7FDC"/>
    <w:rsid w:val="00AC0B8B"/>
    <w:rsid w:val="00AC193E"/>
    <w:rsid w:val="00AC1E15"/>
    <w:rsid w:val="00AC39CB"/>
    <w:rsid w:val="00AC488E"/>
    <w:rsid w:val="00AC5BAC"/>
    <w:rsid w:val="00AD0AFA"/>
    <w:rsid w:val="00AD2CD0"/>
    <w:rsid w:val="00AD411A"/>
    <w:rsid w:val="00AD6607"/>
    <w:rsid w:val="00AD6FDA"/>
    <w:rsid w:val="00AE0B60"/>
    <w:rsid w:val="00AE2DC5"/>
    <w:rsid w:val="00AE63FA"/>
    <w:rsid w:val="00AE73F1"/>
    <w:rsid w:val="00AE7D86"/>
    <w:rsid w:val="00AE7E4D"/>
    <w:rsid w:val="00AE7F89"/>
    <w:rsid w:val="00AF0AB9"/>
    <w:rsid w:val="00AF125E"/>
    <w:rsid w:val="00AF6142"/>
    <w:rsid w:val="00AF6C76"/>
    <w:rsid w:val="00B01DD3"/>
    <w:rsid w:val="00B023D1"/>
    <w:rsid w:val="00B03EB8"/>
    <w:rsid w:val="00B0759A"/>
    <w:rsid w:val="00B1062C"/>
    <w:rsid w:val="00B11800"/>
    <w:rsid w:val="00B14223"/>
    <w:rsid w:val="00B14FC6"/>
    <w:rsid w:val="00B17196"/>
    <w:rsid w:val="00B237E2"/>
    <w:rsid w:val="00B24D17"/>
    <w:rsid w:val="00B25113"/>
    <w:rsid w:val="00B25FAD"/>
    <w:rsid w:val="00B27919"/>
    <w:rsid w:val="00B300F2"/>
    <w:rsid w:val="00B31BAE"/>
    <w:rsid w:val="00B31BC1"/>
    <w:rsid w:val="00B33F38"/>
    <w:rsid w:val="00B4357A"/>
    <w:rsid w:val="00B43BE8"/>
    <w:rsid w:val="00B45192"/>
    <w:rsid w:val="00B46919"/>
    <w:rsid w:val="00B46C8E"/>
    <w:rsid w:val="00B46CE8"/>
    <w:rsid w:val="00B47F24"/>
    <w:rsid w:val="00B501FE"/>
    <w:rsid w:val="00B50D3F"/>
    <w:rsid w:val="00B5134A"/>
    <w:rsid w:val="00B518F8"/>
    <w:rsid w:val="00B520B7"/>
    <w:rsid w:val="00B54227"/>
    <w:rsid w:val="00B57D2C"/>
    <w:rsid w:val="00B57E3B"/>
    <w:rsid w:val="00B636AD"/>
    <w:rsid w:val="00B64B5C"/>
    <w:rsid w:val="00B65C79"/>
    <w:rsid w:val="00B66018"/>
    <w:rsid w:val="00B662D2"/>
    <w:rsid w:val="00B66F9D"/>
    <w:rsid w:val="00B672B4"/>
    <w:rsid w:val="00B731B9"/>
    <w:rsid w:val="00B807BB"/>
    <w:rsid w:val="00B831BD"/>
    <w:rsid w:val="00B83E84"/>
    <w:rsid w:val="00B85E0B"/>
    <w:rsid w:val="00B8622D"/>
    <w:rsid w:val="00B87560"/>
    <w:rsid w:val="00B90BFB"/>
    <w:rsid w:val="00B931D1"/>
    <w:rsid w:val="00B949A5"/>
    <w:rsid w:val="00B9549F"/>
    <w:rsid w:val="00BA06B4"/>
    <w:rsid w:val="00BA208B"/>
    <w:rsid w:val="00BA2402"/>
    <w:rsid w:val="00BA308D"/>
    <w:rsid w:val="00BA644D"/>
    <w:rsid w:val="00BA65C1"/>
    <w:rsid w:val="00BB00E1"/>
    <w:rsid w:val="00BB0DD7"/>
    <w:rsid w:val="00BB461A"/>
    <w:rsid w:val="00BB656A"/>
    <w:rsid w:val="00BC0588"/>
    <w:rsid w:val="00BC0960"/>
    <w:rsid w:val="00BC13C1"/>
    <w:rsid w:val="00BC1414"/>
    <w:rsid w:val="00BC1B01"/>
    <w:rsid w:val="00BC260A"/>
    <w:rsid w:val="00BC46D9"/>
    <w:rsid w:val="00BC5159"/>
    <w:rsid w:val="00BC551C"/>
    <w:rsid w:val="00BC5549"/>
    <w:rsid w:val="00BC773C"/>
    <w:rsid w:val="00BD0EEA"/>
    <w:rsid w:val="00BD0FE6"/>
    <w:rsid w:val="00BD12A6"/>
    <w:rsid w:val="00BD14C9"/>
    <w:rsid w:val="00BD1F09"/>
    <w:rsid w:val="00BD21C9"/>
    <w:rsid w:val="00BD35EA"/>
    <w:rsid w:val="00BD6555"/>
    <w:rsid w:val="00BE01F5"/>
    <w:rsid w:val="00BE12F6"/>
    <w:rsid w:val="00BE13FF"/>
    <w:rsid w:val="00BE23F2"/>
    <w:rsid w:val="00BE316A"/>
    <w:rsid w:val="00BE3E49"/>
    <w:rsid w:val="00BE40BE"/>
    <w:rsid w:val="00BE5E62"/>
    <w:rsid w:val="00BF104B"/>
    <w:rsid w:val="00BF133E"/>
    <w:rsid w:val="00BF2027"/>
    <w:rsid w:val="00BF24BE"/>
    <w:rsid w:val="00BF2F11"/>
    <w:rsid w:val="00BF3EEB"/>
    <w:rsid w:val="00BF4193"/>
    <w:rsid w:val="00BF4D6C"/>
    <w:rsid w:val="00BF5965"/>
    <w:rsid w:val="00C00461"/>
    <w:rsid w:val="00C0069E"/>
    <w:rsid w:val="00C01C3F"/>
    <w:rsid w:val="00C022D5"/>
    <w:rsid w:val="00C034FE"/>
    <w:rsid w:val="00C07DA6"/>
    <w:rsid w:val="00C12B73"/>
    <w:rsid w:val="00C1389D"/>
    <w:rsid w:val="00C15A44"/>
    <w:rsid w:val="00C208B7"/>
    <w:rsid w:val="00C21F82"/>
    <w:rsid w:val="00C242C6"/>
    <w:rsid w:val="00C245D8"/>
    <w:rsid w:val="00C249AF"/>
    <w:rsid w:val="00C27F72"/>
    <w:rsid w:val="00C30133"/>
    <w:rsid w:val="00C31E2F"/>
    <w:rsid w:val="00C32913"/>
    <w:rsid w:val="00C345DD"/>
    <w:rsid w:val="00C35CB8"/>
    <w:rsid w:val="00C36C16"/>
    <w:rsid w:val="00C36DF4"/>
    <w:rsid w:val="00C3703E"/>
    <w:rsid w:val="00C3745B"/>
    <w:rsid w:val="00C402BC"/>
    <w:rsid w:val="00C41134"/>
    <w:rsid w:val="00C41519"/>
    <w:rsid w:val="00C446CC"/>
    <w:rsid w:val="00C477E9"/>
    <w:rsid w:val="00C52BCC"/>
    <w:rsid w:val="00C532F2"/>
    <w:rsid w:val="00C545CE"/>
    <w:rsid w:val="00C572FE"/>
    <w:rsid w:val="00C5734E"/>
    <w:rsid w:val="00C57BA0"/>
    <w:rsid w:val="00C57C84"/>
    <w:rsid w:val="00C60237"/>
    <w:rsid w:val="00C61ABE"/>
    <w:rsid w:val="00C62836"/>
    <w:rsid w:val="00C649F8"/>
    <w:rsid w:val="00C64FE3"/>
    <w:rsid w:val="00C65994"/>
    <w:rsid w:val="00C662BF"/>
    <w:rsid w:val="00C6647E"/>
    <w:rsid w:val="00C70D65"/>
    <w:rsid w:val="00C71E32"/>
    <w:rsid w:val="00C72D98"/>
    <w:rsid w:val="00C73A40"/>
    <w:rsid w:val="00C73C44"/>
    <w:rsid w:val="00C73DE0"/>
    <w:rsid w:val="00C76C2B"/>
    <w:rsid w:val="00C778CD"/>
    <w:rsid w:val="00C80D81"/>
    <w:rsid w:val="00C81D68"/>
    <w:rsid w:val="00C81FA0"/>
    <w:rsid w:val="00C8249B"/>
    <w:rsid w:val="00C83E5A"/>
    <w:rsid w:val="00C85A58"/>
    <w:rsid w:val="00C90DE5"/>
    <w:rsid w:val="00C920B4"/>
    <w:rsid w:val="00C93AB3"/>
    <w:rsid w:val="00C9637D"/>
    <w:rsid w:val="00C9661E"/>
    <w:rsid w:val="00C97846"/>
    <w:rsid w:val="00CA00D7"/>
    <w:rsid w:val="00CA0418"/>
    <w:rsid w:val="00CA0F0B"/>
    <w:rsid w:val="00CA11C6"/>
    <w:rsid w:val="00CA1276"/>
    <w:rsid w:val="00CA13F3"/>
    <w:rsid w:val="00CA1550"/>
    <w:rsid w:val="00CA1905"/>
    <w:rsid w:val="00CA1D26"/>
    <w:rsid w:val="00CA41B5"/>
    <w:rsid w:val="00CA5BDB"/>
    <w:rsid w:val="00CA6EE5"/>
    <w:rsid w:val="00CA74EB"/>
    <w:rsid w:val="00CB103B"/>
    <w:rsid w:val="00CB24A7"/>
    <w:rsid w:val="00CB3455"/>
    <w:rsid w:val="00CB35F4"/>
    <w:rsid w:val="00CB3978"/>
    <w:rsid w:val="00CB3F44"/>
    <w:rsid w:val="00CB5209"/>
    <w:rsid w:val="00CB5217"/>
    <w:rsid w:val="00CB783E"/>
    <w:rsid w:val="00CC11FF"/>
    <w:rsid w:val="00CC12E9"/>
    <w:rsid w:val="00CC2BA5"/>
    <w:rsid w:val="00CC2F1C"/>
    <w:rsid w:val="00CC47BA"/>
    <w:rsid w:val="00CC507D"/>
    <w:rsid w:val="00CC57DE"/>
    <w:rsid w:val="00CC6FD8"/>
    <w:rsid w:val="00CD29C1"/>
    <w:rsid w:val="00CD3330"/>
    <w:rsid w:val="00CD3B36"/>
    <w:rsid w:val="00CD450F"/>
    <w:rsid w:val="00CD45A4"/>
    <w:rsid w:val="00CD59F8"/>
    <w:rsid w:val="00CD62AB"/>
    <w:rsid w:val="00CD7358"/>
    <w:rsid w:val="00CD78FD"/>
    <w:rsid w:val="00CD7BD8"/>
    <w:rsid w:val="00CE043B"/>
    <w:rsid w:val="00CE0720"/>
    <w:rsid w:val="00CE09FD"/>
    <w:rsid w:val="00CE18F6"/>
    <w:rsid w:val="00CE3B60"/>
    <w:rsid w:val="00CE3DC1"/>
    <w:rsid w:val="00CE3DE3"/>
    <w:rsid w:val="00CE4E2D"/>
    <w:rsid w:val="00CF1479"/>
    <w:rsid w:val="00CF1A07"/>
    <w:rsid w:val="00CF3172"/>
    <w:rsid w:val="00CF4A33"/>
    <w:rsid w:val="00CF7529"/>
    <w:rsid w:val="00D002F3"/>
    <w:rsid w:val="00D020C5"/>
    <w:rsid w:val="00D02423"/>
    <w:rsid w:val="00D02B21"/>
    <w:rsid w:val="00D03881"/>
    <w:rsid w:val="00D04499"/>
    <w:rsid w:val="00D0456E"/>
    <w:rsid w:val="00D0578B"/>
    <w:rsid w:val="00D07411"/>
    <w:rsid w:val="00D118AF"/>
    <w:rsid w:val="00D1265C"/>
    <w:rsid w:val="00D12AAC"/>
    <w:rsid w:val="00D13856"/>
    <w:rsid w:val="00D14E51"/>
    <w:rsid w:val="00D15AC8"/>
    <w:rsid w:val="00D16D8F"/>
    <w:rsid w:val="00D17DF4"/>
    <w:rsid w:val="00D2166F"/>
    <w:rsid w:val="00D242E2"/>
    <w:rsid w:val="00D25CA5"/>
    <w:rsid w:val="00D25ECD"/>
    <w:rsid w:val="00D27C32"/>
    <w:rsid w:val="00D30BC5"/>
    <w:rsid w:val="00D313E3"/>
    <w:rsid w:val="00D318B7"/>
    <w:rsid w:val="00D318F8"/>
    <w:rsid w:val="00D32237"/>
    <w:rsid w:val="00D359D7"/>
    <w:rsid w:val="00D36FE3"/>
    <w:rsid w:val="00D377A6"/>
    <w:rsid w:val="00D400A8"/>
    <w:rsid w:val="00D41CD4"/>
    <w:rsid w:val="00D41CD9"/>
    <w:rsid w:val="00D423A6"/>
    <w:rsid w:val="00D42436"/>
    <w:rsid w:val="00D42BC8"/>
    <w:rsid w:val="00D43A5C"/>
    <w:rsid w:val="00D44FF3"/>
    <w:rsid w:val="00D45794"/>
    <w:rsid w:val="00D5098D"/>
    <w:rsid w:val="00D5184B"/>
    <w:rsid w:val="00D51C7E"/>
    <w:rsid w:val="00D523F2"/>
    <w:rsid w:val="00D52747"/>
    <w:rsid w:val="00D544DB"/>
    <w:rsid w:val="00D5451F"/>
    <w:rsid w:val="00D608B1"/>
    <w:rsid w:val="00D62A9A"/>
    <w:rsid w:val="00D62F77"/>
    <w:rsid w:val="00D63F06"/>
    <w:rsid w:val="00D703E9"/>
    <w:rsid w:val="00D708E2"/>
    <w:rsid w:val="00D727D6"/>
    <w:rsid w:val="00D72921"/>
    <w:rsid w:val="00D74291"/>
    <w:rsid w:val="00D74432"/>
    <w:rsid w:val="00D74F7F"/>
    <w:rsid w:val="00D75AFB"/>
    <w:rsid w:val="00D7667C"/>
    <w:rsid w:val="00D8132B"/>
    <w:rsid w:val="00D84E4F"/>
    <w:rsid w:val="00D85A51"/>
    <w:rsid w:val="00D87906"/>
    <w:rsid w:val="00D90338"/>
    <w:rsid w:val="00D90A5F"/>
    <w:rsid w:val="00D9105D"/>
    <w:rsid w:val="00D91315"/>
    <w:rsid w:val="00D925D7"/>
    <w:rsid w:val="00D92951"/>
    <w:rsid w:val="00D929F7"/>
    <w:rsid w:val="00D93522"/>
    <w:rsid w:val="00D94B56"/>
    <w:rsid w:val="00D9504D"/>
    <w:rsid w:val="00D96173"/>
    <w:rsid w:val="00D9679E"/>
    <w:rsid w:val="00DA08DA"/>
    <w:rsid w:val="00DA17C7"/>
    <w:rsid w:val="00DA623B"/>
    <w:rsid w:val="00DA7729"/>
    <w:rsid w:val="00DB06FF"/>
    <w:rsid w:val="00DB40C9"/>
    <w:rsid w:val="00DB4AFC"/>
    <w:rsid w:val="00DB5BBE"/>
    <w:rsid w:val="00DB7081"/>
    <w:rsid w:val="00DB717E"/>
    <w:rsid w:val="00DB7E93"/>
    <w:rsid w:val="00DB7FE0"/>
    <w:rsid w:val="00DC01EB"/>
    <w:rsid w:val="00DC0BE9"/>
    <w:rsid w:val="00DC1CC3"/>
    <w:rsid w:val="00DC28A6"/>
    <w:rsid w:val="00DC3239"/>
    <w:rsid w:val="00DC700B"/>
    <w:rsid w:val="00DD17E2"/>
    <w:rsid w:val="00DD3A0C"/>
    <w:rsid w:val="00DD51E1"/>
    <w:rsid w:val="00DD66CE"/>
    <w:rsid w:val="00DD6B79"/>
    <w:rsid w:val="00DD6C41"/>
    <w:rsid w:val="00DE0688"/>
    <w:rsid w:val="00DE1888"/>
    <w:rsid w:val="00DE1941"/>
    <w:rsid w:val="00DE1EFD"/>
    <w:rsid w:val="00DE35C3"/>
    <w:rsid w:val="00DE5E41"/>
    <w:rsid w:val="00DE62CE"/>
    <w:rsid w:val="00DE7B0A"/>
    <w:rsid w:val="00DF1413"/>
    <w:rsid w:val="00DF1EB7"/>
    <w:rsid w:val="00DF4B58"/>
    <w:rsid w:val="00DF5D03"/>
    <w:rsid w:val="00DF5F47"/>
    <w:rsid w:val="00DF75FB"/>
    <w:rsid w:val="00E00BAE"/>
    <w:rsid w:val="00E03D25"/>
    <w:rsid w:val="00E03E6B"/>
    <w:rsid w:val="00E04122"/>
    <w:rsid w:val="00E04BEC"/>
    <w:rsid w:val="00E05C26"/>
    <w:rsid w:val="00E067BA"/>
    <w:rsid w:val="00E06F45"/>
    <w:rsid w:val="00E10453"/>
    <w:rsid w:val="00E10CD4"/>
    <w:rsid w:val="00E11557"/>
    <w:rsid w:val="00E123D2"/>
    <w:rsid w:val="00E157C5"/>
    <w:rsid w:val="00E15D3F"/>
    <w:rsid w:val="00E16F7B"/>
    <w:rsid w:val="00E17599"/>
    <w:rsid w:val="00E21C40"/>
    <w:rsid w:val="00E2255B"/>
    <w:rsid w:val="00E227BF"/>
    <w:rsid w:val="00E2284B"/>
    <w:rsid w:val="00E228A5"/>
    <w:rsid w:val="00E22A3D"/>
    <w:rsid w:val="00E25D1F"/>
    <w:rsid w:val="00E303D7"/>
    <w:rsid w:val="00E31F88"/>
    <w:rsid w:val="00E3355B"/>
    <w:rsid w:val="00E34A62"/>
    <w:rsid w:val="00E34AD2"/>
    <w:rsid w:val="00E3502A"/>
    <w:rsid w:val="00E36725"/>
    <w:rsid w:val="00E36844"/>
    <w:rsid w:val="00E36863"/>
    <w:rsid w:val="00E412B5"/>
    <w:rsid w:val="00E4356C"/>
    <w:rsid w:val="00E439FE"/>
    <w:rsid w:val="00E43AB5"/>
    <w:rsid w:val="00E441E4"/>
    <w:rsid w:val="00E45CA3"/>
    <w:rsid w:val="00E46102"/>
    <w:rsid w:val="00E46A34"/>
    <w:rsid w:val="00E4768B"/>
    <w:rsid w:val="00E51FD9"/>
    <w:rsid w:val="00E52508"/>
    <w:rsid w:val="00E52818"/>
    <w:rsid w:val="00E535F8"/>
    <w:rsid w:val="00E53963"/>
    <w:rsid w:val="00E53CF5"/>
    <w:rsid w:val="00E5418F"/>
    <w:rsid w:val="00E5738F"/>
    <w:rsid w:val="00E578FB"/>
    <w:rsid w:val="00E6390E"/>
    <w:rsid w:val="00E63E71"/>
    <w:rsid w:val="00E646E3"/>
    <w:rsid w:val="00E64DED"/>
    <w:rsid w:val="00E66690"/>
    <w:rsid w:val="00E7035C"/>
    <w:rsid w:val="00E70BC4"/>
    <w:rsid w:val="00E71EFE"/>
    <w:rsid w:val="00E72B84"/>
    <w:rsid w:val="00E7543B"/>
    <w:rsid w:val="00E75A37"/>
    <w:rsid w:val="00E76C49"/>
    <w:rsid w:val="00E774B3"/>
    <w:rsid w:val="00E820B5"/>
    <w:rsid w:val="00E82939"/>
    <w:rsid w:val="00E82B60"/>
    <w:rsid w:val="00E8380A"/>
    <w:rsid w:val="00E8615D"/>
    <w:rsid w:val="00E862B8"/>
    <w:rsid w:val="00E86DFC"/>
    <w:rsid w:val="00E87398"/>
    <w:rsid w:val="00E8755F"/>
    <w:rsid w:val="00E8765E"/>
    <w:rsid w:val="00E879EE"/>
    <w:rsid w:val="00E9284B"/>
    <w:rsid w:val="00E932E8"/>
    <w:rsid w:val="00E970EE"/>
    <w:rsid w:val="00EA15FD"/>
    <w:rsid w:val="00EA1792"/>
    <w:rsid w:val="00EA1CD6"/>
    <w:rsid w:val="00EA260C"/>
    <w:rsid w:val="00EA4D3F"/>
    <w:rsid w:val="00EB0DD6"/>
    <w:rsid w:val="00EB13A7"/>
    <w:rsid w:val="00EB207A"/>
    <w:rsid w:val="00EB2EC8"/>
    <w:rsid w:val="00EB54D2"/>
    <w:rsid w:val="00EB698F"/>
    <w:rsid w:val="00EB7D21"/>
    <w:rsid w:val="00EC0CD8"/>
    <w:rsid w:val="00EC289E"/>
    <w:rsid w:val="00EC2E4C"/>
    <w:rsid w:val="00EC3F0D"/>
    <w:rsid w:val="00EC6522"/>
    <w:rsid w:val="00EC660F"/>
    <w:rsid w:val="00ED0565"/>
    <w:rsid w:val="00ED07F9"/>
    <w:rsid w:val="00ED1034"/>
    <w:rsid w:val="00ED19F8"/>
    <w:rsid w:val="00ED21AB"/>
    <w:rsid w:val="00ED436C"/>
    <w:rsid w:val="00ED4863"/>
    <w:rsid w:val="00ED4C06"/>
    <w:rsid w:val="00ED54CE"/>
    <w:rsid w:val="00ED6D6B"/>
    <w:rsid w:val="00ED6F9F"/>
    <w:rsid w:val="00ED753C"/>
    <w:rsid w:val="00ED7867"/>
    <w:rsid w:val="00ED7979"/>
    <w:rsid w:val="00EE05D8"/>
    <w:rsid w:val="00EE232A"/>
    <w:rsid w:val="00EE27E9"/>
    <w:rsid w:val="00EE3947"/>
    <w:rsid w:val="00EE404C"/>
    <w:rsid w:val="00EE5752"/>
    <w:rsid w:val="00EE768B"/>
    <w:rsid w:val="00EF0665"/>
    <w:rsid w:val="00EF07F6"/>
    <w:rsid w:val="00EF1337"/>
    <w:rsid w:val="00EF16D4"/>
    <w:rsid w:val="00EF2BA7"/>
    <w:rsid w:val="00EF31D1"/>
    <w:rsid w:val="00EF3242"/>
    <w:rsid w:val="00EF4CCE"/>
    <w:rsid w:val="00EF5916"/>
    <w:rsid w:val="00EF64B3"/>
    <w:rsid w:val="00F00C22"/>
    <w:rsid w:val="00F01321"/>
    <w:rsid w:val="00F01FA0"/>
    <w:rsid w:val="00F02300"/>
    <w:rsid w:val="00F02B95"/>
    <w:rsid w:val="00F04324"/>
    <w:rsid w:val="00F05348"/>
    <w:rsid w:val="00F06620"/>
    <w:rsid w:val="00F10EE9"/>
    <w:rsid w:val="00F12A38"/>
    <w:rsid w:val="00F15F2E"/>
    <w:rsid w:val="00F16B2D"/>
    <w:rsid w:val="00F170CD"/>
    <w:rsid w:val="00F2090B"/>
    <w:rsid w:val="00F20B11"/>
    <w:rsid w:val="00F213FB"/>
    <w:rsid w:val="00F25D3A"/>
    <w:rsid w:val="00F339EF"/>
    <w:rsid w:val="00F345DB"/>
    <w:rsid w:val="00F35006"/>
    <w:rsid w:val="00F3692D"/>
    <w:rsid w:val="00F36B47"/>
    <w:rsid w:val="00F41F2A"/>
    <w:rsid w:val="00F42BCF"/>
    <w:rsid w:val="00F43AE2"/>
    <w:rsid w:val="00F44E85"/>
    <w:rsid w:val="00F46BF9"/>
    <w:rsid w:val="00F4710E"/>
    <w:rsid w:val="00F47554"/>
    <w:rsid w:val="00F52B37"/>
    <w:rsid w:val="00F5624B"/>
    <w:rsid w:val="00F567D0"/>
    <w:rsid w:val="00F56B27"/>
    <w:rsid w:val="00F574F3"/>
    <w:rsid w:val="00F57A7A"/>
    <w:rsid w:val="00F60986"/>
    <w:rsid w:val="00F60ECB"/>
    <w:rsid w:val="00F61E8B"/>
    <w:rsid w:val="00F62499"/>
    <w:rsid w:val="00F64B75"/>
    <w:rsid w:val="00F67507"/>
    <w:rsid w:val="00F6761A"/>
    <w:rsid w:val="00F67643"/>
    <w:rsid w:val="00F709FC"/>
    <w:rsid w:val="00F7106B"/>
    <w:rsid w:val="00F72207"/>
    <w:rsid w:val="00F731F0"/>
    <w:rsid w:val="00F73EAB"/>
    <w:rsid w:val="00F74FD6"/>
    <w:rsid w:val="00F7534F"/>
    <w:rsid w:val="00F75A47"/>
    <w:rsid w:val="00F76C42"/>
    <w:rsid w:val="00F770E8"/>
    <w:rsid w:val="00F80B56"/>
    <w:rsid w:val="00F83775"/>
    <w:rsid w:val="00F845B5"/>
    <w:rsid w:val="00F84D79"/>
    <w:rsid w:val="00F86546"/>
    <w:rsid w:val="00F86CF0"/>
    <w:rsid w:val="00F87DFC"/>
    <w:rsid w:val="00F90038"/>
    <w:rsid w:val="00F91568"/>
    <w:rsid w:val="00F934E4"/>
    <w:rsid w:val="00F9477B"/>
    <w:rsid w:val="00F953EF"/>
    <w:rsid w:val="00F95491"/>
    <w:rsid w:val="00F96FB1"/>
    <w:rsid w:val="00F97CEE"/>
    <w:rsid w:val="00FA0FD1"/>
    <w:rsid w:val="00FA13B1"/>
    <w:rsid w:val="00FA21C5"/>
    <w:rsid w:val="00FA27B0"/>
    <w:rsid w:val="00FA3750"/>
    <w:rsid w:val="00FA4D4C"/>
    <w:rsid w:val="00FA5A86"/>
    <w:rsid w:val="00FA7387"/>
    <w:rsid w:val="00FB0B68"/>
    <w:rsid w:val="00FB0CCB"/>
    <w:rsid w:val="00FB58B8"/>
    <w:rsid w:val="00FC1EB9"/>
    <w:rsid w:val="00FC321D"/>
    <w:rsid w:val="00FC3483"/>
    <w:rsid w:val="00FC3C0A"/>
    <w:rsid w:val="00FC3F73"/>
    <w:rsid w:val="00FC4262"/>
    <w:rsid w:val="00FC42CB"/>
    <w:rsid w:val="00FC508F"/>
    <w:rsid w:val="00FC518E"/>
    <w:rsid w:val="00FC6063"/>
    <w:rsid w:val="00FC6D8E"/>
    <w:rsid w:val="00FC74E9"/>
    <w:rsid w:val="00FC7AEA"/>
    <w:rsid w:val="00FD016F"/>
    <w:rsid w:val="00FD41EF"/>
    <w:rsid w:val="00FD42EB"/>
    <w:rsid w:val="00FD444E"/>
    <w:rsid w:val="00FD622D"/>
    <w:rsid w:val="00FD7137"/>
    <w:rsid w:val="00FE2014"/>
    <w:rsid w:val="00FE3023"/>
    <w:rsid w:val="00FE370A"/>
    <w:rsid w:val="00FE7C48"/>
    <w:rsid w:val="00FF2284"/>
    <w:rsid w:val="00FF2C24"/>
    <w:rsid w:val="00FF3C83"/>
    <w:rsid w:val="00FF7BB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0290"/>
    <o:shapelayout v:ext="edit">
      <o:idmap v:ext="edit" data="1,3,4,79"/>
      <o:rules v:ext="edit">
        <o:r id="V:Rule50" type="connector" idref="#AutoShape 2710"/>
        <o:r id="V:Rule51" type="connector" idref="#AutoShape 2711"/>
        <o:r id="V:Rule52" type="connector" idref="#AutoShape 2875"/>
        <o:r id="V:Rule53" type="connector" idref="#_x0000_s80928"/>
        <o:r id="V:Rule54" type="connector" idref="#_x0000_s80952"/>
        <o:r id="V:Rule55" type="connector" idref="#_x0000_s80901"/>
        <o:r id="V:Rule56" type="connector" idref="#_x0000_s4895"/>
        <o:r id="V:Rule57" type="connector" idref="#_x0000_s80969"/>
        <o:r id="V:Rule58" type="connector" idref="#_x0000_s80926"/>
        <o:r id="V:Rule59" type="connector" idref="#AutoShape 2986"/>
        <o:r id="V:Rule60" type="connector" idref="#_x0000_s80974"/>
        <o:r id="V:Rule61" type="connector" idref="#_x0000_s4894"/>
        <o:r id="V:Rule62" type="connector" idref="#_x0000_s80970"/>
        <o:r id="V:Rule63" type="connector" idref="#AutoShape 2987"/>
        <o:r id="V:Rule64" type="connector" idref="#_x0000_s4903"/>
        <o:r id="V:Rule65" type="connector" idref="#_x0000_s80939"/>
        <o:r id="V:Rule66" type="connector" idref="#AutoShape 2856"/>
        <o:r id="V:Rule67" type="connector" idref="#AutoShape 2767"/>
        <o:r id="V:Rule68" type="connector" idref="#AutoShape 2978"/>
        <o:r id="V:Rule69" type="connector" idref="#_x0000_s80941"/>
        <o:r id="V:Rule70" type="connector" idref="#_x0000_s80973"/>
        <o:r id="V:Rule71" type="connector" idref="#_x0000_s80898"/>
        <o:r id="V:Rule72" type="connector" idref="#_x0000_s80899"/>
        <o:r id="V:Rule73" type="connector" idref="#_x0000_s80980"/>
        <o:r id="V:Rule74" type="connector" idref="#_x0000_s4902"/>
        <o:r id="V:Rule75" type="connector" idref="#AutoShape 2977"/>
        <o:r id="V:Rule76" type="connector" idref="#AutoShape 2769"/>
        <o:r id="V:Rule77" type="connector" idref="#AutoShape 2768"/>
        <o:r id="V:Rule78" type="connector" idref="#_x0000_s80900"/>
        <o:r id="V:Rule79" type="connector" idref="#AutoShape 2877"/>
        <o:r id="V:Rule80" type="connector" idref="#_x0000_s80951"/>
        <o:r id="V:Rule81" type="connector" idref="#_x0000_s80986"/>
        <o:r id="V:Rule82" type="connector" idref="#_x0000_s4970"/>
        <o:r id="V:Rule83" type="connector" idref="#_x0000_s5119"/>
        <o:r id="V:Rule84" type="connector" idref="#_x0000_s80938"/>
        <o:r id="V:Rule85" type="connector" idref="#AutoShape 2979"/>
        <o:r id="V:Rule86" type="connector" idref="#_x0000_s80896"/>
        <o:r id="V:Rule87" type="connector" idref="#_x0000_s80954"/>
        <o:r id="V:Rule88" type="connector" idref="#AutoShape 2709"/>
        <o:r id="V:Rule89" type="connector" idref="#_x0000_s80972"/>
        <o:r id="V:Rule90" type="connector" idref="#_x0000_s4976"/>
        <o:r id="V:Rule91" type="connector" idref="#AutoShape 2705"/>
        <o:r id="V:Rule92" type="connector" idref="#_x0000_s80925"/>
        <o:r id="V:Rule93" type="connector" idref="#AutoShape 2766"/>
        <o:r id="V:Rule94" type="connector" idref="#_x0000_s4917"/>
        <o:r id="V:Rule95" type="connector" idref="#AutoShape 2849"/>
        <o:r id="V:Rule96" type="connector" idref="#_x0000_s80897"/>
        <o:r id="V:Rule97" type="connector" idref="#_x0000_s4918"/>
        <o:r id="V:Rule98" type="connector" idref="#_x0000_s80971"/>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167"/>
    <w:pPr>
      <w:jc w:val="both"/>
    </w:pPr>
    <w:rPr>
      <w:rFonts w:ascii="Arial" w:hAnsi="Arial"/>
      <w:sz w:val="22"/>
    </w:rPr>
  </w:style>
  <w:style w:type="paragraph" w:styleId="Titre1">
    <w:name w:val="heading 1"/>
    <w:basedOn w:val="Normal"/>
    <w:next w:val="Normal"/>
    <w:link w:val="Titre1Car"/>
    <w:uiPriority w:val="9"/>
    <w:qFormat/>
    <w:rsid w:val="00443144"/>
    <w:pPr>
      <w:keepNext/>
      <w:numPr>
        <w:numId w:val="1"/>
      </w:numPr>
      <w:outlineLvl w:val="0"/>
    </w:pPr>
    <w:rPr>
      <w:b/>
      <w:bCs/>
      <w:sz w:val="24"/>
    </w:rPr>
  </w:style>
  <w:style w:type="paragraph" w:styleId="Titre2">
    <w:name w:val="heading 2"/>
    <w:basedOn w:val="Normal"/>
    <w:next w:val="Normal"/>
    <w:link w:val="Titre2Car"/>
    <w:uiPriority w:val="99"/>
    <w:qFormat/>
    <w:rsid w:val="008161FB"/>
    <w:pPr>
      <w:keepNext/>
      <w:numPr>
        <w:ilvl w:val="1"/>
        <w:numId w:val="1"/>
      </w:numPr>
      <w:spacing w:before="120"/>
      <w:outlineLvl w:val="1"/>
    </w:pPr>
    <w:rPr>
      <w:sz w:val="24"/>
    </w:rPr>
  </w:style>
  <w:style w:type="paragraph" w:styleId="Titre3">
    <w:name w:val="heading 3"/>
    <w:basedOn w:val="Normal"/>
    <w:next w:val="Normal"/>
    <w:link w:val="Titre3Car"/>
    <w:qFormat/>
    <w:rsid w:val="00174887"/>
    <w:pPr>
      <w:keepNext/>
      <w:numPr>
        <w:ilvl w:val="2"/>
        <w:numId w:val="1"/>
      </w:numPr>
      <w:outlineLvl w:val="2"/>
    </w:pPr>
    <w:rPr>
      <w:sz w:val="24"/>
      <w:szCs w:val="24"/>
    </w:rPr>
  </w:style>
  <w:style w:type="paragraph" w:styleId="Titre4">
    <w:name w:val="heading 4"/>
    <w:basedOn w:val="Normal"/>
    <w:next w:val="Normal"/>
    <w:link w:val="Titre4Car"/>
    <w:qFormat/>
    <w:rsid w:val="002905D0"/>
    <w:pPr>
      <w:keepNext/>
      <w:numPr>
        <w:ilvl w:val="3"/>
        <w:numId w:val="1"/>
      </w:numPr>
      <w:outlineLvl w:val="3"/>
    </w:pPr>
    <w:rPr>
      <w:sz w:val="24"/>
      <w:szCs w:val="24"/>
    </w:rPr>
  </w:style>
  <w:style w:type="paragraph" w:styleId="Titre5">
    <w:name w:val="heading 5"/>
    <w:basedOn w:val="Normal"/>
    <w:next w:val="Normal"/>
    <w:qFormat/>
    <w:rsid w:val="00940C4F"/>
    <w:pPr>
      <w:keepNext/>
      <w:numPr>
        <w:ilvl w:val="4"/>
        <w:numId w:val="1"/>
      </w:numPr>
      <w:jc w:val="center"/>
      <w:outlineLvl w:val="4"/>
    </w:pPr>
    <w:rPr>
      <w:b/>
      <w:bCs/>
      <w:sz w:val="24"/>
    </w:rPr>
  </w:style>
  <w:style w:type="paragraph" w:styleId="Titre6">
    <w:name w:val="heading 6"/>
    <w:basedOn w:val="Normal"/>
    <w:next w:val="Normal"/>
    <w:qFormat/>
    <w:rsid w:val="00940C4F"/>
    <w:pPr>
      <w:keepNext/>
      <w:numPr>
        <w:ilvl w:val="5"/>
        <w:numId w:val="1"/>
      </w:numPr>
      <w:outlineLvl w:val="5"/>
    </w:pPr>
    <w:rPr>
      <w:b/>
      <w:bCs/>
      <w:i/>
      <w:iCs/>
      <w:sz w:val="24"/>
      <w:u w:val="single"/>
    </w:rPr>
  </w:style>
  <w:style w:type="paragraph" w:styleId="Titre7">
    <w:name w:val="heading 7"/>
    <w:basedOn w:val="Normal"/>
    <w:next w:val="Normal"/>
    <w:qFormat/>
    <w:rsid w:val="00940C4F"/>
    <w:pPr>
      <w:keepNext/>
      <w:numPr>
        <w:ilvl w:val="6"/>
        <w:numId w:val="1"/>
      </w:numPr>
      <w:jc w:val="center"/>
      <w:outlineLvl w:val="6"/>
    </w:pPr>
    <w:rPr>
      <w:b/>
      <w:bCs/>
      <w:sz w:val="28"/>
    </w:rPr>
  </w:style>
  <w:style w:type="paragraph" w:styleId="Titre8">
    <w:name w:val="heading 8"/>
    <w:basedOn w:val="Normal"/>
    <w:next w:val="Normal"/>
    <w:qFormat/>
    <w:rsid w:val="00940C4F"/>
    <w:pPr>
      <w:keepNext/>
      <w:numPr>
        <w:ilvl w:val="7"/>
        <w:numId w:val="1"/>
      </w:numPr>
      <w:outlineLvl w:val="7"/>
    </w:pPr>
    <w:rPr>
      <w:b/>
      <w:bCs/>
      <w:sz w:val="24"/>
      <w:u w:val="single"/>
    </w:rPr>
  </w:style>
  <w:style w:type="paragraph" w:styleId="Titre9">
    <w:name w:val="heading 9"/>
    <w:basedOn w:val="Normal"/>
    <w:next w:val="Normal"/>
    <w:qFormat/>
    <w:rsid w:val="00940C4F"/>
    <w:pPr>
      <w:keepNext/>
      <w:numPr>
        <w:ilvl w:val="8"/>
        <w:numId w:val="1"/>
      </w:numPr>
      <w:outlineLvl w:val="8"/>
    </w:pPr>
    <w:rPr>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940C4F"/>
    <w:pPr>
      <w:tabs>
        <w:tab w:val="center" w:pos="4536"/>
        <w:tab w:val="right" w:pos="9072"/>
      </w:tabs>
    </w:pPr>
  </w:style>
  <w:style w:type="paragraph" w:styleId="Pieddepage">
    <w:name w:val="footer"/>
    <w:basedOn w:val="Normal"/>
    <w:link w:val="PieddepageCar"/>
    <w:uiPriority w:val="99"/>
    <w:rsid w:val="00940C4F"/>
    <w:pPr>
      <w:tabs>
        <w:tab w:val="center" w:pos="4536"/>
        <w:tab w:val="right" w:pos="9072"/>
      </w:tabs>
    </w:pPr>
  </w:style>
  <w:style w:type="paragraph" w:styleId="Corpsdetexte">
    <w:name w:val="Body Text"/>
    <w:basedOn w:val="Normal"/>
    <w:rsid w:val="00940C4F"/>
    <w:rPr>
      <w:sz w:val="24"/>
    </w:rPr>
  </w:style>
  <w:style w:type="paragraph" w:styleId="Corpsdetexte2">
    <w:name w:val="Body Text 2"/>
    <w:basedOn w:val="Normal"/>
    <w:rsid w:val="00940C4F"/>
    <w:rPr>
      <w:sz w:val="28"/>
      <w:u w:val="single"/>
    </w:rPr>
  </w:style>
  <w:style w:type="paragraph" w:styleId="Notedebasdepage">
    <w:name w:val="footnote text"/>
    <w:basedOn w:val="Normal"/>
    <w:link w:val="NotedebasdepageCar"/>
    <w:uiPriority w:val="99"/>
    <w:semiHidden/>
    <w:rsid w:val="00940C4F"/>
  </w:style>
  <w:style w:type="paragraph" w:customStyle="1" w:styleId="retrait2">
    <w:name w:val="retrait 2"/>
    <w:basedOn w:val="Normal"/>
    <w:rsid w:val="00940C4F"/>
    <w:pPr>
      <w:ind w:left="567"/>
    </w:pPr>
  </w:style>
  <w:style w:type="paragraph" w:styleId="Corpsdetexte3">
    <w:name w:val="Body Text 3"/>
    <w:basedOn w:val="Normal"/>
    <w:rsid w:val="00940C4F"/>
    <w:pPr>
      <w:jc w:val="center"/>
    </w:pPr>
    <w:rPr>
      <w:sz w:val="24"/>
    </w:rPr>
  </w:style>
  <w:style w:type="paragraph" w:customStyle="1" w:styleId="Ttitre2">
    <w:name w:val="Ttitre 2"/>
    <w:basedOn w:val="Normal"/>
    <w:rsid w:val="00940C4F"/>
    <w:pPr>
      <w:spacing w:before="120" w:after="60"/>
    </w:pPr>
    <w:rPr>
      <w:b/>
      <w:color w:val="FF0000"/>
      <w:sz w:val="28"/>
      <w:szCs w:val="24"/>
    </w:rPr>
  </w:style>
  <w:style w:type="paragraph" w:styleId="Retraitcorpsdetexte">
    <w:name w:val="Body Text Indent"/>
    <w:basedOn w:val="Normal"/>
    <w:rsid w:val="00940C4F"/>
    <w:pPr>
      <w:ind w:left="709"/>
    </w:pPr>
    <w:rPr>
      <w:sz w:val="24"/>
    </w:rPr>
  </w:style>
  <w:style w:type="paragraph" w:styleId="Retraitcorpsdetexte2">
    <w:name w:val="Body Text Indent 2"/>
    <w:basedOn w:val="Normal"/>
    <w:rsid w:val="00940C4F"/>
    <w:pPr>
      <w:ind w:left="1134" w:hanging="425"/>
    </w:pPr>
    <w:rPr>
      <w:sz w:val="24"/>
    </w:rPr>
  </w:style>
  <w:style w:type="paragraph" w:styleId="TM1">
    <w:name w:val="toc 1"/>
    <w:basedOn w:val="Normal"/>
    <w:next w:val="Normal"/>
    <w:autoRedefine/>
    <w:uiPriority w:val="39"/>
    <w:rsid w:val="00940C4F"/>
  </w:style>
  <w:style w:type="paragraph" w:customStyle="1" w:styleId="retrait">
    <w:name w:val="retrait"/>
    <w:basedOn w:val="Normal"/>
    <w:rsid w:val="00940C4F"/>
    <w:pPr>
      <w:numPr>
        <w:numId w:val="2"/>
      </w:numPr>
    </w:pPr>
    <w:rPr>
      <w:rFonts w:cs="Arial"/>
    </w:rPr>
  </w:style>
  <w:style w:type="paragraph" w:customStyle="1" w:styleId="question">
    <w:name w:val="question"/>
    <w:basedOn w:val="Normal"/>
    <w:rsid w:val="00940C4F"/>
    <w:pPr>
      <w:spacing w:before="120" w:after="120"/>
    </w:pPr>
    <w:rPr>
      <w:rFonts w:cs="Arial"/>
      <w:b/>
      <w:iCs/>
    </w:rPr>
  </w:style>
  <w:style w:type="paragraph" w:styleId="TM2">
    <w:name w:val="toc 2"/>
    <w:basedOn w:val="Normal"/>
    <w:next w:val="Normal"/>
    <w:autoRedefine/>
    <w:uiPriority w:val="39"/>
    <w:rsid w:val="005108A6"/>
    <w:pPr>
      <w:tabs>
        <w:tab w:val="left" w:pos="880"/>
        <w:tab w:val="right" w:leader="dot" w:pos="9628"/>
      </w:tabs>
      <w:ind w:left="220"/>
    </w:pPr>
    <w:rPr>
      <w:noProof/>
    </w:rPr>
  </w:style>
  <w:style w:type="paragraph" w:styleId="TM3">
    <w:name w:val="toc 3"/>
    <w:basedOn w:val="Normal"/>
    <w:next w:val="Normal"/>
    <w:autoRedefine/>
    <w:uiPriority w:val="39"/>
    <w:rsid w:val="00940C4F"/>
    <w:pPr>
      <w:ind w:left="440"/>
    </w:pPr>
  </w:style>
  <w:style w:type="paragraph" w:styleId="TM4">
    <w:name w:val="toc 4"/>
    <w:basedOn w:val="Normal"/>
    <w:next w:val="Normal"/>
    <w:autoRedefine/>
    <w:semiHidden/>
    <w:rsid w:val="00940C4F"/>
    <w:pPr>
      <w:ind w:left="660"/>
    </w:pPr>
  </w:style>
  <w:style w:type="paragraph" w:styleId="TM5">
    <w:name w:val="toc 5"/>
    <w:basedOn w:val="Normal"/>
    <w:next w:val="Normal"/>
    <w:autoRedefine/>
    <w:semiHidden/>
    <w:rsid w:val="00940C4F"/>
    <w:pPr>
      <w:ind w:left="880"/>
    </w:pPr>
  </w:style>
  <w:style w:type="paragraph" w:styleId="TM6">
    <w:name w:val="toc 6"/>
    <w:basedOn w:val="Normal"/>
    <w:next w:val="Normal"/>
    <w:autoRedefine/>
    <w:semiHidden/>
    <w:rsid w:val="00940C4F"/>
    <w:pPr>
      <w:ind w:left="1100"/>
    </w:pPr>
  </w:style>
  <w:style w:type="paragraph" w:styleId="TM7">
    <w:name w:val="toc 7"/>
    <w:basedOn w:val="Normal"/>
    <w:next w:val="Normal"/>
    <w:autoRedefine/>
    <w:semiHidden/>
    <w:rsid w:val="00940C4F"/>
    <w:pPr>
      <w:ind w:left="1320"/>
    </w:pPr>
  </w:style>
  <w:style w:type="paragraph" w:styleId="TM8">
    <w:name w:val="toc 8"/>
    <w:basedOn w:val="Normal"/>
    <w:next w:val="Normal"/>
    <w:autoRedefine/>
    <w:semiHidden/>
    <w:rsid w:val="00940C4F"/>
    <w:pPr>
      <w:ind w:left="1540"/>
    </w:pPr>
  </w:style>
  <w:style w:type="paragraph" w:styleId="TM9">
    <w:name w:val="toc 9"/>
    <w:basedOn w:val="Normal"/>
    <w:next w:val="Normal"/>
    <w:autoRedefine/>
    <w:semiHidden/>
    <w:rsid w:val="00940C4F"/>
    <w:pPr>
      <w:ind w:left="1760"/>
    </w:pPr>
  </w:style>
  <w:style w:type="character" w:styleId="Lienhypertexte">
    <w:name w:val="Hyperlink"/>
    <w:basedOn w:val="Policepardfaut"/>
    <w:uiPriority w:val="99"/>
    <w:rsid w:val="00940C4F"/>
    <w:rPr>
      <w:color w:val="0000FF"/>
      <w:u w:val="single"/>
    </w:rPr>
  </w:style>
  <w:style w:type="paragraph" w:styleId="Titre">
    <w:name w:val="Title"/>
    <w:basedOn w:val="Normal"/>
    <w:link w:val="TitreCar"/>
    <w:uiPriority w:val="10"/>
    <w:qFormat/>
    <w:rsid w:val="00940C4F"/>
    <w:pPr>
      <w:pBdr>
        <w:top w:val="single" w:sz="4" w:space="1" w:color="auto" w:shadow="1"/>
        <w:left w:val="single" w:sz="4" w:space="4" w:color="auto" w:shadow="1"/>
        <w:bottom w:val="single" w:sz="4" w:space="1" w:color="auto" w:shadow="1"/>
        <w:right w:val="single" w:sz="4" w:space="4" w:color="auto" w:shadow="1"/>
      </w:pBdr>
      <w:spacing w:before="240" w:after="60"/>
      <w:jc w:val="center"/>
      <w:outlineLvl w:val="0"/>
    </w:pPr>
    <w:rPr>
      <w:rFonts w:cs="Arial"/>
      <w:b/>
      <w:bCs/>
      <w:kern w:val="28"/>
      <w:sz w:val="28"/>
      <w:szCs w:val="32"/>
    </w:rPr>
  </w:style>
  <w:style w:type="paragraph" w:customStyle="1" w:styleId="Objectif">
    <w:name w:val="Objectif"/>
    <w:basedOn w:val="Corpsdetexte"/>
    <w:rsid w:val="00940C4F"/>
    <w:rPr>
      <w:i/>
      <w:iCs/>
      <w:sz w:val="22"/>
    </w:rPr>
  </w:style>
  <w:style w:type="paragraph" w:styleId="Lgende">
    <w:name w:val="caption"/>
    <w:basedOn w:val="Normal"/>
    <w:next w:val="Normal"/>
    <w:uiPriority w:val="99"/>
    <w:qFormat/>
    <w:rsid w:val="00940C4F"/>
    <w:pPr>
      <w:spacing w:before="120" w:after="120"/>
    </w:pPr>
    <w:rPr>
      <w:b/>
      <w:bCs/>
    </w:rPr>
  </w:style>
  <w:style w:type="paragraph" w:customStyle="1" w:styleId="rponse">
    <w:name w:val="réponse"/>
    <w:basedOn w:val="Normal"/>
    <w:rsid w:val="00940C4F"/>
    <w:rPr>
      <w:rFonts w:cs="Arial"/>
      <w:color w:val="0000FF"/>
    </w:rPr>
  </w:style>
  <w:style w:type="paragraph" w:styleId="Retraitcorpsdetexte3">
    <w:name w:val="Body Text Indent 3"/>
    <w:basedOn w:val="Normal"/>
    <w:rsid w:val="00940C4F"/>
    <w:pPr>
      <w:pBdr>
        <w:top w:val="single" w:sz="4" w:space="1" w:color="auto"/>
      </w:pBdr>
      <w:ind w:left="705" w:hanging="705"/>
      <w:jc w:val="center"/>
    </w:pPr>
    <w:rPr>
      <w:b/>
    </w:rPr>
  </w:style>
  <w:style w:type="character" w:customStyle="1" w:styleId="important">
    <w:name w:val="important"/>
    <w:basedOn w:val="Policepardfaut"/>
    <w:rsid w:val="00940C4F"/>
    <w:rPr>
      <w:b/>
    </w:rPr>
  </w:style>
  <w:style w:type="paragraph" w:customStyle="1" w:styleId="Textesuite">
    <w:name w:val="Texte suite"/>
    <w:basedOn w:val="Normal"/>
    <w:rsid w:val="00940C4F"/>
    <w:pPr>
      <w:tabs>
        <w:tab w:val="left" w:pos="703"/>
        <w:tab w:val="left" w:pos="1413"/>
        <w:tab w:val="left" w:pos="2122"/>
        <w:tab w:val="left" w:pos="2832"/>
        <w:tab w:val="left" w:pos="3538"/>
        <w:tab w:val="left" w:pos="4248"/>
        <w:tab w:val="left" w:pos="4957"/>
        <w:tab w:val="left" w:pos="5661"/>
        <w:tab w:val="left" w:pos="6368"/>
        <w:tab w:val="left" w:pos="7077"/>
        <w:tab w:val="left" w:pos="7787"/>
        <w:tab w:val="left" w:pos="8496"/>
      </w:tabs>
      <w:spacing w:line="260" w:lineRule="atLeast"/>
    </w:pPr>
    <w:rPr>
      <w:rFonts w:ascii="New Century Schlbk" w:hAnsi="New Century Schlbk"/>
      <w:noProof/>
      <w:color w:val="000000"/>
      <w:sz w:val="20"/>
    </w:rPr>
  </w:style>
  <w:style w:type="paragraph" w:customStyle="1" w:styleId="num0">
    <w:name w:val="Énum 0"/>
    <w:basedOn w:val="Normal"/>
    <w:rsid w:val="00940C4F"/>
    <w:pPr>
      <w:tabs>
        <w:tab w:val="left" w:pos="285"/>
        <w:tab w:val="left" w:pos="703"/>
        <w:tab w:val="left" w:pos="1413"/>
        <w:tab w:val="left" w:pos="2122"/>
        <w:tab w:val="left" w:pos="2832"/>
        <w:tab w:val="left" w:pos="3538"/>
        <w:tab w:val="left" w:pos="4248"/>
        <w:tab w:val="left" w:pos="4957"/>
        <w:tab w:val="left" w:pos="5661"/>
        <w:tab w:val="left" w:pos="6368"/>
        <w:tab w:val="left" w:pos="7077"/>
        <w:tab w:val="left" w:pos="7787"/>
        <w:tab w:val="left" w:pos="8496"/>
      </w:tabs>
      <w:spacing w:before="60" w:line="260" w:lineRule="atLeast"/>
      <w:ind w:left="285" w:hanging="285"/>
    </w:pPr>
    <w:rPr>
      <w:rFonts w:ascii="New Century Schlbk" w:hAnsi="New Century Schlbk"/>
      <w:noProof/>
      <w:color w:val="000000"/>
      <w:sz w:val="20"/>
    </w:rPr>
  </w:style>
  <w:style w:type="paragraph" w:customStyle="1" w:styleId="Texte">
    <w:name w:val="Texte"/>
    <w:basedOn w:val="Normal"/>
    <w:rsid w:val="00940C4F"/>
    <w:pPr>
      <w:tabs>
        <w:tab w:val="left" w:pos="703"/>
        <w:tab w:val="left" w:pos="1413"/>
        <w:tab w:val="left" w:pos="2122"/>
        <w:tab w:val="left" w:pos="2832"/>
        <w:tab w:val="left" w:pos="3538"/>
        <w:tab w:val="left" w:pos="4248"/>
        <w:tab w:val="left" w:pos="4957"/>
        <w:tab w:val="left" w:pos="5661"/>
        <w:tab w:val="left" w:pos="6368"/>
        <w:tab w:val="left" w:pos="7077"/>
        <w:tab w:val="left" w:pos="7787"/>
        <w:tab w:val="left" w:pos="8496"/>
      </w:tabs>
      <w:spacing w:before="60" w:line="260" w:lineRule="atLeast"/>
    </w:pPr>
    <w:rPr>
      <w:rFonts w:ascii="New Century Schlbk" w:hAnsi="New Century Schlbk"/>
      <w:noProof/>
      <w:color w:val="000000"/>
      <w:sz w:val="20"/>
    </w:rPr>
  </w:style>
  <w:style w:type="paragraph" w:customStyle="1" w:styleId="Question0">
    <w:name w:val="Question"/>
    <w:basedOn w:val="Normal"/>
    <w:rsid w:val="00940C4F"/>
    <w:pPr>
      <w:tabs>
        <w:tab w:val="left" w:pos="703"/>
        <w:tab w:val="left" w:pos="1413"/>
        <w:tab w:val="left" w:pos="2122"/>
        <w:tab w:val="left" w:pos="2832"/>
        <w:tab w:val="left" w:pos="3538"/>
        <w:tab w:val="left" w:pos="4248"/>
        <w:tab w:val="left" w:pos="4957"/>
        <w:tab w:val="left" w:pos="5661"/>
        <w:tab w:val="left" w:pos="6368"/>
        <w:tab w:val="left" w:pos="7077"/>
        <w:tab w:val="left" w:pos="7787"/>
        <w:tab w:val="left" w:pos="8496"/>
      </w:tabs>
      <w:spacing w:before="60" w:line="260" w:lineRule="atLeast"/>
    </w:pPr>
    <w:rPr>
      <w:rFonts w:ascii="New Century Schlbk" w:hAnsi="New Century Schlbk"/>
      <w:noProof/>
      <w:color w:val="000000"/>
      <w:sz w:val="20"/>
    </w:rPr>
  </w:style>
  <w:style w:type="paragraph" w:customStyle="1" w:styleId="quationnum">
    <w:name w:val="Équation num"/>
    <w:basedOn w:val="Normal"/>
    <w:rsid w:val="00940C4F"/>
    <w:pPr>
      <w:tabs>
        <w:tab w:val="left" w:pos="703"/>
        <w:tab w:val="left" w:pos="1413"/>
        <w:tab w:val="left" w:pos="2122"/>
        <w:tab w:val="left" w:pos="2832"/>
        <w:tab w:val="left" w:pos="3538"/>
        <w:tab w:val="left" w:pos="4248"/>
        <w:tab w:val="left" w:pos="4957"/>
        <w:tab w:val="left" w:pos="5661"/>
        <w:tab w:val="left" w:pos="6368"/>
        <w:tab w:val="right" w:pos="6946"/>
        <w:tab w:val="left" w:pos="7077"/>
        <w:tab w:val="left" w:pos="7787"/>
        <w:tab w:val="left" w:pos="8496"/>
      </w:tabs>
      <w:spacing w:line="260" w:lineRule="atLeast"/>
      <w:ind w:left="567"/>
      <w:jc w:val="left"/>
    </w:pPr>
    <w:rPr>
      <w:rFonts w:ascii="New Century Schlbk" w:hAnsi="New Century Schlbk"/>
      <w:noProof/>
      <w:color w:val="000000"/>
      <w:sz w:val="20"/>
    </w:rPr>
  </w:style>
  <w:style w:type="paragraph" w:customStyle="1" w:styleId="FIN">
    <w:name w:val="FIN"/>
    <w:basedOn w:val="Normal"/>
    <w:rsid w:val="00940C4F"/>
    <w:pPr>
      <w:tabs>
        <w:tab w:val="left" w:pos="703"/>
        <w:tab w:val="left" w:pos="1413"/>
        <w:tab w:val="left" w:pos="2122"/>
        <w:tab w:val="left" w:pos="2832"/>
        <w:tab w:val="left" w:pos="3538"/>
        <w:tab w:val="left" w:pos="4248"/>
        <w:tab w:val="left" w:pos="4957"/>
        <w:tab w:val="left" w:pos="5661"/>
        <w:tab w:val="left" w:pos="6368"/>
        <w:tab w:val="left" w:pos="7077"/>
        <w:tab w:val="left" w:pos="7787"/>
        <w:tab w:val="left" w:pos="8496"/>
      </w:tabs>
      <w:spacing w:before="120" w:line="260" w:lineRule="atLeast"/>
      <w:jc w:val="center"/>
    </w:pPr>
    <w:rPr>
      <w:rFonts w:ascii="New Century Schlbk" w:hAnsi="New Century Schlbk"/>
      <w:b/>
      <w:noProof/>
      <w:color w:val="000000"/>
      <w:sz w:val="20"/>
    </w:rPr>
  </w:style>
  <w:style w:type="character" w:styleId="Numrodepage">
    <w:name w:val="page number"/>
    <w:basedOn w:val="Policepardfaut"/>
    <w:rsid w:val="004F3F64"/>
  </w:style>
  <w:style w:type="paragraph" w:styleId="NormalWeb">
    <w:name w:val="Normal (Web)"/>
    <w:basedOn w:val="Normal"/>
    <w:uiPriority w:val="99"/>
    <w:rsid w:val="005B40C5"/>
    <w:pPr>
      <w:spacing w:before="100" w:beforeAutospacing="1" w:after="100" w:afterAutospacing="1"/>
      <w:textAlignment w:val="top"/>
    </w:pPr>
    <w:rPr>
      <w:rFonts w:cs="Arial"/>
      <w:color w:val="000000"/>
      <w:sz w:val="20"/>
    </w:rPr>
  </w:style>
  <w:style w:type="paragraph" w:customStyle="1" w:styleId="Style1">
    <w:name w:val="Style1"/>
    <w:basedOn w:val="Normal"/>
    <w:rsid w:val="005B40C5"/>
    <w:pPr>
      <w:spacing w:after="120"/>
    </w:pPr>
    <w:rPr>
      <w:i/>
      <w:szCs w:val="24"/>
    </w:rPr>
  </w:style>
  <w:style w:type="paragraph" w:customStyle="1" w:styleId="objectif0">
    <w:name w:val="objectif"/>
    <w:basedOn w:val="Normal"/>
    <w:rsid w:val="005B40C5"/>
    <w:pPr>
      <w:spacing w:after="120"/>
    </w:pPr>
    <w:rPr>
      <w:rFonts w:ascii="Times New Roman" w:hAnsi="Times New Roman"/>
      <w:iCs/>
      <w:szCs w:val="22"/>
    </w:rPr>
  </w:style>
  <w:style w:type="table" w:styleId="Grilledutableau">
    <w:name w:val="Table Grid"/>
    <w:basedOn w:val="TableauNormal"/>
    <w:uiPriority w:val="59"/>
    <w:rsid w:val="005B40C5"/>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2939AF"/>
    <w:pPr>
      <w:ind w:left="708"/>
    </w:pPr>
  </w:style>
  <w:style w:type="character" w:customStyle="1" w:styleId="Titre2Car">
    <w:name w:val="Titre 2 Car"/>
    <w:basedOn w:val="Policepardfaut"/>
    <w:link w:val="Titre2"/>
    <w:uiPriority w:val="99"/>
    <w:rsid w:val="008161FB"/>
    <w:rPr>
      <w:rFonts w:ascii="Arial" w:hAnsi="Arial"/>
      <w:sz w:val="24"/>
    </w:rPr>
  </w:style>
  <w:style w:type="paragraph" w:styleId="En-ttedetabledesmatires">
    <w:name w:val="TOC Heading"/>
    <w:basedOn w:val="Titre1"/>
    <w:next w:val="Normal"/>
    <w:uiPriority w:val="39"/>
    <w:semiHidden/>
    <w:unhideWhenUsed/>
    <w:qFormat/>
    <w:rsid w:val="00C208B7"/>
    <w:pPr>
      <w:keepLines/>
      <w:numPr>
        <w:numId w:val="0"/>
      </w:numPr>
      <w:spacing w:before="480" w:line="276" w:lineRule="auto"/>
      <w:jc w:val="left"/>
      <w:outlineLvl w:val="9"/>
    </w:pPr>
    <w:rPr>
      <w:rFonts w:ascii="Cambria" w:hAnsi="Cambria"/>
      <w:caps/>
      <w:color w:val="365F91"/>
      <w:sz w:val="28"/>
      <w:szCs w:val="28"/>
      <w:lang w:eastAsia="en-US"/>
    </w:rPr>
  </w:style>
  <w:style w:type="paragraph" w:customStyle="1" w:styleId="Grandtitre">
    <w:name w:val="Grand titre"/>
    <w:basedOn w:val="Normal"/>
    <w:autoRedefine/>
    <w:rsid w:val="001B54E3"/>
    <w:pPr>
      <w:pBdr>
        <w:top w:val="single" w:sz="4" w:space="1" w:color="auto" w:shadow="1"/>
        <w:left w:val="single" w:sz="4" w:space="4" w:color="auto" w:shadow="1"/>
        <w:bottom w:val="single" w:sz="4" w:space="1" w:color="auto" w:shadow="1"/>
        <w:right w:val="single" w:sz="4" w:space="4" w:color="auto" w:shadow="1"/>
      </w:pBdr>
      <w:jc w:val="center"/>
    </w:pPr>
    <w:rPr>
      <w:rFonts w:cs="Arial"/>
      <w:b/>
      <w:caps/>
      <w:sz w:val="28"/>
      <w:szCs w:val="28"/>
    </w:rPr>
  </w:style>
  <w:style w:type="paragraph" w:customStyle="1" w:styleId="Formule">
    <w:name w:val="Formule"/>
    <w:basedOn w:val="Normal"/>
    <w:rsid w:val="0067628A"/>
    <w:pPr>
      <w:tabs>
        <w:tab w:val="center" w:pos="4820"/>
        <w:tab w:val="left" w:pos="9781"/>
      </w:tabs>
      <w:overflowPunct w:val="0"/>
      <w:autoSpaceDE w:val="0"/>
      <w:autoSpaceDN w:val="0"/>
      <w:adjustRightInd w:val="0"/>
      <w:spacing w:before="120" w:after="60"/>
      <w:jc w:val="left"/>
      <w:textAlignment w:val="baseline"/>
    </w:pPr>
    <w:rPr>
      <w:rFonts w:ascii="Times New Roman" w:hAnsi="Times New Roman"/>
    </w:rPr>
  </w:style>
  <w:style w:type="paragraph" w:customStyle="1" w:styleId="Question2">
    <w:name w:val="Question 2"/>
    <w:basedOn w:val="Question0"/>
    <w:rsid w:val="0067628A"/>
    <w:pPr>
      <w:tabs>
        <w:tab w:val="clear" w:pos="703"/>
        <w:tab w:val="clear" w:pos="1413"/>
        <w:tab w:val="clear" w:pos="2122"/>
        <w:tab w:val="clear" w:pos="2832"/>
        <w:tab w:val="clear" w:pos="3538"/>
        <w:tab w:val="clear" w:pos="4248"/>
        <w:tab w:val="clear" w:pos="4957"/>
        <w:tab w:val="clear" w:pos="5661"/>
        <w:tab w:val="clear" w:pos="6368"/>
        <w:tab w:val="clear" w:pos="7077"/>
        <w:tab w:val="clear" w:pos="7787"/>
        <w:tab w:val="clear" w:pos="8496"/>
        <w:tab w:val="left" w:pos="1418"/>
      </w:tabs>
      <w:overflowPunct w:val="0"/>
      <w:autoSpaceDE w:val="0"/>
      <w:autoSpaceDN w:val="0"/>
      <w:adjustRightInd w:val="0"/>
      <w:spacing w:before="40" w:line="240" w:lineRule="auto"/>
      <w:textAlignment w:val="baseline"/>
    </w:pPr>
    <w:rPr>
      <w:rFonts w:ascii="Times New Roman" w:hAnsi="Times New Roman"/>
      <w:b/>
      <w:i/>
      <w:noProof w:val="0"/>
      <w:color w:val="auto"/>
      <w:sz w:val="22"/>
    </w:rPr>
  </w:style>
  <w:style w:type="paragraph" w:customStyle="1" w:styleId="Objecif">
    <w:name w:val="Objecif"/>
    <w:basedOn w:val="Normal"/>
    <w:rsid w:val="0067628A"/>
    <w:pPr>
      <w:overflowPunct w:val="0"/>
      <w:autoSpaceDE w:val="0"/>
      <w:autoSpaceDN w:val="0"/>
      <w:adjustRightInd w:val="0"/>
      <w:spacing w:before="240"/>
      <w:ind w:firstLine="709"/>
      <w:textAlignment w:val="baseline"/>
    </w:pPr>
    <w:rPr>
      <w:rFonts w:ascii="Times New Roman" w:hAnsi="Times New Roman"/>
      <w:i/>
    </w:rPr>
  </w:style>
  <w:style w:type="character" w:customStyle="1" w:styleId="En-tteCar">
    <w:name w:val="En-tête Car"/>
    <w:basedOn w:val="Policepardfaut"/>
    <w:link w:val="En-tte"/>
    <w:uiPriority w:val="99"/>
    <w:rsid w:val="00A30282"/>
    <w:rPr>
      <w:rFonts w:ascii="Arial" w:hAnsi="Arial"/>
      <w:sz w:val="22"/>
    </w:rPr>
  </w:style>
  <w:style w:type="character" w:customStyle="1" w:styleId="PieddepageCar">
    <w:name w:val="Pied de page Car"/>
    <w:basedOn w:val="Policepardfaut"/>
    <w:link w:val="Pieddepage"/>
    <w:uiPriority w:val="99"/>
    <w:rsid w:val="00A30282"/>
    <w:rPr>
      <w:rFonts w:ascii="Arial" w:hAnsi="Arial"/>
      <w:sz w:val="22"/>
    </w:rPr>
  </w:style>
  <w:style w:type="paragraph" w:customStyle="1" w:styleId="StyleStyleTitre1LucidaCalligraphy26ptOrangeCentrGauc">
    <w:name w:val="Style Style Titre 1 + Lucida Calligraphy 26 pt Orange Centré + Gauc..."/>
    <w:basedOn w:val="Normal"/>
    <w:rsid w:val="00A900AF"/>
    <w:pPr>
      <w:keepNext/>
      <w:numPr>
        <w:numId w:val="3"/>
      </w:numPr>
      <w:spacing w:before="240" w:after="60" w:line="288" w:lineRule="auto"/>
      <w:jc w:val="center"/>
      <w:outlineLvl w:val="0"/>
    </w:pPr>
    <w:rPr>
      <w:rFonts w:ascii="Lucida Calligraphy" w:hAnsi="Lucida Calligraphy"/>
      <w:color w:val="FF6600"/>
      <w:kern w:val="28"/>
      <w:sz w:val="72"/>
      <w:szCs w:val="52"/>
      <w:u w:val="single"/>
    </w:rPr>
  </w:style>
  <w:style w:type="paragraph" w:styleId="Tabledesillustrations">
    <w:name w:val="table of figures"/>
    <w:basedOn w:val="Normal"/>
    <w:next w:val="Normal"/>
    <w:uiPriority w:val="99"/>
    <w:unhideWhenUsed/>
    <w:rsid w:val="00DE1941"/>
  </w:style>
  <w:style w:type="character" w:customStyle="1" w:styleId="Titre1Car">
    <w:name w:val="Titre 1 Car"/>
    <w:basedOn w:val="Policepardfaut"/>
    <w:link w:val="Titre1"/>
    <w:uiPriority w:val="9"/>
    <w:locked/>
    <w:rsid w:val="00443144"/>
    <w:rPr>
      <w:rFonts w:ascii="Arial" w:hAnsi="Arial"/>
      <w:b/>
      <w:bCs/>
      <w:sz w:val="24"/>
    </w:rPr>
  </w:style>
  <w:style w:type="paragraph" w:styleId="Textedebulles">
    <w:name w:val="Balloon Text"/>
    <w:basedOn w:val="Normal"/>
    <w:link w:val="TextedebullesCar"/>
    <w:uiPriority w:val="99"/>
    <w:semiHidden/>
    <w:rsid w:val="00837A65"/>
    <w:pPr>
      <w:jc w:val="left"/>
    </w:pPr>
    <w:rPr>
      <w:rFonts w:ascii="Tahoma" w:eastAsia="Calibri" w:hAnsi="Tahoma" w:cs="Tahoma"/>
      <w:sz w:val="16"/>
      <w:szCs w:val="16"/>
      <w:lang w:eastAsia="en-US"/>
    </w:rPr>
  </w:style>
  <w:style w:type="character" w:customStyle="1" w:styleId="TextedebullesCar">
    <w:name w:val="Texte de bulles Car"/>
    <w:basedOn w:val="Policepardfaut"/>
    <w:link w:val="Textedebulles"/>
    <w:uiPriority w:val="99"/>
    <w:semiHidden/>
    <w:rsid w:val="00837A65"/>
    <w:rPr>
      <w:rFonts w:ascii="Tahoma" w:eastAsia="Calibri" w:hAnsi="Tahoma" w:cs="Tahoma"/>
      <w:sz w:val="16"/>
      <w:szCs w:val="16"/>
      <w:lang w:eastAsia="en-US"/>
    </w:rPr>
  </w:style>
  <w:style w:type="paragraph" w:customStyle="1" w:styleId="Default">
    <w:name w:val="Default"/>
    <w:uiPriority w:val="99"/>
    <w:rsid w:val="00837A65"/>
    <w:pPr>
      <w:autoSpaceDE w:val="0"/>
      <w:autoSpaceDN w:val="0"/>
      <w:adjustRightInd w:val="0"/>
    </w:pPr>
    <w:rPr>
      <w:rFonts w:ascii="Arial" w:hAnsi="Arial" w:cs="Arial"/>
      <w:color w:val="000000"/>
      <w:sz w:val="24"/>
      <w:szCs w:val="24"/>
    </w:rPr>
  </w:style>
  <w:style w:type="paragraph" w:customStyle="1" w:styleId="Paragraphedeliste1">
    <w:name w:val="Paragraphe de liste1"/>
    <w:basedOn w:val="Normal"/>
    <w:rsid w:val="00837A65"/>
    <w:pPr>
      <w:suppressAutoHyphens/>
      <w:ind w:left="720"/>
      <w:contextualSpacing/>
      <w:jc w:val="left"/>
    </w:pPr>
    <w:rPr>
      <w:rFonts w:cs="Arial"/>
      <w:sz w:val="18"/>
      <w:szCs w:val="18"/>
      <w:lang w:eastAsia="ar-SA"/>
    </w:rPr>
  </w:style>
  <w:style w:type="character" w:customStyle="1" w:styleId="TitreCar">
    <w:name w:val="Titre Car"/>
    <w:basedOn w:val="Policepardfaut"/>
    <w:link w:val="Titre"/>
    <w:uiPriority w:val="10"/>
    <w:locked/>
    <w:rsid w:val="00837A65"/>
    <w:rPr>
      <w:rFonts w:ascii="Arial" w:hAnsi="Arial" w:cs="Arial"/>
      <w:b/>
      <w:bCs/>
      <w:kern w:val="28"/>
      <w:sz w:val="28"/>
      <w:szCs w:val="32"/>
    </w:rPr>
  </w:style>
  <w:style w:type="paragraph" w:customStyle="1" w:styleId="En-ttedetabledesmatires1">
    <w:name w:val="En-tête de table des matières1"/>
    <w:basedOn w:val="Titre1"/>
    <w:next w:val="Normal"/>
    <w:uiPriority w:val="99"/>
    <w:semiHidden/>
    <w:rsid w:val="00837A65"/>
    <w:pPr>
      <w:keepLines/>
      <w:tabs>
        <w:tab w:val="clear" w:pos="432"/>
      </w:tabs>
      <w:spacing w:before="480" w:line="276" w:lineRule="auto"/>
      <w:ind w:left="720" w:hanging="360"/>
      <w:jc w:val="left"/>
      <w:outlineLvl w:val="9"/>
    </w:pPr>
    <w:rPr>
      <w:rFonts w:ascii="Cambria" w:eastAsia="Calibri" w:hAnsi="Cambria"/>
      <w:caps/>
      <w:color w:val="365F91"/>
      <w:sz w:val="28"/>
      <w:szCs w:val="28"/>
      <w:lang w:eastAsia="en-US"/>
    </w:rPr>
  </w:style>
  <w:style w:type="character" w:customStyle="1" w:styleId="NotedebasdepageCar">
    <w:name w:val="Note de bas de page Car"/>
    <w:basedOn w:val="Policepardfaut"/>
    <w:link w:val="Notedebasdepage"/>
    <w:uiPriority w:val="99"/>
    <w:semiHidden/>
    <w:locked/>
    <w:rsid w:val="00837A65"/>
    <w:rPr>
      <w:rFonts w:ascii="Arial" w:hAnsi="Arial"/>
      <w:sz w:val="22"/>
    </w:rPr>
  </w:style>
  <w:style w:type="character" w:styleId="Appelnotedebasdep">
    <w:name w:val="footnote reference"/>
    <w:basedOn w:val="Policepardfaut"/>
    <w:uiPriority w:val="99"/>
    <w:semiHidden/>
    <w:rsid w:val="00837A65"/>
    <w:rPr>
      <w:rFonts w:cs="Times New Roman"/>
      <w:vertAlign w:val="superscript"/>
    </w:rPr>
  </w:style>
  <w:style w:type="character" w:customStyle="1" w:styleId="Titre3Car">
    <w:name w:val="Titre 3 Car"/>
    <w:basedOn w:val="Policepardfaut"/>
    <w:link w:val="Titre3"/>
    <w:rsid w:val="00174887"/>
    <w:rPr>
      <w:rFonts w:ascii="Arial" w:hAnsi="Arial"/>
      <w:sz w:val="24"/>
      <w:szCs w:val="24"/>
    </w:rPr>
  </w:style>
  <w:style w:type="paragraph" w:styleId="Sansinterligne">
    <w:name w:val="No Spacing"/>
    <w:uiPriority w:val="1"/>
    <w:qFormat/>
    <w:rsid w:val="009B11C6"/>
    <w:pPr>
      <w:jc w:val="both"/>
    </w:pPr>
    <w:rPr>
      <w:rFonts w:ascii="Calibri" w:eastAsia="Calibri" w:hAnsi="Calibri"/>
      <w:sz w:val="22"/>
      <w:szCs w:val="22"/>
      <w:lang w:eastAsia="en-US"/>
    </w:rPr>
  </w:style>
  <w:style w:type="character" w:styleId="Marquedecommentaire">
    <w:name w:val="annotation reference"/>
    <w:basedOn w:val="Policepardfaut"/>
    <w:uiPriority w:val="99"/>
    <w:semiHidden/>
    <w:unhideWhenUsed/>
    <w:rsid w:val="004405F1"/>
    <w:rPr>
      <w:sz w:val="16"/>
      <w:szCs w:val="16"/>
    </w:rPr>
  </w:style>
  <w:style w:type="paragraph" w:styleId="Commentaire">
    <w:name w:val="annotation text"/>
    <w:basedOn w:val="Normal"/>
    <w:link w:val="CommentaireCar"/>
    <w:uiPriority w:val="99"/>
    <w:semiHidden/>
    <w:unhideWhenUsed/>
    <w:rsid w:val="004405F1"/>
    <w:rPr>
      <w:sz w:val="20"/>
    </w:rPr>
  </w:style>
  <w:style w:type="character" w:customStyle="1" w:styleId="CommentaireCar">
    <w:name w:val="Commentaire Car"/>
    <w:basedOn w:val="Policepardfaut"/>
    <w:link w:val="Commentaire"/>
    <w:uiPriority w:val="99"/>
    <w:semiHidden/>
    <w:rsid w:val="004405F1"/>
    <w:rPr>
      <w:rFonts w:ascii="Arial" w:hAnsi="Arial"/>
    </w:rPr>
  </w:style>
  <w:style w:type="paragraph" w:styleId="Objetducommentaire">
    <w:name w:val="annotation subject"/>
    <w:basedOn w:val="Commentaire"/>
    <w:next w:val="Commentaire"/>
    <w:link w:val="ObjetducommentaireCar"/>
    <w:uiPriority w:val="99"/>
    <w:semiHidden/>
    <w:unhideWhenUsed/>
    <w:rsid w:val="004405F1"/>
    <w:rPr>
      <w:b/>
      <w:bCs/>
    </w:rPr>
  </w:style>
  <w:style w:type="character" w:customStyle="1" w:styleId="ObjetducommentaireCar">
    <w:name w:val="Objet du commentaire Car"/>
    <w:basedOn w:val="CommentaireCar"/>
    <w:link w:val="Objetducommentaire"/>
    <w:uiPriority w:val="99"/>
    <w:semiHidden/>
    <w:rsid w:val="004405F1"/>
    <w:rPr>
      <w:rFonts w:ascii="Arial" w:hAnsi="Arial"/>
      <w:b/>
      <w:bCs/>
    </w:rPr>
  </w:style>
  <w:style w:type="character" w:customStyle="1" w:styleId="Titre4Car">
    <w:name w:val="Titre 4 Car"/>
    <w:basedOn w:val="Policepardfaut"/>
    <w:link w:val="Titre4"/>
    <w:rsid w:val="00F4710E"/>
    <w:rPr>
      <w:rFonts w:ascii="Arial" w:hAnsi="Arial"/>
      <w:sz w:val="24"/>
      <w:szCs w:val="24"/>
    </w:rPr>
  </w:style>
  <w:style w:type="paragraph" w:styleId="Notedefin">
    <w:name w:val="endnote text"/>
    <w:basedOn w:val="Normal"/>
    <w:link w:val="NotedefinCar"/>
    <w:uiPriority w:val="99"/>
    <w:semiHidden/>
    <w:unhideWhenUsed/>
    <w:rsid w:val="00A913D0"/>
    <w:rPr>
      <w:sz w:val="20"/>
    </w:rPr>
  </w:style>
  <w:style w:type="character" w:customStyle="1" w:styleId="NotedefinCar">
    <w:name w:val="Note de fin Car"/>
    <w:basedOn w:val="Policepardfaut"/>
    <w:link w:val="Notedefin"/>
    <w:uiPriority w:val="99"/>
    <w:semiHidden/>
    <w:rsid w:val="00A913D0"/>
    <w:rPr>
      <w:rFonts w:ascii="Arial" w:hAnsi="Arial"/>
    </w:rPr>
  </w:style>
  <w:style w:type="character" w:styleId="Appeldenotedefin">
    <w:name w:val="endnote reference"/>
    <w:basedOn w:val="Policepardfaut"/>
    <w:uiPriority w:val="99"/>
    <w:semiHidden/>
    <w:unhideWhenUsed/>
    <w:rsid w:val="00A913D0"/>
    <w:rPr>
      <w:vertAlign w:val="superscript"/>
    </w:rPr>
  </w:style>
  <w:style w:type="paragraph" w:customStyle="1" w:styleId="Paragraphedeliste2">
    <w:name w:val="Paragraphe de liste2"/>
    <w:basedOn w:val="Normal"/>
    <w:rsid w:val="00BD0EEA"/>
    <w:pPr>
      <w:suppressAutoHyphens/>
      <w:ind w:left="720"/>
      <w:jc w:val="left"/>
    </w:pPr>
    <w:rPr>
      <w:rFonts w:ascii="Times New Roman" w:eastAsia="Lucida Sans Unicode" w:hAnsi="Times New Roman" w:cs="Mangal"/>
      <w:kern w:val="1"/>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324671468">
      <w:bodyDiv w:val="1"/>
      <w:marLeft w:val="0"/>
      <w:marRight w:val="0"/>
      <w:marTop w:val="0"/>
      <w:marBottom w:val="0"/>
      <w:divBdr>
        <w:top w:val="none" w:sz="0" w:space="0" w:color="auto"/>
        <w:left w:val="none" w:sz="0" w:space="0" w:color="auto"/>
        <w:bottom w:val="none" w:sz="0" w:space="0" w:color="auto"/>
        <w:right w:val="none" w:sz="0" w:space="0" w:color="auto"/>
      </w:divBdr>
      <w:divsChild>
        <w:div w:id="160314586">
          <w:marLeft w:val="1166"/>
          <w:marRight w:val="0"/>
          <w:marTop w:val="0"/>
          <w:marBottom w:val="0"/>
          <w:divBdr>
            <w:top w:val="none" w:sz="0" w:space="0" w:color="auto"/>
            <w:left w:val="none" w:sz="0" w:space="0" w:color="auto"/>
            <w:bottom w:val="none" w:sz="0" w:space="0" w:color="auto"/>
            <w:right w:val="none" w:sz="0" w:space="0" w:color="auto"/>
          </w:divBdr>
        </w:div>
        <w:div w:id="492990811">
          <w:marLeft w:val="1166"/>
          <w:marRight w:val="0"/>
          <w:marTop w:val="0"/>
          <w:marBottom w:val="0"/>
          <w:divBdr>
            <w:top w:val="none" w:sz="0" w:space="0" w:color="auto"/>
            <w:left w:val="none" w:sz="0" w:space="0" w:color="auto"/>
            <w:bottom w:val="none" w:sz="0" w:space="0" w:color="auto"/>
            <w:right w:val="none" w:sz="0" w:space="0" w:color="auto"/>
          </w:divBdr>
        </w:div>
        <w:div w:id="1557281219">
          <w:marLeft w:val="1166"/>
          <w:marRight w:val="0"/>
          <w:marTop w:val="0"/>
          <w:marBottom w:val="0"/>
          <w:divBdr>
            <w:top w:val="none" w:sz="0" w:space="0" w:color="auto"/>
            <w:left w:val="none" w:sz="0" w:space="0" w:color="auto"/>
            <w:bottom w:val="none" w:sz="0" w:space="0" w:color="auto"/>
            <w:right w:val="none" w:sz="0" w:space="0" w:color="auto"/>
          </w:divBdr>
        </w:div>
        <w:div w:id="1676150416">
          <w:marLeft w:val="1166"/>
          <w:marRight w:val="0"/>
          <w:marTop w:val="0"/>
          <w:marBottom w:val="0"/>
          <w:divBdr>
            <w:top w:val="none" w:sz="0" w:space="0" w:color="auto"/>
            <w:left w:val="none" w:sz="0" w:space="0" w:color="auto"/>
            <w:bottom w:val="none" w:sz="0" w:space="0" w:color="auto"/>
            <w:right w:val="none" w:sz="0" w:space="0" w:color="auto"/>
          </w:divBdr>
        </w:div>
        <w:div w:id="1729259770">
          <w:marLeft w:val="1166"/>
          <w:marRight w:val="0"/>
          <w:marTop w:val="0"/>
          <w:marBottom w:val="0"/>
          <w:divBdr>
            <w:top w:val="none" w:sz="0" w:space="0" w:color="auto"/>
            <w:left w:val="none" w:sz="0" w:space="0" w:color="auto"/>
            <w:bottom w:val="none" w:sz="0" w:space="0" w:color="auto"/>
            <w:right w:val="none" w:sz="0" w:space="0" w:color="auto"/>
          </w:divBdr>
        </w:div>
      </w:divsChild>
    </w:div>
    <w:div w:id="417756576">
      <w:bodyDiv w:val="1"/>
      <w:marLeft w:val="0"/>
      <w:marRight w:val="0"/>
      <w:marTop w:val="0"/>
      <w:marBottom w:val="0"/>
      <w:divBdr>
        <w:top w:val="none" w:sz="0" w:space="0" w:color="auto"/>
        <w:left w:val="none" w:sz="0" w:space="0" w:color="auto"/>
        <w:bottom w:val="none" w:sz="0" w:space="0" w:color="auto"/>
        <w:right w:val="none" w:sz="0" w:space="0" w:color="auto"/>
      </w:divBdr>
    </w:div>
    <w:div w:id="454637644">
      <w:bodyDiv w:val="1"/>
      <w:marLeft w:val="0"/>
      <w:marRight w:val="0"/>
      <w:marTop w:val="0"/>
      <w:marBottom w:val="0"/>
      <w:divBdr>
        <w:top w:val="none" w:sz="0" w:space="0" w:color="auto"/>
        <w:left w:val="none" w:sz="0" w:space="0" w:color="auto"/>
        <w:bottom w:val="none" w:sz="0" w:space="0" w:color="auto"/>
        <w:right w:val="none" w:sz="0" w:space="0" w:color="auto"/>
      </w:divBdr>
      <w:divsChild>
        <w:div w:id="364451334">
          <w:marLeft w:val="1166"/>
          <w:marRight w:val="0"/>
          <w:marTop w:val="0"/>
          <w:marBottom w:val="0"/>
          <w:divBdr>
            <w:top w:val="none" w:sz="0" w:space="0" w:color="auto"/>
            <w:left w:val="none" w:sz="0" w:space="0" w:color="auto"/>
            <w:bottom w:val="none" w:sz="0" w:space="0" w:color="auto"/>
            <w:right w:val="none" w:sz="0" w:space="0" w:color="auto"/>
          </w:divBdr>
        </w:div>
        <w:div w:id="843283767">
          <w:marLeft w:val="1166"/>
          <w:marRight w:val="0"/>
          <w:marTop w:val="0"/>
          <w:marBottom w:val="0"/>
          <w:divBdr>
            <w:top w:val="none" w:sz="0" w:space="0" w:color="auto"/>
            <w:left w:val="none" w:sz="0" w:space="0" w:color="auto"/>
            <w:bottom w:val="none" w:sz="0" w:space="0" w:color="auto"/>
            <w:right w:val="none" w:sz="0" w:space="0" w:color="auto"/>
          </w:divBdr>
        </w:div>
        <w:div w:id="1117066502">
          <w:marLeft w:val="1166"/>
          <w:marRight w:val="0"/>
          <w:marTop w:val="0"/>
          <w:marBottom w:val="0"/>
          <w:divBdr>
            <w:top w:val="none" w:sz="0" w:space="0" w:color="auto"/>
            <w:left w:val="none" w:sz="0" w:space="0" w:color="auto"/>
            <w:bottom w:val="none" w:sz="0" w:space="0" w:color="auto"/>
            <w:right w:val="none" w:sz="0" w:space="0" w:color="auto"/>
          </w:divBdr>
        </w:div>
        <w:div w:id="1282106550">
          <w:marLeft w:val="1166"/>
          <w:marRight w:val="0"/>
          <w:marTop w:val="0"/>
          <w:marBottom w:val="0"/>
          <w:divBdr>
            <w:top w:val="none" w:sz="0" w:space="0" w:color="auto"/>
            <w:left w:val="none" w:sz="0" w:space="0" w:color="auto"/>
            <w:bottom w:val="none" w:sz="0" w:space="0" w:color="auto"/>
            <w:right w:val="none" w:sz="0" w:space="0" w:color="auto"/>
          </w:divBdr>
        </w:div>
        <w:div w:id="1319306564">
          <w:marLeft w:val="1166"/>
          <w:marRight w:val="0"/>
          <w:marTop w:val="0"/>
          <w:marBottom w:val="0"/>
          <w:divBdr>
            <w:top w:val="none" w:sz="0" w:space="0" w:color="auto"/>
            <w:left w:val="none" w:sz="0" w:space="0" w:color="auto"/>
            <w:bottom w:val="none" w:sz="0" w:space="0" w:color="auto"/>
            <w:right w:val="none" w:sz="0" w:space="0" w:color="auto"/>
          </w:divBdr>
        </w:div>
        <w:div w:id="1552886386">
          <w:marLeft w:val="1166"/>
          <w:marRight w:val="0"/>
          <w:marTop w:val="0"/>
          <w:marBottom w:val="0"/>
          <w:divBdr>
            <w:top w:val="none" w:sz="0" w:space="0" w:color="auto"/>
            <w:left w:val="none" w:sz="0" w:space="0" w:color="auto"/>
            <w:bottom w:val="none" w:sz="0" w:space="0" w:color="auto"/>
            <w:right w:val="none" w:sz="0" w:space="0" w:color="auto"/>
          </w:divBdr>
        </w:div>
        <w:div w:id="1743020446">
          <w:marLeft w:val="1166"/>
          <w:marRight w:val="0"/>
          <w:marTop w:val="0"/>
          <w:marBottom w:val="0"/>
          <w:divBdr>
            <w:top w:val="none" w:sz="0" w:space="0" w:color="auto"/>
            <w:left w:val="none" w:sz="0" w:space="0" w:color="auto"/>
            <w:bottom w:val="none" w:sz="0" w:space="0" w:color="auto"/>
            <w:right w:val="none" w:sz="0" w:space="0" w:color="auto"/>
          </w:divBdr>
        </w:div>
        <w:div w:id="1771655819">
          <w:marLeft w:val="1166"/>
          <w:marRight w:val="0"/>
          <w:marTop w:val="0"/>
          <w:marBottom w:val="0"/>
          <w:divBdr>
            <w:top w:val="none" w:sz="0" w:space="0" w:color="auto"/>
            <w:left w:val="none" w:sz="0" w:space="0" w:color="auto"/>
            <w:bottom w:val="none" w:sz="0" w:space="0" w:color="auto"/>
            <w:right w:val="none" w:sz="0" w:space="0" w:color="auto"/>
          </w:divBdr>
        </w:div>
        <w:div w:id="1909729582">
          <w:marLeft w:val="1166"/>
          <w:marRight w:val="0"/>
          <w:marTop w:val="0"/>
          <w:marBottom w:val="0"/>
          <w:divBdr>
            <w:top w:val="none" w:sz="0" w:space="0" w:color="auto"/>
            <w:left w:val="none" w:sz="0" w:space="0" w:color="auto"/>
            <w:bottom w:val="none" w:sz="0" w:space="0" w:color="auto"/>
            <w:right w:val="none" w:sz="0" w:space="0" w:color="auto"/>
          </w:divBdr>
        </w:div>
        <w:div w:id="2080056722">
          <w:marLeft w:val="1166"/>
          <w:marRight w:val="0"/>
          <w:marTop w:val="0"/>
          <w:marBottom w:val="0"/>
          <w:divBdr>
            <w:top w:val="none" w:sz="0" w:space="0" w:color="auto"/>
            <w:left w:val="none" w:sz="0" w:space="0" w:color="auto"/>
            <w:bottom w:val="none" w:sz="0" w:space="0" w:color="auto"/>
            <w:right w:val="none" w:sz="0" w:space="0" w:color="auto"/>
          </w:divBdr>
        </w:div>
      </w:divsChild>
    </w:div>
    <w:div w:id="681711604">
      <w:bodyDiv w:val="1"/>
      <w:marLeft w:val="0"/>
      <w:marRight w:val="0"/>
      <w:marTop w:val="0"/>
      <w:marBottom w:val="0"/>
      <w:divBdr>
        <w:top w:val="none" w:sz="0" w:space="0" w:color="auto"/>
        <w:left w:val="none" w:sz="0" w:space="0" w:color="auto"/>
        <w:bottom w:val="none" w:sz="0" w:space="0" w:color="auto"/>
        <w:right w:val="none" w:sz="0" w:space="0" w:color="auto"/>
      </w:divBdr>
    </w:div>
    <w:div w:id="1538396655">
      <w:bodyDiv w:val="1"/>
      <w:marLeft w:val="0"/>
      <w:marRight w:val="0"/>
      <w:marTop w:val="0"/>
      <w:marBottom w:val="0"/>
      <w:divBdr>
        <w:top w:val="none" w:sz="0" w:space="0" w:color="auto"/>
        <w:left w:val="none" w:sz="0" w:space="0" w:color="auto"/>
        <w:bottom w:val="none" w:sz="0" w:space="0" w:color="auto"/>
        <w:right w:val="none" w:sz="0" w:space="0" w:color="auto"/>
      </w:divBdr>
      <w:divsChild>
        <w:div w:id="360083914">
          <w:marLeft w:val="1166"/>
          <w:marRight w:val="0"/>
          <w:marTop w:val="0"/>
          <w:marBottom w:val="0"/>
          <w:divBdr>
            <w:top w:val="none" w:sz="0" w:space="0" w:color="auto"/>
            <w:left w:val="none" w:sz="0" w:space="0" w:color="auto"/>
            <w:bottom w:val="none" w:sz="0" w:space="0" w:color="auto"/>
            <w:right w:val="none" w:sz="0" w:space="0" w:color="auto"/>
          </w:divBdr>
        </w:div>
        <w:div w:id="520051623">
          <w:marLeft w:val="1166"/>
          <w:marRight w:val="0"/>
          <w:marTop w:val="0"/>
          <w:marBottom w:val="0"/>
          <w:divBdr>
            <w:top w:val="none" w:sz="0" w:space="0" w:color="auto"/>
            <w:left w:val="none" w:sz="0" w:space="0" w:color="auto"/>
            <w:bottom w:val="none" w:sz="0" w:space="0" w:color="auto"/>
            <w:right w:val="none" w:sz="0" w:space="0" w:color="auto"/>
          </w:divBdr>
        </w:div>
        <w:div w:id="647515734">
          <w:marLeft w:val="1166"/>
          <w:marRight w:val="0"/>
          <w:marTop w:val="0"/>
          <w:marBottom w:val="0"/>
          <w:divBdr>
            <w:top w:val="none" w:sz="0" w:space="0" w:color="auto"/>
            <w:left w:val="none" w:sz="0" w:space="0" w:color="auto"/>
            <w:bottom w:val="none" w:sz="0" w:space="0" w:color="auto"/>
            <w:right w:val="none" w:sz="0" w:space="0" w:color="auto"/>
          </w:divBdr>
        </w:div>
        <w:div w:id="689838698">
          <w:marLeft w:val="1166"/>
          <w:marRight w:val="0"/>
          <w:marTop w:val="0"/>
          <w:marBottom w:val="0"/>
          <w:divBdr>
            <w:top w:val="none" w:sz="0" w:space="0" w:color="auto"/>
            <w:left w:val="none" w:sz="0" w:space="0" w:color="auto"/>
            <w:bottom w:val="none" w:sz="0" w:space="0" w:color="auto"/>
            <w:right w:val="none" w:sz="0" w:space="0" w:color="auto"/>
          </w:divBdr>
        </w:div>
        <w:div w:id="769474248">
          <w:marLeft w:val="1166"/>
          <w:marRight w:val="0"/>
          <w:marTop w:val="0"/>
          <w:marBottom w:val="0"/>
          <w:divBdr>
            <w:top w:val="none" w:sz="0" w:space="0" w:color="auto"/>
            <w:left w:val="none" w:sz="0" w:space="0" w:color="auto"/>
            <w:bottom w:val="none" w:sz="0" w:space="0" w:color="auto"/>
            <w:right w:val="none" w:sz="0" w:space="0" w:color="auto"/>
          </w:divBdr>
        </w:div>
        <w:div w:id="1345479497">
          <w:marLeft w:val="1166"/>
          <w:marRight w:val="0"/>
          <w:marTop w:val="0"/>
          <w:marBottom w:val="0"/>
          <w:divBdr>
            <w:top w:val="none" w:sz="0" w:space="0" w:color="auto"/>
            <w:left w:val="none" w:sz="0" w:space="0" w:color="auto"/>
            <w:bottom w:val="none" w:sz="0" w:space="0" w:color="auto"/>
            <w:right w:val="none" w:sz="0" w:space="0" w:color="auto"/>
          </w:divBdr>
        </w:div>
        <w:div w:id="1735854945">
          <w:marLeft w:val="1166"/>
          <w:marRight w:val="0"/>
          <w:marTop w:val="0"/>
          <w:marBottom w:val="0"/>
          <w:divBdr>
            <w:top w:val="none" w:sz="0" w:space="0" w:color="auto"/>
            <w:left w:val="none" w:sz="0" w:space="0" w:color="auto"/>
            <w:bottom w:val="none" w:sz="0" w:space="0" w:color="auto"/>
            <w:right w:val="none" w:sz="0" w:space="0" w:color="auto"/>
          </w:divBdr>
        </w:div>
      </w:divsChild>
    </w:div>
    <w:div w:id="1548952977">
      <w:bodyDiv w:val="1"/>
      <w:marLeft w:val="0"/>
      <w:marRight w:val="0"/>
      <w:marTop w:val="0"/>
      <w:marBottom w:val="0"/>
      <w:divBdr>
        <w:top w:val="none" w:sz="0" w:space="0" w:color="auto"/>
        <w:left w:val="none" w:sz="0" w:space="0" w:color="auto"/>
        <w:bottom w:val="none" w:sz="0" w:space="0" w:color="auto"/>
        <w:right w:val="none" w:sz="0" w:space="0" w:color="auto"/>
      </w:divBdr>
      <w:divsChild>
        <w:div w:id="488205986">
          <w:marLeft w:val="1166"/>
          <w:marRight w:val="0"/>
          <w:marTop w:val="0"/>
          <w:marBottom w:val="0"/>
          <w:divBdr>
            <w:top w:val="none" w:sz="0" w:space="0" w:color="auto"/>
            <w:left w:val="none" w:sz="0" w:space="0" w:color="auto"/>
            <w:bottom w:val="none" w:sz="0" w:space="0" w:color="auto"/>
            <w:right w:val="none" w:sz="0" w:space="0" w:color="auto"/>
          </w:divBdr>
        </w:div>
        <w:div w:id="1020162050">
          <w:marLeft w:val="1166"/>
          <w:marRight w:val="0"/>
          <w:marTop w:val="0"/>
          <w:marBottom w:val="0"/>
          <w:divBdr>
            <w:top w:val="none" w:sz="0" w:space="0" w:color="auto"/>
            <w:left w:val="none" w:sz="0" w:space="0" w:color="auto"/>
            <w:bottom w:val="none" w:sz="0" w:space="0" w:color="auto"/>
            <w:right w:val="none" w:sz="0" w:space="0" w:color="auto"/>
          </w:divBdr>
        </w:div>
        <w:div w:id="1428501929">
          <w:marLeft w:val="1166"/>
          <w:marRight w:val="0"/>
          <w:marTop w:val="0"/>
          <w:marBottom w:val="0"/>
          <w:divBdr>
            <w:top w:val="none" w:sz="0" w:space="0" w:color="auto"/>
            <w:left w:val="none" w:sz="0" w:space="0" w:color="auto"/>
            <w:bottom w:val="none" w:sz="0" w:space="0" w:color="auto"/>
            <w:right w:val="none" w:sz="0" w:space="0" w:color="auto"/>
          </w:divBdr>
        </w:div>
        <w:div w:id="1848060646">
          <w:marLeft w:val="1166"/>
          <w:marRight w:val="0"/>
          <w:marTop w:val="0"/>
          <w:marBottom w:val="0"/>
          <w:divBdr>
            <w:top w:val="none" w:sz="0" w:space="0" w:color="auto"/>
            <w:left w:val="none" w:sz="0" w:space="0" w:color="auto"/>
            <w:bottom w:val="none" w:sz="0" w:space="0" w:color="auto"/>
            <w:right w:val="none" w:sz="0" w:space="0" w:color="auto"/>
          </w:divBdr>
        </w:div>
      </w:divsChild>
    </w:div>
    <w:div w:id="1984768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wmf"/><Relationship Id="rId39" Type="http://schemas.openxmlformats.org/officeDocument/2006/relationships/image" Target="media/image31.png"/><Relationship Id="rId21" Type="http://schemas.openxmlformats.org/officeDocument/2006/relationships/image" Target="media/image14.em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wmf"/><Relationship Id="rId55" Type="http://schemas.openxmlformats.org/officeDocument/2006/relationships/oleObject" Target="embeddings/oleObject3.bin"/><Relationship Id="rId63" Type="http://schemas.openxmlformats.org/officeDocument/2006/relationships/image" Target="media/image50.emf"/><Relationship Id="rId68" Type="http://schemas.openxmlformats.org/officeDocument/2006/relationships/image" Target="media/image55.png"/><Relationship Id="rId76" Type="http://schemas.openxmlformats.org/officeDocument/2006/relationships/image" Target="media/image63.emf"/><Relationship Id="rId84" Type="http://schemas.openxmlformats.org/officeDocument/2006/relationships/image" Target="media/image71.emf"/><Relationship Id="rId89" Type="http://schemas.openxmlformats.org/officeDocument/2006/relationships/oleObject" Target="embeddings/oleObject5.bin"/><Relationship Id="rId7" Type="http://schemas.openxmlformats.org/officeDocument/2006/relationships/endnotes" Target="endnotes.xml"/><Relationship Id="rId71" Type="http://schemas.openxmlformats.org/officeDocument/2006/relationships/image" Target="media/image58.emf"/><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1.png"/><Relationship Id="rId11" Type="http://schemas.openxmlformats.org/officeDocument/2006/relationships/image" Target="media/image4.emf"/><Relationship Id="rId24" Type="http://schemas.openxmlformats.org/officeDocument/2006/relationships/footer" Target="footer1.xml"/><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png"/><Relationship Id="rId53" Type="http://schemas.openxmlformats.org/officeDocument/2006/relationships/oleObject" Target="embeddings/oleObject2.bin"/><Relationship Id="rId58" Type="http://schemas.openxmlformats.org/officeDocument/2006/relationships/footer" Target="footer2.xml"/><Relationship Id="rId66" Type="http://schemas.openxmlformats.org/officeDocument/2006/relationships/image" Target="media/image53.emf"/><Relationship Id="rId74" Type="http://schemas.openxmlformats.org/officeDocument/2006/relationships/image" Target="media/image61.emf"/><Relationship Id="rId79" Type="http://schemas.openxmlformats.org/officeDocument/2006/relationships/image" Target="media/image66.emf"/><Relationship Id="rId87" Type="http://schemas.openxmlformats.org/officeDocument/2006/relationships/image" Target="media/image74.jpeg"/><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image" Target="media/image69.emf"/><Relationship Id="rId90" Type="http://schemas.openxmlformats.org/officeDocument/2006/relationships/image" Target="media/image76.jpeg"/><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5.w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wmf"/><Relationship Id="rId8" Type="http://schemas.openxmlformats.org/officeDocument/2006/relationships/image" Target="media/image1.emf"/><Relationship Id="rId51" Type="http://schemas.openxmlformats.org/officeDocument/2006/relationships/oleObject" Target="embeddings/oleObject1.bin"/><Relationship Id="rId72" Type="http://schemas.openxmlformats.org/officeDocument/2006/relationships/image" Target="media/image59.emf"/><Relationship Id="rId80" Type="http://schemas.openxmlformats.org/officeDocument/2006/relationships/image" Target="media/image67.emf"/><Relationship Id="rId85" Type="http://schemas.openxmlformats.org/officeDocument/2006/relationships/image" Target="media/image72.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13.emf"/><Relationship Id="rId41" Type="http://schemas.openxmlformats.org/officeDocument/2006/relationships/image" Target="media/image33.png"/><Relationship Id="rId54" Type="http://schemas.openxmlformats.org/officeDocument/2006/relationships/image" Target="media/image44.wmf"/><Relationship Id="rId62" Type="http://schemas.openxmlformats.org/officeDocument/2006/relationships/image" Target="media/image49.png"/><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image" Target="media/image75.png"/><Relationship Id="rId91" Type="http://schemas.openxmlformats.org/officeDocument/2006/relationships/image" Target="media/image7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0.jpeg"/><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oleObject" Target="embeddings/oleObject4.bin"/><Relationship Id="rId10" Type="http://schemas.openxmlformats.org/officeDocument/2006/relationships/image" Target="media/image3.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w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233;bastien\Desktop\Document%20ressources%20S-SI_15%20avril%20201\Document%20ressources%20S-SI_15%20avril%2020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43D26-2486-4A13-BAF3-E0EC07291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ressources S-SI_15 avril 201</Template>
  <TotalTime>1</TotalTime>
  <Pages>51</Pages>
  <Words>12896</Words>
  <Characters>70932</Characters>
  <Application>Microsoft Office Word</Application>
  <DocSecurity>0</DocSecurity>
  <Lines>591</Lines>
  <Paragraphs>167</Paragraphs>
  <ScaleCrop>false</ScaleCrop>
  <HeadingPairs>
    <vt:vector size="2" baseType="variant">
      <vt:variant>
        <vt:lpstr>Titre</vt:lpstr>
      </vt:variant>
      <vt:variant>
        <vt:i4>1</vt:i4>
      </vt:variant>
    </vt:vector>
  </HeadingPairs>
  <TitlesOfParts>
    <vt:vector size="1" baseType="lpstr">
      <vt:lpstr>Document pour faire la classe S-SI</vt:lpstr>
    </vt:vector>
  </TitlesOfParts>
  <Company>Hewlett-Packard</Company>
  <LinksUpToDate>false</LinksUpToDate>
  <CharactersWithSpaces>83661</CharactersWithSpaces>
  <SharedDoc>false</SharedDoc>
  <HLinks>
    <vt:vector size="300" baseType="variant">
      <vt:variant>
        <vt:i4>2031665</vt:i4>
      </vt:variant>
      <vt:variant>
        <vt:i4>296</vt:i4>
      </vt:variant>
      <vt:variant>
        <vt:i4>0</vt:i4>
      </vt:variant>
      <vt:variant>
        <vt:i4>5</vt:i4>
      </vt:variant>
      <vt:variant>
        <vt:lpwstr/>
      </vt:variant>
      <vt:variant>
        <vt:lpwstr>_Toc290640774</vt:lpwstr>
      </vt:variant>
      <vt:variant>
        <vt:i4>2031665</vt:i4>
      </vt:variant>
      <vt:variant>
        <vt:i4>290</vt:i4>
      </vt:variant>
      <vt:variant>
        <vt:i4>0</vt:i4>
      </vt:variant>
      <vt:variant>
        <vt:i4>5</vt:i4>
      </vt:variant>
      <vt:variant>
        <vt:lpwstr/>
      </vt:variant>
      <vt:variant>
        <vt:lpwstr>_Toc290640773</vt:lpwstr>
      </vt:variant>
      <vt:variant>
        <vt:i4>2031665</vt:i4>
      </vt:variant>
      <vt:variant>
        <vt:i4>284</vt:i4>
      </vt:variant>
      <vt:variant>
        <vt:i4>0</vt:i4>
      </vt:variant>
      <vt:variant>
        <vt:i4>5</vt:i4>
      </vt:variant>
      <vt:variant>
        <vt:lpwstr/>
      </vt:variant>
      <vt:variant>
        <vt:lpwstr>_Toc290640772</vt:lpwstr>
      </vt:variant>
      <vt:variant>
        <vt:i4>2031665</vt:i4>
      </vt:variant>
      <vt:variant>
        <vt:i4>278</vt:i4>
      </vt:variant>
      <vt:variant>
        <vt:i4>0</vt:i4>
      </vt:variant>
      <vt:variant>
        <vt:i4>5</vt:i4>
      </vt:variant>
      <vt:variant>
        <vt:lpwstr/>
      </vt:variant>
      <vt:variant>
        <vt:lpwstr>_Toc290640771</vt:lpwstr>
      </vt:variant>
      <vt:variant>
        <vt:i4>2031665</vt:i4>
      </vt:variant>
      <vt:variant>
        <vt:i4>272</vt:i4>
      </vt:variant>
      <vt:variant>
        <vt:i4>0</vt:i4>
      </vt:variant>
      <vt:variant>
        <vt:i4>5</vt:i4>
      </vt:variant>
      <vt:variant>
        <vt:lpwstr/>
      </vt:variant>
      <vt:variant>
        <vt:lpwstr>_Toc290640770</vt:lpwstr>
      </vt:variant>
      <vt:variant>
        <vt:i4>1966129</vt:i4>
      </vt:variant>
      <vt:variant>
        <vt:i4>266</vt:i4>
      </vt:variant>
      <vt:variant>
        <vt:i4>0</vt:i4>
      </vt:variant>
      <vt:variant>
        <vt:i4>5</vt:i4>
      </vt:variant>
      <vt:variant>
        <vt:lpwstr/>
      </vt:variant>
      <vt:variant>
        <vt:lpwstr>_Toc290640769</vt:lpwstr>
      </vt:variant>
      <vt:variant>
        <vt:i4>1966129</vt:i4>
      </vt:variant>
      <vt:variant>
        <vt:i4>260</vt:i4>
      </vt:variant>
      <vt:variant>
        <vt:i4>0</vt:i4>
      </vt:variant>
      <vt:variant>
        <vt:i4>5</vt:i4>
      </vt:variant>
      <vt:variant>
        <vt:lpwstr/>
      </vt:variant>
      <vt:variant>
        <vt:lpwstr>_Toc290640768</vt:lpwstr>
      </vt:variant>
      <vt:variant>
        <vt:i4>1966129</vt:i4>
      </vt:variant>
      <vt:variant>
        <vt:i4>254</vt:i4>
      </vt:variant>
      <vt:variant>
        <vt:i4>0</vt:i4>
      </vt:variant>
      <vt:variant>
        <vt:i4>5</vt:i4>
      </vt:variant>
      <vt:variant>
        <vt:lpwstr/>
      </vt:variant>
      <vt:variant>
        <vt:lpwstr>_Toc290640767</vt:lpwstr>
      </vt:variant>
      <vt:variant>
        <vt:i4>1966129</vt:i4>
      </vt:variant>
      <vt:variant>
        <vt:i4>248</vt:i4>
      </vt:variant>
      <vt:variant>
        <vt:i4>0</vt:i4>
      </vt:variant>
      <vt:variant>
        <vt:i4>5</vt:i4>
      </vt:variant>
      <vt:variant>
        <vt:lpwstr/>
      </vt:variant>
      <vt:variant>
        <vt:lpwstr>_Toc290640766</vt:lpwstr>
      </vt:variant>
      <vt:variant>
        <vt:i4>1966129</vt:i4>
      </vt:variant>
      <vt:variant>
        <vt:i4>242</vt:i4>
      </vt:variant>
      <vt:variant>
        <vt:i4>0</vt:i4>
      </vt:variant>
      <vt:variant>
        <vt:i4>5</vt:i4>
      </vt:variant>
      <vt:variant>
        <vt:lpwstr/>
      </vt:variant>
      <vt:variant>
        <vt:lpwstr>_Toc290640765</vt:lpwstr>
      </vt:variant>
      <vt:variant>
        <vt:i4>1966129</vt:i4>
      </vt:variant>
      <vt:variant>
        <vt:i4>236</vt:i4>
      </vt:variant>
      <vt:variant>
        <vt:i4>0</vt:i4>
      </vt:variant>
      <vt:variant>
        <vt:i4>5</vt:i4>
      </vt:variant>
      <vt:variant>
        <vt:lpwstr/>
      </vt:variant>
      <vt:variant>
        <vt:lpwstr>_Toc290640764</vt:lpwstr>
      </vt:variant>
      <vt:variant>
        <vt:i4>1966129</vt:i4>
      </vt:variant>
      <vt:variant>
        <vt:i4>230</vt:i4>
      </vt:variant>
      <vt:variant>
        <vt:i4>0</vt:i4>
      </vt:variant>
      <vt:variant>
        <vt:i4>5</vt:i4>
      </vt:variant>
      <vt:variant>
        <vt:lpwstr/>
      </vt:variant>
      <vt:variant>
        <vt:lpwstr>_Toc290640763</vt:lpwstr>
      </vt:variant>
      <vt:variant>
        <vt:i4>1966129</vt:i4>
      </vt:variant>
      <vt:variant>
        <vt:i4>224</vt:i4>
      </vt:variant>
      <vt:variant>
        <vt:i4>0</vt:i4>
      </vt:variant>
      <vt:variant>
        <vt:i4>5</vt:i4>
      </vt:variant>
      <vt:variant>
        <vt:lpwstr/>
      </vt:variant>
      <vt:variant>
        <vt:lpwstr>_Toc290640762</vt:lpwstr>
      </vt:variant>
      <vt:variant>
        <vt:i4>1966129</vt:i4>
      </vt:variant>
      <vt:variant>
        <vt:i4>218</vt:i4>
      </vt:variant>
      <vt:variant>
        <vt:i4>0</vt:i4>
      </vt:variant>
      <vt:variant>
        <vt:i4>5</vt:i4>
      </vt:variant>
      <vt:variant>
        <vt:lpwstr/>
      </vt:variant>
      <vt:variant>
        <vt:lpwstr>_Toc290640761</vt:lpwstr>
      </vt:variant>
      <vt:variant>
        <vt:i4>1966129</vt:i4>
      </vt:variant>
      <vt:variant>
        <vt:i4>212</vt:i4>
      </vt:variant>
      <vt:variant>
        <vt:i4>0</vt:i4>
      </vt:variant>
      <vt:variant>
        <vt:i4>5</vt:i4>
      </vt:variant>
      <vt:variant>
        <vt:lpwstr/>
      </vt:variant>
      <vt:variant>
        <vt:lpwstr>_Toc290640760</vt:lpwstr>
      </vt:variant>
      <vt:variant>
        <vt:i4>1900593</vt:i4>
      </vt:variant>
      <vt:variant>
        <vt:i4>206</vt:i4>
      </vt:variant>
      <vt:variant>
        <vt:i4>0</vt:i4>
      </vt:variant>
      <vt:variant>
        <vt:i4>5</vt:i4>
      </vt:variant>
      <vt:variant>
        <vt:lpwstr/>
      </vt:variant>
      <vt:variant>
        <vt:lpwstr>_Toc290640759</vt:lpwstr>
      </vt:variant>
      <vt:variant>
        <vt:i4>1900593</vt:i4>
      </vt:variant>
      <vt:variant>
        <vt:i4>200</vt:i4>
      </vt:variant>
      <vt:variant>
        <vt:i4>0</vt:i4>
      </vt:variant>
      <vt:variant>
        <vt:i4>5</vt:i4>
      </vt:variant>
      <vt:variant>
        <vt:lpwstr/>
      </vt:variant>
      <vt:variant>
        <vt:lpwstr>_Toc290640758</vt:lpwstr>
      </vt:variant>
      <vt:variant>
        <vt:i4>1900593</vt:i4>
      </vt:variant>
      <vt:variant>
        <vt:i4>194</vt:i4>
      </vt:variant>
      <vt:variant>
        <vt:i4>0</vt:i4>
      </vt:variant>
      <vt:variant>
        <vt:i4>5</vt:i4>
      </vt:variant>
      <vt:variant>
        <vt:lpwstr/>
      </vt:variant>
      <vt:variant>
        <vt:lpwstr>_Toc290640757</vt:lpwstr>
      </vt:variant>
      <vt:variant>
        <vt:i4>1900593</vt:i4>
      </vt:variant>
      <vt:variant>
        <vt:i4>188</vt:i4>
      </vt:variant>
      <vt:variant>
        <vt:i4>0</vt:i4>
      </vt:variant>
      <vt:variant>
        <vt:i4>5</vt:i4>
      </vt:variant>
      <vt:variant>
        <vt:lpwstr/>
      </vt:variant>
      <vt:variant>
        <vt:lpwstr>_Toc290640756</vt:lpwstr>
      </vt:variant>
      <vt:variant>
        <vt:i4>1900593</vt:i4>
      </vt:variant>
      <vt:variant>
        <vt:i4>182</vt:i4>
      </vt:variant>
      <vt:variant>
        <vt:i4>0</vt:i4>
      </vt:variant>
      <vt:variant>
        <vt:i4>5</vt:i4>
      </vt:variant>
      <vt:variant>
        <vt:lpwstr/>
      </vt:variant>
      <vt:variant>
        <vt:lpwstr>_Toc290640755</vt:lpwstr>
      </vt:variant>
      <vt:variant>
        <vt:i4>1900593</vt:i4>
      </vt:variant>
      <vt:variant>
        <vt:i4>176</vt:i4>
      </vt:variant>
      <vt:variant>
        <vt:i4>0</vt:i4>
      </vt:variant>
      <vt:variant>
        <vt:i4>5</vt:i4>
      </vt:variant>
      <vt:variant>
        <vt:lpwstr/>
      </vt:variant>
      <vt:variant>
        <vt:lpwstr>_Toc290640754</vt:lpwstr>
      </vt:variant>
      <vt:variant>
        <vt:i4>1900593</vt:i4>
      </vt:variant>
      <vt:variant>
        <vt:i4>170</vt:i4>
      </vt:variant>
      <vt:variant>
        <vt:i4>0</vt:i4>
      </vt:variant>
      <vt:variant>
        <vt:i4>5</vt:i4>
      </vt:variant>
      <vt:variant>
        <vt:lpwstr/>
      </vt:variant>
      <vt:variant>
        <vt:lpwstr>_Toc290640753</vt:lpwstr>
      </vt:variant>
      <vt:variant>
        <vt:i4>1900593</vt:i4>
      </vt:variant>
      <vt:variant>
        <vt:i4>164</vt:i4>
      </vt:variant>
      <vt:variant>
        <vt:i4>0</vt:i4>
      </vt:variant>
      <vt:variant>
        <vt:i4>5</vt:i4>
      </vt:variant>
      <vt:variant>
        <vt:lpwstr/>
      </vt:variant>
      <vt:variant>
        <vt:lpwstr>_Toc290640752</vt:lpwstr>
      </vt:variant>
      <vt:variant>
        <vt:i4>1900593</vt:i4>
      </vt:variant>
      <vt:variant>
        <vt:i4>158</vt:i4>
      </vt:variant>
      <vt:variant>
        <vt:i4>0</vt:i4>
      </vt:variant>
      <vt:variant>
        <vt:i4>5</vt:i4>
      </vt:variant>
      <vt:variant>
        <vt:lpwstr/>
      </vt:variant>
      <vt:variant>
        <vt:lpwstr>_Toc290640751</vt:lpwstr>
      </vt:variant>
      <vt:variant>
        <vt:i4>1900593</vt:i4>
      </vt:variant>
      <vt:variant>
        <vt:i4>152</vt:i4>
      </vt:variant>
      <vt:variant>
        <vt:i4>0</vt:i4>
      </vt:variant>
      <vt:variant>
        <vt:i4>5</vt:i4>
      </vt:variant>
      <vt:variant>
        <vt:lpwstr/>
      </vt:variant>
      <vt:variant>
        <vt:lpwstr>_Toc290640750</vt:lpwstr>
      </vt:variant>
      <vt:variant>
        <vt:i4>1835057</vt:i4>
      </vt:variant>
      <vt:variant>
        <vt:i4>146</vt:i4>
      </vt:variant>
      <vt:variant>
        <vt:i4>0</vt:i4>
      </vt:variant>
      <vt:variant>
        <vt:i4>5</vt:i4>
      </vt:variant>
      <vt:variant>
        <vt:lpwstr/>
      </vt:variant>
      <vt:variant>
        <vt:lpwstr>_Toc290640749</vt:lpwstr>
      </vt:variant>
      <vt:variant>
        <vt:i4>1835057</vt:i4>
      </vt:variant>
      <vt:variant>
        <vt:i4>140</vt:i4>
      </vt:variant>
      <vt:variant>
        <vt:i4>0</vt:i4>
      </vt:variant>
      <vt:variant>
        <vt:i4>5</vt:i4>
      </vt:variant>
      <vt:variant>
        <vt:lpwstr/>
      </vt:variant>
      <vt:variant>
        <vt:lpwstr>_Toc290640748</vt:lpwstr>
      </vt:variant>
      <vt:variant>
        <vt:i4>1835057</vt:i4>
      </vt:variant>
      <vt:variant>
        <vt:i4>134</vt:i4>
      </vt:variant>
      <vt:variant>
        <vt:i4>0</vt:i4>
      </vt:variant>
      <vt:variant>
        <vt:i4>5</vt:i4>
      </vt:variant>
      <vt:variant>
        <vt:lpwstr/>
      </vt:variant>
      <vt:variant>
        <vt:lpwstr>_Toc290640747</vt:lpwstr>
      </vt:variant>
      <vt:variant>
        <vt:i4>1835057</vt:i4>
      </vt:variant>
      <vt:variant>
        <vt:i4>128</vt:i4>
      </vt:variant>
      <vt:variant>
        <vt:i4>0</vt:i4>
      </vt:variant>
      <vt:variant>
        <vt:i4>5</vt:i4>
      </vt:variant>
      <vt:variant>
        <vt:lpwstr/>
      </vt:variant>
      <vt:variant>
        <vt:lpwstr>_Toc290640746</vt:lpwstr>
      </vt:variant>
      <vt:variant>
        <vt:i4>1835057</vt:i4>
      </vt:variant>
      <vt:variant>
        <vt:i4>122</vt:i4>
      </vt:variant>
      <vt:variant>
        <vt:i4>0</vt:i4>
      </vt:variant>
      <vt:variant>
        <vt:i4>5</vt:i4>
      </vt:variant>
      <vt:variant>
        <vt:lpwstr/>
      </vt:variant>
      <vt:variant>
        <vt:lpwstr>_Toc290640745</vt:lpwstr>
      </vt:variant>
      <vt:variant>
        <vt:i4>1835057</vt:i4>
      </vt:variant>
      <vt:variant>
        <vt:i4>116</vt:i4>
      </vt:variant>
      <vt:variant>
        <vt:i4>0</vt:i4>
      </vt:variant>
      <vt:variant>
        <vt:i4>5</vt:i4>
      </vt:variant>
      <vt:variant>
        <vt:lpwstr/>
      </vt:variant>
      <vt:variant>
        <vt:lpwstr>_Toc290640744</vt:lpwstr>
      </vt:variant>
      <vt:variant>
        <vt:i4>1835057</vt:i4>
      </vt:variant>
      <vt:variant>
        <vt:i4>110</vt:i4>
      </vt:variant>
      <vt:variant>
        <vt:i4>0</vt:i4>
      </vt:variant>
      <vt:variant>
        <vt:i4>5</vt:i4>
      </vt:variant>
      <vt:variant>
        <vt:lpwstr/>
      </vt:variant>
      <vt:variant>
        <vt:lpwstr>_Toc290640743</vt:lpwstr>
      </vt:variant>
      <vt:variant>
        <vt:i4>1835057</vt:i4>
      </vt:variant>
      <vt:variant>
        <vt:i4>104</vt:i4>
      </vt:variant>
      <vt:variant>
        <vt:i4>0</vt:i4>
      </vt:variant>
      <vt:variant>
        <vt:i4>5</vt:i4>
      </vt:variant>
      <vt:variant>
        <vt:lpwstr/>
      </vt:variant>
      <vt:variant>
        <vt:lpwstr>_Toc290640742</vt:lpwstr>
      </vt:variant>
      <vt:variant>
        <vt:i4>1835057</vt:i4>
      </vt:variant>
      <vt:variant>
        <vt:i4>98</vt:i4>
      </vt:variant>
      <vt:variant>
        <vt:i4>0</vt:i4>
      </vt:variant>
      <vt:variant>
        <vt:i4>5</vt:i4>
      </vt:variant>
      <vt:variant>
        <vt:lpwstr/>
      </vt:variant>
      <vt:variant>
        <vt:lpwstr>_Toc290640741</vt:lpwstr>
      </vt:variant>
      <vt:variant>
        <vt:i4>1835057</vt:i4>
      </vt:variant>
      <vt:variant>
        <vt:i4>92</vt:i4>
      </vt:variant>
      <vt:variant>
        <vt:i4>0</vt:i4>
      </vt:variant>
      <vt:variant>
        <vt:i4>5</vt:i4>
      </vt:variant>
      <vt:variant>
        <vt:lpwstr/>
      </vt:variant>
      <vt:variant>
        <vt:lpwstr>_Toc290640740</vt:lpwstr>
      </vt:variant>
      <vt:variant>
        <vt:i4>1769521</vt:i4>
      </vt:variant>
      <vt:variant>
        <vt:i4>86</vt:i4>
      </vt:variant>
      <vt:variant>
        <vt:i4>0</vt:i4>
      </vt:variant>
      <vt:variant>
        <vt:i4>5</vt:i4>
      </vt:variant>
      <vt:variant>
        <vt:lpwstr/>
      </vt:variant>
      <vt:variant>
        <vt:lpwstr>_Toc290640739</vt:lpwstr>
      </vt:variant>
      <vt:variant>
        <vt:i4>1769521</vt:i4>
      </vt:variant>
      <vt:variant>
        <vt:i4>80</vt:i4>
      </vt:variant>
      <vt:variant>
        <vt:i4>0</vt:i4>
      </vt:variant>
      <vt:variant>
        <vt:i4>5</vt:i4>
      </vt:variant>
      <vt:variant>
        <vt:lpwstr/>
      </vt:variant>
      <vt:variant>
        <vt:lpwstr>_Toc290640738</vt:lpwstr>
      </vt:variant>
      <vt:variant>
        <vt:i4>1769521</vt:i4>
      </vt:variant>
      <vt:variant>
        <vt:i4>74</vt:i4>
      </vt:variant>
      <vt:variant>
        <vt:i4>0</vt:i4>
      </vt:variant>
      <vt:variant>
        <vt:i4>5</vt:i4>
      </vt:variant>
      <vt:variant>
        <vt:lpwstr/>
      </vt:variant>
      <vt:variant>
        <vt:lpwstr>_Toc290640737</vt:lpwstr>
      </vt:variant>
      <vt:variant>
        <vt:i4>1769521</vt:i4>
      </vt:variant>
      <vt:variant>
        <vt:i4>68</vt:i4>
      </vt:variant>
      <vt:variant>
        <vt:i4>0</vt:i4>
      </vt:variant>
      <vt:variant>
        <vt:i4>5</vt:i4>
      </vt:variant>
      <vt:variant>
        <vt:lpwstr/>
      </vt:variant>
      <vt:variant>
        <vt:lpwstr>_Toc290640736</vt:lpwstr>
      </vt:variant>
      <vt:variant>
        <vt:i4>1769521</vt:i4>
      </vt:variant>
      <vt:variant>
        <vt:i4>62</vt:i4>
      </vt:variant>
      <vt:variant>
        <vt:i4>0</vt:i4>
      </vt:variant>
      <vt:variant>
        <vt:i4>5</vt:i4>
      </vt:variant>
      <vt:variant>
        <vt:lpwstr/>
      </vt:variant>
      <vt:variant>
        <vt:lpwstr>_Toc290640735</vt:lpwstr>
      </vt:variant>
      <vt:variant>
        <vt:i4>1769521</vt:i4>
      </vt:variant>
      <vt:variant>
        <vt:i4>56</vt:i4>
      </vt:variant>
      <vt:variant>
        <vt:i4>0</vt:i4>
      </vt:variant>
      <vt:variant>
        <vt:i4>5</vt:i4>
      </vt:variant>
      <vt:variant>
        <vt:lpwstr/>
      </vt:variant>
      <vt:variant>
        <vt:lpwstr>_Toc290640734</vt:lpwstr>
      </vt:variant>
      <vt:variant>
        <vt:i4>1769521</vt:i4>
      </vt:variant>
      <vt:variant>
        <vt:i4>50</vt:i4>
      </vt:variant>
      <vt:variant>
        <vt:i4>0</vt:i4>
      </vt:variant>
      <vt:variant>
        <vt:i4>5</vt:i4>
      </vt:variant>
      <vt:variant>
        <vt:lpwstr/>
      </vt:variant>
      <vt:variant>
        <vt:lpwstr>_Toc290640733</vt:lpwstr>
      </vt:variant>
      <vt:variant>
        <vt:i4>1769521</vt:i4>
      </vt:variant>
      <vt:variant>
        <vt:i4>44</vt:i4>
      </vt:variant>
      <vt:variant>
        <vt:i4>0</vt:i4>
      </vt:variant>
      <vt:variant>
        <vt:i4>5</vt:i4>
      </vt:variant>
      <vt:variant>
        <vt:lpwstr/>
      </vt:variant>
      <vt:variant>
        <vt:lpwstr>_Toc290640732</vt:lpwstr>
      </vt:variant>
      <vt:variant>
        <vt:i4>1769521</vt:i4>
      </vt:variant>
      <vt:variant>
        <vt:i4>38</vt:i4>
      </vt:variant>
      <vt:variant>
        <vt:i4>0</vt:i4>
      </vt:variant>
      <vt:variant>
        <vt:i4>5</vt:i4>
      </vt:variant>
      <vt:variant>
        <vt:lpwstr/>
      </vt:variant>
      <vt:variant>
        <vt:lpwstr>_Toc290640731</vt:lpwstr>
      </vt:variant>
      <vt:variant>
        <vt:i4>1769521</vt:i4>
      </vt:variant>
      <vt:variant>
        <vt:i4>32</vt:i4>
      </vt:variant>
      <vt:variant>
        <vt:i4>0</vt:i4>
      </vt:variant>
      <vt:variant>
        <vt:i4>5</vt:i4>
      </vt:variant>
      <vt:variant>
        <vt:lpwstr/>
      </vt:variant>
      <vt:variant>
        <vt:lpwstr>_Toc290640730</vt:lpwstr>
      </vt:variant>
      <vt:variant>
        <vt:i4>1703985</vt:i4>
      </vt:variant>
      <vt:variant>
        <vt:i4>26</vt:i4>
      </vt:variant>
      <vt:variant>
        <vt:i4>0</vt:i4>
      </vt:variant>
      <vt:variant>
        <vt:i4>5</vt:i4>
      </vt:variant>
      <vt:variant>
        <vt:lpwstr/>
      </vt:variant>
      <vt:variant>
        <vt:lpwstr>_Toc290640729</vt:lpwstr>
      </vt:variant>
      <vt:variant>
        <vt:i4>1703985</vt:i4>
      </vt:variant>
      <vt:variant>
        <vt:i4>20</vt:i4>
      </vt:variant>
      <vt:variant>
        <vt:i4>0</vt:i4>
      </vt:variant>
      <vt:variant>
        <vt:i4>5</vt:i4>
      </vt:variant>
      <vt:variant>
        <vt:lpwstr/>
      </vt:variant>
      <vt:variant>
        <vt:lpwstr>_Toc290640728</vt:lpwstr>
      </vt:variant>
      <vt:variant>
        <vt:i4>1703985</vt:i4>
      </vt:variant>
      <vt:variant>
        <vt:i4>14</vt:i4>
      </vt:variant>
      <vt:variant>
        <vt:i4>0</vt:i4>
      </vt:variant>
      <vt:variant>
        <vt:i4>5</vt:i4>
      </vt:variant>
      <vt:variant>
        <vt:lpwstr/>
      </vt:variant>
      <vt:variant>
        <vt:lpwstr>_Toc290640727</vt:lpwstr>
      </vt:variant>
      <vt:variant>
        <vt:i4>1703985</vt:i4>
      </vt:variant>
      <vt:variant>
        <vt:i4>8</vt:i4>
      </vt:variant>
      <vt:variant>
        <vt:i4>0</vt:i4>
      </vt:variant>
      <vt:variant>
        <vt:i4>5</vt:i4>
      </vt:variant>
      <vt:variant>
        <vt:lpwstr/>
      </vt:variant>
      <vt:variant>
        <vt:lpwstr>_Toc290640726</vt:lpwstr>
      </vt:variant>
      <vt:variant>
        <vt:i4>1703985</vt:i4>
      </vt:variant>
      <vt:variant>
        <vt:i4>2</vt:i4>
      </vt:variant>
      <vt:variant>
        <vt:i4>0</vt:i4>
      </vt:variant>
      <vt:variant>
        <vt:i4>5</vt:i4>
      </vt:variant>
      <vt:variant>
        <vt:lpwstr/>
      </vt:variant>
      <vt:variant>
        <vt:lpwstr>_Toc290640725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pour faire la classe S-SI</dc:title>
  <dc:creator>Sébastien</dc:creator>
  <cp:lastModifiedBy>Your User Name</cp:lastModifiedBy>
  <cp:revision>2</cp:revision>
  <cp:lastPrinted>2011-05-09T08:21:00Z</cp:lastPrinted>
  <dcterms:created xsi:type="dcterms:W3CDTF">2011-05-09T18:34:00Z</dcterms:created>
  <dcterms:modified xsi:type="dcterms:W3CDTF">2011-05-09T18:34:00Z</dcterms:modified>
</cp:coreProperties>
</file>