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23" w:rsidRPr="00240B32" w:rsidRDefault="00636BFA">
      <w:pPr>
        <w:rPr>
          <w:b/>
          <w:sz w:val="28"/>
          <w:szCs w:val="28"/>
        </w:rPr>
      </w:pPr>
      <w:r w:rsidRPr="00240B32">
        <w:rPr>
          <w:b/>
          <w:sz w:val="28"/>
          <w:szCs w:val="28"/>
        </w:rPr>
        <w:t xml:space="preserve">Corrigé du Cas </w:t>
      </w:r>
      <w:proofErr w:type="spellStart"/>
      <w:r w:rsidRPr="00240B32">
        <w:rPr>
          <w:b/>
          <w:sz w:val="28"/>
          <w:szCs w:val="28"/>
        </w:rPr>
        <w:t>Deezer</w:t>
      </w:r>
      <w:proofErr w:type="spellEnd"/>
    </w:p>
    <w:p w:rsidR="00636BFA" w:rsidRPr="00636BFA" w:rsidRDefault="00636BFA" w:rsidP="00894FAC">
      <w:pPr>
        <w:spacing w:after="100" w:afterAutospacing="1"/>
        <w:rPr>
          <w:rFonts w:ascii="Arial" w:eastAsiaTheme="minorEastAsia" w:hAnsi="Arial" w:cs="Arial"/>
          <w:b/>
          <w:sz w:val="28"/>
          <w:szCs w:val="28"/>
        </w:rPr>
      </w:pPr>
      <w:r w:rsidRPr="00636BFA">
        <w:rPr>
          <w:rFonts w:ascii="Arial" w:eastAsiaTheme="minorEastAsia" w:hAnsi="Arial" w:cs="Arial"/>
          <w:b/>
          <w:sz w:val="28"/>
          <w:szCs w:val="28"/>
        </w:rPr>
        <w:t>1. Quelles sont les fonctions du management ?</w:t>
      </w:r>
    </w:p>
    <w:p w:rsidR="00636BFA" w:rsidRPr="00894FAC" w:rsidRDefault="00636BFA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Quels sont les objectifs d’Axel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> ?</w:t>
      </w:r>
    </w:p>
    <w:p w:rsidR="00C04F7E" w:rsidRPr="00894FAC" w:rsidRDefault="00636BFA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L’objectif principal d’Axel </w:t>
      </w:r>
      <w:proofErr w:type="spellStart"/>
      <w:r w:rsidRPr="00894FAC">
        <w:rPr>
          <w:rFonts w:ascii="Arial" w:hAnsi="Arial" w:cs="Arial"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est de conquérir plusieurs millions </w:t>
      </w:r>
      <w:r w:rsidR="00C04F7E" w:rsidRPr="00894FAC">
        <w:rPr>
          <w:rFonts w:ascii="Arial" w:hAnsi="Arial" w:cs="Arial"/>
          <w:sz w:val="24"/>
          <w:szCs w:val="24"/>
        </w:rPr>
        <w:t>de clients dans le monde entier dans les prochaines années.</w:t>
      </w:r>
    </w:p>
    <w:p w:rsidR="00636BFA" w:rsidRPr="00894FAC" w:rsidRDefault="00636BFA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>L’objectif pour l’année 2012, est de s’implanter dans 200 pays d’ici le mois de juin.</w:t>
      </w:r>
    </w:p>
    <w:p w:rsidR="00636BFA" w:rsidRPr="00894FAC" w:rsidRDefault="00636BFA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>Quels sont les moyens nécessaires pour atteindre ces objectifs ?</w:t>
      </w:r>
    </w:p>
    <w:p w:rsidR="00636BFA" w:rsidRPr="00894FAC" w:rsidRDefault="00636BFA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Pour atteindre ces objectifs, </w:t>
      </w:r>
      <w:proofErr w:type="spellStart"/>
      <w:r w:rsidRPr="00894FAC">
        <w:rPr>
          <w:rFonts w:ascii="Arial" w:hAnsi="Arial" w:cs="Arial"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a besoin de moyens financiers importants (plusieurs millions d’euros).</w:t>
      </w:r>
    </w:p>
    <w:p w:rsidR="00636BFA" w:rsidRPr="00894FAC" w:rsidRDefault="00636BFA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Comment Axel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a-t-il mobilisé son personnel autour de son projet ?</w:t>
      </w:r>
    </w:p>
    <w:p w:rsidR="00C04F7E" w:rsidRPr="00894FAC" w:rsidRDefault="00C04F7E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Pour mobiliser son personnel, Axel </w:t>
      </w:r>
      <w:proofErr w:type="spellStart"/>
      <w:r w:rsidRPr="00894FAC">
        <w:rPr>
          <w:rFonts w:ascii="Arial" w:hAnsi="Arial" w:cs="Arial"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a expliqué la stratégie de l’entreprise à ses salariés. L’ensemble du personnel a suivi car</w:t>
      </w:r>
      <w:r w:rsidR="0079409E" w:rsidRPr="00894FAC">
        <w:rPr>
          <w:rFonts w:ascii="Arial" w:hAnsi="Arial" w:cs="Arial"/>
          <w:sz w:val="24"/>
          <w:szCs w:val="24"/>
        </w:rPr>
        <w:t>,</w:t>
      </w:r>
      <w:r w:rsidRPr="00894FAC">
        <w:rPr>
          <w:rFonts w:ascii="Arial" w:hAnsi="Arial" w:cs="Arial"/>
          <w:sz w:val="24"/>
          <w:szCs w:val="24"/>
        </w:rPr>
        <w:t xml:space="preserve"> selon le dirigeant</w:t>
      </w:r>
      <w:r w:rsidR="0079409E" w:rsidRPr="00894FAC">
        <w:rPr>
          <w:rFonts w:ascii="Arial" w:hAnsi="Arial" w:cs="Arial"/>
          <w:sz w:val="24"/>
          <w:szCs w:val="24"/>
        </w:rPr>
        <w:t>,</w:t>
      </w:r>
      <w:r w:rsidRPr="00894FAC">
        <w:rPr>
          <w:rFonts w:ascii="Arial" w:hAnsi="Arial" w:cs="Arial"/>
          <w:sz w:val="24"/>
          <w:szCs w:val="24"/>
        </w:rPr>
        <w:t xml:space="preserve"> la t</w:t>
      </w:r>
      <w:r w:rsidR="00240B32">
        <w:rPr>
          <w:rFonts w:ascii="Arial" w:hAnsi="Arial" w:cs="Arial"/>
          <w:sz w:val="24"/>
          <w:szCs w:val="24"/>
        </w:rPr>
        <w:t xml:space="preserve">ransparence permet </w:t>
      </w:r>
      <w:r w:rsidRPr="00894FAC">
        <w:rPr>
          <w:rFonts w:ascii="Arial" w:hAnsi="Arial" w:cs="Arial"/>
          <w:sz w:val="24"/>
          <w:szCs w:val="24"/>
        </w:rPr>
        <w:t>d’impliquer les salariés.</w:t>
      </w:r>
    </w:p>
    <w:p w:rsidR="00636BFA" w:rsidRPr="00894FAC" w:rsidRDefault="00636BFA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Comment Axel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pourra-t-il vérifier que les résultats obtenus sont conformes aux objectifs fixés ?</w:t>
      </w:r>
    </w:p>
    <w:p w:rsidR="00C04F7E" w:rsidRPr="00894FAC" w:rsidRDefault="00C04F7E" w:rsidP="00240B32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Pour vérifier que les résultats obtenus sont conformes aux objectifs fixés, Axel </w:t>
      </w:r>
      <w:proofErr w:type="spellStart"/>
      <w:r w:rsidRPr="00894FAC">
        <w:rPr>
          <w:rFonts w:ascii="Arial" w:hAnsi="Arial" w:cs="Arial"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pourra s’appuyer sur plusieurs indicateurs :</w:t>
      </w:r>
    </w:p>
    <w:p w:rsidR="00C04F7E" w:rsidRPr="00894FAC" w:rsidRDefault="00C04F7E" w:rsidP="00240B32">
      <w:pPr>
        <w:pStyle w:val="Paragraphedeliste"/>
        <w:numPr>
          <w:ilvl w:val="0"/>
          <w:numId w:val="2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>Le nombre de nouveaux abonnés,</w:t>
      </w:r>
    </w:p>
    <w:p w:rsidR="00C04F7E" w:rsidRPr="00894FAC" w:rsidRDefault="00C04F7E" w:rsidP="00240B32">
      <w:pPr>
        <w:pStyle w:val="Paragraphedeliste"/>
        <w:numPr>
          <w:ilvl w:val="0"/>
          <w:numId w:val="2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Le </w:t>
      </w:r>
      <w:r w:rsidR="0079409E" w:rsidRPr="00894FAC">
        <w:rPr>
          <w:rFonts w:ascii="Arial" w:hAnsi="Arial" w:cs="Arial"/>
          <w:sz w:val="24"/>
          <w:szCs w:val="24"/>
        </w:rPr>
        <w:t>nombre de pays où</w:t>
      </w:r>
      <w:r w:rsidRPr="00894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4FAC">
        <w:rPr>
          <w:rFonts w:ascii="Arial" w:hAnsi="Arial" w:cs="Arial"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a réussi à s’implanter</w:t>
      </w:r>
      <w:r w:rsidR="0079409E" w:rsidRPr="00894FAC">
        <w:rPr>
          <w:rFonts w:ascii="Arial" w:hAnsi="Arial" w:cs="Arial"/>
          <w:sz w:val="24"/>
          <w:szCs w:val="24"/>
        </w:rPr>
        <w:t>. Il pourra notamment vérifier si l’objectif des 200 pays a été atteint au mois de juin.</w:t>
      </w:r>
    </w:p>
    <w:p w:rsidR="00636BFA" w:rsidRPr="00894FAC" w:rsidRDefault="00636BFA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Démontrez que les décisions prises par Axel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correspondent aux fonctions du management.</w:t>
      </w:r>
    </w:p>
    <w:p w:rsidR="0079409E" w:rsidRPr="00894FAC" w:rsidRDefault="0079409E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Les décisions prises par Axel </w:t>
      </w:r>
      <w:proofErr w:type="spellStart"/>
      <w:r w:rsidRPr="00894FAC">
        <w:rPr>
          <w:rFonts w:ascii="Arial" w:hAnsi="Arial" w:cs="Arial"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correspondent aux fonctions du</w:t>
      </w:r>
      <w:r w:rsidR="009B3C12" w:rsidRPr="00894FAC">
        <w:rPr>
          <w:rFonts w:ascii="Arial" w:hAnsi="Arial" w:cs="Arial"/>
          <w:sz w:val="24"/>
          <w:szCs w:val="24"/>
        </w:rPr>
        <w:t xml:space="preserve"> management</w:t>
      </w:r>
      <w:r w:rsidR="00240B32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35C3" w:rsidRPr="00F657E9" w:rsidTr="0079409E">
        <w:tc>
          <w:tcPr>
            <w:tcW w:w="4606" w:type="dxa"/>
          </w:tcPr>
          <w:p w:rsidR="000935C3" w:rsidRPr="00F657E9" w:rsidRDefault="000935C3" w:rsidP="00894F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7E9">
              <w:rPr>
                <w:rFonts w:ascii="Arial" w:hAnsi="Arial" w:cs="Arial"/>
                <w:b/>
                <w:sz w:val="24"/>
                <w:szCs w:val="24"/>
              </w:rPr>
              <w:t>Les fonctions du management</w:t>
            </w:r>
          </w:p>
        </w:tc>
        <w:tc>
          <w:tcPr>
            <w:tcW w:w="4606" w:type="dxa"/>
          </w:tcPr>
          <w:p w:rsidR="000935C3" w:rsidRPr="00F657E9" w:rsidRDefault="000935C3" w:rsidP="00894F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7E9">
              <w:rPr>
                <w:rFonts w:ascii="Arial" w:hAnsi="Arial" w:cs="Arial"/>
                <w:b/>
                <w:sz w:val="24"/>
                <w:szCs w:val="24"/>
              </w:rPr>
              <w:t xml:space="preserve">Les décisions prises par Axel </w:t>
            </w:r>
            <w:proofErr w:type="spellStart"/>
            <w:r w:rsidRPr="00F657E9">
              <w:rPr>
                <w:rFonts w:ascii="Arial" w:hAnsi="Arial" w:cs="Arial"/>
                <w:b/>
                <w:sz w:val="24"/>
                <w:szCs w:val="24"/>
              </w:rPr>
              <w:t>Dauchez</w:t>
            </w:r>
            <w:proofErr w:type="spellEnd"/>
          </w:p>
        </w:tc>
      </w:tr>
      <w:tr w:rsidR="0079409E" w:rsidRPr="00894FAC" w:rsidTr="0079409E">
        <w:tc>
          <w:tcPr>
            <w:tcW w:w="4606" w:type="dxa"/>
          </w:tcPr>
          <w:p w:rsidR="0079409E" w:rsidRPr="00894FAC" w:rsidRDefault="0079409E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>Fixer des objectifs</w:t>
            </w:r>
          </w:p>
        </w:tc>
        <w:tc>
          <w:tcPr>
            <w:tcW w:w="4606" w:type="dxa"/>
          </w:tcPr>
          <w:p w:rsidR="0079409E" w:rsidRPr="00894FAC" w:rsidRDefault="0079409E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>Il</w:t>
            </w:r>
            <w:r w:rsidR="009B3C12" w:rsidRPr="00894FAC">
              <w:rPr>
                <w:rFonts w:ascii="Arial" w:hAnsi="Arial" w:cs="Arial"/>
                <w:sz w:val="24"/>
                <w:szCs w:val="24"/>
              </w:rPr>
              <w:t xml:space="preserve"> a fixé comme </w:t>
            </w:r>
            <w:r w:rsidRPr="00894FAC">
              <w:rPr>
                <w:rFonts w:ascii="Arial" w:hAnsi="Arial" w:cs="Arial"/>
                <w:sz w:val="24"/>
                <w:szCs w:val="24"/>
              </w:rPr>
              <w:t>objectif</w:t>
            </w:r>
            <w:r w:rsidR="009B3C12" w:rsidRPr="00894FAC">
              <w:rPr>
                <w:rFonts w:ascii="Arial" w:hAnsi="Arial" w:cs="Arial"/>
                <w:sz w:val="24"/>
                <w:szCs w:val="24"/>
              </w:rPr>
              <w:t>s</w:t>
            </w:r>
            <w:r w:rsidRPr="00894FAC">
              <w:rPr>
                <w:rFonts w:ascii="Arial" w:hAnsi="Arial" w:cs="Arial"/>
                <w:sz w:val="24"/>
                <w:szCs w:val="24"/>
              </w:rPr>
              <w:t xml:space="preserve"> de c</w:t>
            </w:r>
            <w:r w:rsidR="009B3C12" w:rsidRPr="00894FAC">
              <w:rPr>
                <w:rFonts w:ascii="Arial" w:hAnsi="Arial" w:cs="Arial"/>
                <w:sz w:val="24"/>
                <w:szCs w:val="24"/>
              </w:rPr>
              <w:t>onquérir plusieurs</w:t>
            </w:r>
            <w:r w:rsidRPr="00894FAC">
              <w:rPr>
                <w:rFonts w:ascii="Arial" w:hAnsi="Arial" w:cs="Arial"/>
                <w:sz w:val="24"/>
                <w:szCs w:val="24"/>
              </w:rPr>
              <w:t xml:space="preserve"> millions d’abonnés dans le monde entier</w:t>
            </w:r>
            <w:r w:rsidR="000935C3" w:rsidRPr="00894FAC">
              <w:rPr>
                <w:rFonts w:ascii="Arial" w:hAnsi="Arial" w:cs="Arial"/>
                <w:sz w:val="24"/>
                <w:szCs w:val="24"/>
              </w:rPr>
              <w:t xml:space="preserve"> et de s’implanter dans 200 pays d’ici le mois de juin.</w:t>
            </w:r>
          </w:p>
        </w:tc>
      </w:tr>
      <w:tr w:rsidR="0079409E" w:rsidRPr="00894FAC" w:rsidTr="0079409E">
        <w:tc>
          <w:tcPr>
            <w:tcW w:w="4606" w:type="dxa"/>
          </w:tcPr>
          <w:p w:rsidR="0079409E" w:rsidRPr="00894FAC" w:rsidRDefault="0079409E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>Déterminer les moyens à mettre en œuvre pour atteindre les objectifs fixés</w:t>
            </w:r>
          </w:p>
        </w:tc>
        <w:tc>
          <w:tcPr>
            <w:tcW w:w="4606" w:type="dxa"/>
          </w:tcPr>
          <w:p w:rsidR="0079409E" w:rsidRPr="00894FAC" w:rsidRDefault="000935C3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 xml:space="preserve">L’ambition internationale de </w:t>
            </w:r>
            <w:proofErr w:type="spellStart"/>
            <w:r w:rsidRPr="00894FAC">
              <w:rPr>
                <w:rFonts w:ascii="Arial" w:hAnsi="Arial" w:cs="Arial"/>
                <w:sz w:val="24"/>
                <w:szCs w:val="24"/>
              </w:rPr>
              <w:t>Deezer</w:t>
            </w:r>
            <w:proofErr w:type="spellEnd"/>
            <w:r w:rsidRPr="00894FAC">
              <w:rPr>
                <w:rFonts w:ascii="Arial" w:hAnsi="Arial" w:cs="Arial"/>
                <w:sz w:val="24"/>
                <w:szCs w:val="24"/>
              </w:rPr>
              <w:t xml:space="preserve"> nécessite un investissement de</w:t>
            </w:r>
            <w:r w:rsidR="0079409E" w:rsidRPr="00894FAC">
              <w:rPr>
                <w:rFonts w:ascii="Arial" w:hAnsi="Arial" w:cs="Arial"/>
                <w:sz w:val="24"/>
                <w:szCs w:val="24"/>
              </w:rPr>
              <w:t xml:space="preserve"> plusieurs millions d’euros</w:t>
            </w:r>
            <w:r w:rsidRPr="00894F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9409E" w:rsidRPr="00894FAC" w:rsidTr="0079409E">
        <w:tc>
          <w:tcPr>
            <w:tcW w:w="4606" w:type="dxa"/>
          </w:tcPr>
          <w:p w:rsidR="0079409E" w:rsidRPr="00894FAC" w:rsidRDefault="0079409E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 xml:space="preserve">Animer </w:t>
            </w:r>
            <w:r w:rsidR="00F021C6" w:rsidRPr="00894FAC">
              <w:rPr>
                <w:rFonts w:ascii="Arial" w:hAnsi="Arial" w:cs="Arial"/>
                <w:sz w:val="24"/>
                <w:szCs w:val="24"/>
              </w:rPr>
              <w:t>les ressources</w:t>
            </w:r>
          </w:p>
        </w:tc>
        <w:tc>
          <w:tcPr>
            <w:tcW w:w="4606" w:type="dxa"/>
          </w:tcPr>
          <w:p w:rsidR="0079409E" w:rsidRPr="00894FAC" w:rsidRDefault="000935C3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>Il a mobilisé les salarié</w:t>
            </w:r>
            <w:r w:rsidR="0079409E" w:rsidRPr="00894FAC">
              <w:rPr>
                <w:rFonts w:ascii="Arial" w:hAnsi="Arial" w:cs="Arial"/>
                <w:sz w:val="24"/>
                <w:szCs w:val="24"/>
              </w:rPr>
              <w:t>s autour du projet de l’entreprise</w:t>
            </w:r>
          </w:p>
        </w:tc>
      </w:tr>
      <w:tr w:rsidR="0079409E" w:rsidRPr="00894FAC" w:rsidTr="0079409E">
        <w:tc>
          <w:tcPr>
            <w:tcW w:w="4606" w:type="dxa"/>
          </w:tcPr>
          <w:p w:rsidR="0079409E" w:rsidRPr="00894FAC" w:rsidRDefault="0079409E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>Contrôler les résultats</w:t>
            </w:r>
          </w:p>
        </w:tc>
        <w:tc>
          <w:tcPr>
            <w:tcW w:w="4606" w:type="dxa"/>
          </w:tcPr>
          <w:p w:rsidR="0079409E" w:rsidRPr="00894FAC" w:rsidRDefault="000935C3" w:rsidP="00894FAC">
            <w:pPr>
              <w:rPr>
                <w:rFonts w:ascii="Arial" w:hAnsi="Arial" w:cs="Arial"/>
                <w:sz w:val="24"/>
                <w:szCs w:val="24"/>
              </w:rPr>
            </w:pPr>
            <w:r w:rsidRPr="00894FAC">
              <w:rPr>
                <w:rFonts w:ascii="Arial" w:hAnsi="Arial" w:cs="Arial"/>
                <w:sz w:val="24"/>
                <w:szCs w:val="24"/>
              </w:rPr>
              <w:t>Il pourra contrôler si au mois de juin, les objectifs ont atteint.</w:t>
            </w:r>
          </w:p>
        </w:tc>
      </w:tr>
    </w:tbl>
    <w:p w:rsidR="0079409E" w:rsidRDefault="0079409E" w:rsidP="00894FAC">
      <w:pPr>
        <w:spacing w:after="0"/>
        <w:rPr>
          <w:rFonts w:ascii="Arial" w:hAnsi="Arial" w:cs="Arial"/>
        </w:rPr>
      </w:pPr>
    </w:p>
    <w:p w:rsidR="00284C61" w:rsidRPr="00284C61" w:rsidRDefault="00284C61" w:rsidP="00894FAC">
      <w:pPr>
        <w:spacing w:after="100" w:afterAutospacing="1"/>
        <w:rPr>
          <w:rFonts w:ascii="Arial" w:eastAsiaTheme="minorEastAsia" w:hAnsi="Arial" w:cs="Arial"/>
          <w:b/>
          <w:sz w:val="28"/>
          <w:szCs w:val="28"/>
        </w:rPr>
      </w:pPr>
      <w:r w:rsidRPr="00284C61">
        <w:rPr>
          <w:rFonts w:ascii="Arial" w:eastAsiaTheme="minorEastAsia" w:hAnsi="Arial" w:cs="Arial"/>
          <w:b/>
          <w:sz w:val="28"/>
          <w:szCs w:val="28"/>
        </w:rPr>
        <w:lastRenderedPageBreak/>
        <w:t>2. Quelles sont les décisions qui relèvent du management stratégique et les décisions qui relèvent du management opérationnel ?</w:t>
      </w:r>
    </w:p>
    <w:p w:rsidR="00284C61" w:rsidRPr="00894FAC" w:rsidRDefault="00284C61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>Démontrez que la décision de s’implanter à l’étranger relève du management stratégique.</w:t>
      </w:r>
    </w:p>
    <w:p w:rsidR="00284C61" w:rsidRPr="00894FAC" w:rsidRDefault="00284C61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>Le management stratégique consiste à prendre des décisions stratégiques qui engagent l’organisation sur du long terme et nécessite des investissements importants.</w:t>
      </w:r>
    </w:p>
    <w:p w:rsidR="00284C61" w:rsidRPr="00894FAC" w:rsidRDefault="00284C61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La décision de s’implanter à l’étranger relève du management stratégique car c’est </w:t>
      </w:r>
      <w:r w:rsidR="009B3C12" w:rsidRPr="00894FAC">
        <w:rPr>
          <w:rFonts w:ascii="Arial" w:hAnsi="Arial" w:cs="Arial"/>
          <w:sz w:val="24"/>
          <w:szCs w:val="24"/>
        </w:rPr>
        <w:t>une</w:t>
      </w:r>
      <w:r w:rsidRPr="00894FAC">
        <w:rPr>
          <w:rFonts w:ascii="Arial" w:hAnsi="Arial" w:cs="Arial"/>
          <w:sz w:val="24"/>
          <w:szCs w:val="24"/>
        </w:rPr>
        <w:t xml:space="preserve"> décision qui engage </w:t>
      </w:r>
      <w:proofErr w:type="spellStart"/>
      <w:r w:rsidRPr="00894FAC">
        <w:rPr>
          <w:rFonts w:ascii="Arial" w:hAnsi="Arial" w:cs="Arial"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sur plusieurs années et qui nécessite un investissement de plusieurs centaine</w:t>
      </w:r>
      <w:r w:rsidR="0074534F" w:rsidRPr="00894FAC">
        <w:rPr>
          <w:rFonts w:ascii="Arial" w:hAnsi="Arial" w:cs="Arial"/>
          <w:sz w:val="24"/>
          <w:szCs w:val="24"/>
        </w:rPr>
        <w:t>s</w:t>
      </w:r>
      <w:r w:rsidRPr="00894FAC">
        <w:rPr>
          <w:rFonts w:ascii="Arial" w:hAnsi="Arial" w:cs="Arial"/>
          <w:sz w:val="24"/>
          <w:szCs w:val="24"/>
        </w:rPr>
        <w:t xml:space="preserve"> de </w:t>
      </w:r>
      <w:r w:rsidR="0074534F" w:rsidRPr="00894FAC">
        <w:rPr>
          <w:rFonts w:ascii="Arial" w:hAnsi="Arial" w:cs="Arial"/>
          <w:sz w:val="24"/>
          <w:szCs w:val="24"/>
        </w:rPr>
        <w:t>millions</w:t>
      </w:r>
      <w:r w:rsidRPr="00894FAC">
        <w:rPr>
          <w:rFonts w:ascii="Arial" w:hAnsi="Arial" w:cs="Arial"/>
          <w:sz w:val="24"/>
          <w:szCs w:val="24"/>
        </w:rPr>
        <w:t xml:space="preserve"> d’euros.</w:t>
      </w:r>
    </w:p>
    <w:p w:rsidR="005E4AEF" w:rsidRPr="00894FAC" w:rsidRDefault="005E4AEF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Recensez les décisions prises par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dans chacun des domaines proposés ci-dessous pour mener son déploiement international.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284C61" w:rsidRPr="00284C61" w:rsidTr="00FA3988">
        <w:tc>
          <w:tcPr>
            <w:tcW w:w="3070" w:type="dxa"/>
          </w:tcPr>
          <w:p w:rsidR="00284C61" w:rsidRPr="00284C61" w:rsidRDefault="00284C61" w:rsidP="00894FAC">
            <w:pPr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284C61"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shd w:val="clear" w:color="auto" w:fill="FFFFFF"/>
                <w:lang w:eastAsia="fr-FR"/>
              </w:rPr>
              <w:t>Domaines</w:t>
            </w:r>
          </w:p>
        </w:tc>
        <w:tc>
          <w:tcPr>
            <w:tcW w:w="5402" w:type="dxa"/>
          </w:tcPr>
          <w:p w:rsidR="00284C61" w:rsidRPr="00284C61" w:rsidRDefault="00284C61" w:rsidP="00894FAC">
            <w:pPr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284C61"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shd w:val="clear" w:color="auto" w:fill="FFFFFF"/>
                <w:lang w:eastAsia="fr-FR"/>
              </w:rPr>
              <w:t>Décisions prises</w:t>
            </w:r>
          </w:p>
        </w:tc>
      </w:tr>
      <w:tr w:rsidR="00284C61" w:rsidRPr="00284C61" w:rsidTr="00FA3988">
        <w:tc>
          <w:tcPr>
            <w:tcW w:w="3070" w:type="dxa"/>
          </w:tcPr>
          <w:p w:rsidR="00284C61" w:rsidRPr="00284C61" w:rsidRDefault="009B3C12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Rechercher de </w:t>
            </w:r>
            <w:r w:rsidR="00284C61" w:rsidRPr="00284C6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partenaires financiers</w:t>
            </w:r>
          </w:p>
        </w:tc>
        <w:tc>
          <w:tcPr>
            <w:tcW w:w="5402" w:type="dxa"/>
          </w:tcPr>
          <w:p w:rsidR="00284C61" w:rsidRPr="00284C61" w:rsidRDefault="009B3C12" w:rsidP="00240B3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Le site </w:t>
            </w:r>
            <w:r w:rsidR="00240B32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a signé</w:t>
            </w: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un partenariat avec Orange qui a pris une participation dans le capital de la start-up.</w:t>
            </w:r>
          </w:p>
        </w:tc>
      </w:tr>
      <w:tr w:rsidR="00284C61" w:rsidRPr="00284C61" w:rsidTr="00FA3988">
        <w:tc>
          <w:tcPr>
            <w:tcW w:w="3070" w:type="dxa"/>
          </w:tcPr>
          <w:p w:rsidR="00284C61" w:rsidRPr="00284C61" w:rsidRDefault="00284C61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284C6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Se faire connaître </w:t>
            </w:r>
          </w:p>
        </w:tc>
        <w:tc>
          <w:tcPr>
            <w:tcW w:w="5402" w:type="dxa"/>
          </w:tcPr>
          <w:p w:rsidR="00284C61" w:rsidRPr="00284C61" w:rsidRDefault="009B3C12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Pour se faire connaître dans le monde entier, </w:t>
            </w: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Deezer</w:t>
            </w:r>
            <w:proofErr w:type="spellEnd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a intégré son service dans le célèbre réseau social Facebook.</w:t>
            </w:r>
          </w:p>
        </w:tc>
      </w:tr>
      <w:tr w:rsidR="00284C61" w:rsidRPr="00284C61" w:rsidTr="00FA3988">
        <w:tc>
          <w:tcPr>
            <w:tcW w:w="3070" w:type="dxa"/>
          </w:tcPr>
          <w:p w:rsidR="00284C61" w:rsidRPr="00284C61" w:rsidRDefault="00284C61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284C6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S</w:t>
            </w:r>
            <w:r w:rsidR="009B3C12"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’implanter dans les pays étrangers.</w:t>
            </w:r>
          </w:p>
        </w:tc>
        <w:tc>
          <w:tcPr>
            <w:tcW w:w="5402" w:type="dxa"/>
          </w:tcPr>
          <w:p w:rsidR="00284C61" w:rsidRPr="00284C61" w:rsidRDefault="009B3C12" w:rsidP="00240B32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Pour s’implanter à l’international, </w:t>
            </w: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Deezer</w:t>
            </w:r>
            <w:proofErr w:type="spellEnd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signe des partenariats avec des opérateurs étrangers </w:t>
            </w:r>
            <w:r w:rsidR="00240B32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comme</w:t>
            </w: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l</w:t>
            </w:r>
            <w:r w:rsidR="00240B32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a société</w:t>
            </w:r>
            <w:r w:rsidR="005E4AEF"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britannique</w:t>
            </w: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Everything</w:t>
            </w:r>
            <w:proofErr w:type="spellEnd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Everywhere</w:t>
            </w:r>
            <w:proofErr w:type="spellEnd"/>
            <w:r w:rsidR="005E4AEF"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ou le belge Belgacom.</w:t>
            </w:r>
          </w:p>
        </w:tc>
      </w:tr>
      <w:tr w:rsidR="00284C61" w:rsidRPr="00284C61" w:rsidTr="00FA3988">
        <w:tc>
          <w:tcPr>
            <w:tcW w:w="3070" w:type="dxa"/>
          </w:tcPr>
          <w:p w:rsidR="00284C61" w:rsidRPr="00284C61" w:rsidRDefault="00284C61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284C6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S’adapter aux particularismes locaux</w:t>
            </w:r>
          </w:p>
        </w:tc>
        <w:tc>
          <w:tcPr>
            <w:tcW w:w="5402" w:type="dxa"/>
          </w:tcPr>
          <w:p w:rsidR="00284C61" w:rsidRPr="00284C61" w:rsidRDefault="005E4AEF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Deezer</w:t>
            </w:r>
            <w:proofErr w:type="spellEnd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va traduire son site dans 200 langues étrangères et classer la musique proposée en fonction des particularismes locaux.</w:t>
            </w:r>
          </w:p>
        </w:tc>
      </w:tr>
      <w:tr w:rsidR="00284C61" w:rsidRPr="00284C61" w:rsidTr="00FA3988">
        <w:tc>
          <w:tcPr>
            <w:tcW w:w="3070" w:type="dxa"/>
          </w:tcPr>
          <w:p w:rsidR="00284C61" w:rsidRPr="00284C61" w:rsidRDefault="00284C61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284C6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Adapter l’organisation du travail en interne.</w:t>
            </w:r>
          </w:p>
        </w:tc>
        <w:tc>
          <w:tcPr>
            <w:tcW w:w="5402" w:type="dxa"/>
          </w:tcPr>
          <w:p w:rsidR="00284C61" w:rsidRPr="00284C61" w:rsidRDefault="005E4AEF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Pour répondre à son ambition internationale, </w:t>
            </w: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Deezer</w:t>
            </w:r>
            <w:proofErr w:type="spellEnd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s’est réorganisé en créant des équipes centrales et des pôles par pays.</w:t>
            </w:r>
          </w:p>
        </w:tc>
      </w:tr>
    </w:tbl>
    <w:p w:rsidR="00284C61" w:rsidRPr="00284C61" w:rsidRDefault="00284C61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284C61">
        <w:rPr>
          <w:rFonts w:ascii="Arial" w:hAnsi="Arial" w:cs="Arial"/>
          <w:b/>
          <w:sz w:val="24"/>
          <w:szCs w:val="24"/>
        </w:rPr>
        <w:t>Les décisions présentées dans le tableau ci-dessus relèvent-elles du management stratégique ou de management opérationnel ?</w:t>
      </w:r>
    </w:p>
    <w:p w:rsidR="00F021C6" w:rsidRPr="00894FAC" w:rsidRDefault="005E4AEF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Les décisions identifiées dans la question précédente relèvent du management opérationnel car elles concernent la mise en œuvre </w:t>
      </w:r>
      <w:r w:rsidR="00240B32">
        <w:rPr>
          <w:rFonts w:ascii="Arial" w:hAnsi="Arial" w:cs="Arial"/>
          <w:sz w:val="24"/>
          <w:szCs w:val="24"/>
        </w:rPr>
        <w:t xml:space="preserve">concrète d’une décision stratégique : </w:t>
      </w:r>
      <w:r w:rsidRPr="00894FAC">
        <w:rPr>
          <w:rFonts w:ascii="Arial" w:hAnsi="Arial" w:cs="Arial"/>
          <w:sz w:val="24"/>
          <w:szCs w:val="24"/>
        </w:rPr>
        <w:t>s’internationaliser.</w:t>
      </w:r>
    </w:p>
    <w:p w:rsidR="00240B32" w:rsidRDefault="00240B32">
      <w:pPr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sz w:val="28"/>
          <w:szCs w:val="28"/>
        </w:rPr>
        <w:br w:type="page"/>
      </w:r>
    </w:p>
    <w:p w:rsidR="008B4B19" w:rsidRPr="008B4B19" w:rsidRDefault="008B4B19" w:rsidP="00240B32">
      <w:pPr>
        <w:spacing w:after="100" w:afterAutospacing="1"/>
        <w:rPr>
          <w:rFonts w:ascii="Arial" w:eastAsiaTheme="minorEastAsia" w:hAnsi="Arial" w:cs="Arial"/>
          <w:b/>
          <w:sz w:val="28"/>
          <w:szCs w:val="28"/>
        </w:rPr>
      </w:pPr>
      <w:r w:rsidRPr="008B4B19">
        <w:rPr>
          <w:rFonts w:ascii="Arial" w:eastAsiaTheme="minorEastAsia" w:hAnsi="Arial" w:cs="Arial"/>
          <w:b/>
          <w:sz w:val="28"/>
          <w:szCs w:val="28"/>
        </w:rPr>
        <w:t>3. Quels sont les facteurs qui influencent le management ?</w:t>
      </w:r>
    </w:p>
    <w:p w:rsidR="008B4B19" w:rsidRPr="00894FAC" w:rsidRDefault="008B4B19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Pourquoi la personnalité D’Axel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influence-t-elle les décisions prises par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> ?</w:t>
      </w:r>
    </w:p>
    <w:p w:rsidR="00636BFA" w:rsidRPr="00894FAC" w:rsidRDefault="007A25D4" w:rsidP="00894FAC">
      <w:pPr>
        <w:spacing w:after="0"/>
        <w:rPr>
          <w:rFonts w:ascii="Arial" w:hAnsi="Arial" w:cs="Arial"/>
          <w:sz w:val="24"/>
          <w:szCs w:val="24"/>
        </w:rPr>
      </w:pPr>
      <w:r w:rsidRPr="00894FAC">
        <w:rPr>
          <w:rFonts w:ascii="Arial" w:hAnsi="Arial" w:cs="Arial"/>
          <w:sz w:val="24"/>
          <w:szCs w:val="24"/>
        </w:rPr>
        <w:t xml:space="preserve">La personnalité d’Axel </w:t>
      </w:r>
      <w:proofErr w:type="spellStart"/>
      <w:r w:rsidRPr="00894FAC">
        <w:rPr>
          <w:rFonts w:ascii="Arial" w:hAnsi="Arial" w:cs="Arial"/>
          <w:sz w:val="24"/>
          <w:szCs w:val="24"/>
        </w:rPr>
        <w:t>Dauchez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influence les décisions prises par </w:t>
      </w:r>
      <w:proofErr w:type="spellStart"/>
      <w:r w:rsidRPr="00894FAC">
        <w:rPr>
          <w:rFonts w:ascii="Arial" w:hAnsi="Arial" w:cs="Arial"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car ce dirigeant aime le changement. Il prend des décisions très rapidement ce qui permet au site musical de s’adapter à un environnement en constante évolution.</w:t>
      </w:r>
    </w:p>
    <w:p w:rsidR="007A25D4" w:rsidRPr="00894FAC" w:rsidRDefault="007A25D4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Expliquez les raisons qui empêchent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de s’implanter aux Etats-Unis.</w:t>
      </w:r>
    </w:p>
    <w:p w:rsidR="007A25D4" w:rsidRPr="00894FAC" w:rsidRDefault="007A25D4" w:rsidP="00894FAC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94FAC">
        <w:rPr>
          <w:rFonts w:ascii="Arial" w:hAnsi="Arial" w:cs="Arial"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sz w:val="24"/>
          <w:szCs w:val="24"/>
        </w:rPr>
        <w:t xml:space="preserve"> a choisi de ne pas investir aux USA car ce marché est déjà très mature. Il fait l’objet d’une intense concurrence et les barrières à l’entrée sont très contraignantes. Aux Etats-Unis, de grandes « majors » se partagent le marché. Les négociations avec de tels géants de l’industrie musicale sont complexes, longues et très couteuses.</w:t>
      </w:r>
    </w:p>
    <w:p w:rsidR="007A25D4" w:rsidRPr="00894FAC" w:rsidRDefault="007A25D4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Pourquoi la société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Universal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a-t-elle attaqué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devant la justice ?</w:t>
      </w:r>
    </w:p>
    <w:p w:rsidR="007A25D4" w:rsidRPr="00894FAC" w:rsidRDefault="007A25D4" w:rsidP="00894FAC">
      <w:pPr>
        <w:spacing w:after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</w:pPr>
      <w:proofErr w:type="spellStart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Universal</w:t>
      </w:r>
      <w:proofErr w:type="spellEnd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a attaqué </w:t>
      </w:r>
      <w:proofErr w:type="spellStart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Deezer</w:t>
      </w:r>
      <w:proofErr w:type="spellEnd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en justice car le site utilise le catalogue d’</w:t>
      </w:r>
      <w:proofErr w:type="spellStart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Universal</w:t>
      </w:r>
      <w:proofErr w:type="spellEnd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Music pour son service gratuit alors que l’accord d’exploitation n’a pas été renouvelé.</w:t>
      </w:r>
    </w:p>
    <w:p w:rsidR="007A25D4" w:rsidRPr="00894FAC" w:rsidRDefault="007A25D4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Comment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 xml:space="preserve"> a dû réagir face à l’attitude d’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Universal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> ?</w:t>
      </w:r>
    </w:p>
    <w:p w:rsidR="007A25D4" w:rsidRPr="00894FAC" w:rsidRDefault="00894FAC" w:rsidP="00894FAC">
      <w:pPr>
        <w:spacing w:after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</w:pPr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Pour satisfaire </w:t>
      </w:r>
      <w:proofErr w:type="spellStart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Universal</w:t>
      </w:r>
      <w:proofErr w:type="spellEnd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Deezer</w:t>
      </w:r>
      <w:proofErr w:type="spellEnd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a réduit le temps d’écoute gratuite à 5 heures par mois.</w:t>
      </w:r>
    </w:p>
    <w:p w:rsidR="007A25D4" w:rsidRPr="00894FAC" w:rsidRDefault="007A25D4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 xml:space="preserve">Quels sont les risques encourus par </w:t>
      </w:r>
      <w:proofErr w:type="spellStart"/>
      <w:r w:rsidRPr="00894FAC">
        <w:rPr>
          <w:rFonts w:ascii="Arial" w:hAnsi="Arial" w:cs="Arial"/>
          <w:b/>
          <w:sz w:val="24"/>
          <w:szCs w:val="24"/>
        </w:rPr>
        <w:t>Deezer</w:t>
      </w:r>
      <w:proofErr w:type="spellEnd"/>
      <w:r w:rsidRPr="00894FAC">
        <w:rPr>
          <w:rFonts w:ascii="Arial" w:hAnsi="Arial" w:cs="Arial"/>
          <w:b/>
          <w:sz w:val="24"/>
          <w:szCs w:val="24"/>
        </w:rPr>
        <w:t> ?</w:t>
      </w:r>
    </w:p>
    <w:p w:rsidR="00894FAC" w:rsidRPr="00894FAC" w:rsidRDefault="00894FAC" w:rsidP="00894FAC">
      <w:pPr>
        <w:spacing w:after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</w:pPr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Si le site </w:t>
      </w:r>
      <w:proofErr w:type="spellStart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Deezer</w:t>
      </w:r>
      <w:proofErr w:type="spellEnd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ne répond pas aux exigences D’</w:t>
      </w:r>
      <w:proofErr w:type="spellStart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Universal</w:t>
      </w:r>
      <w:proofErr w:type="spellEnd"/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Music, il </w:t>
      </w:r>
      <w:r w:rsidR="00240B3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va être contraint</w:t>
      </w:r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de réduire</w:t>
      </w:r>
      <w:r w:rsidR="00240B3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 </w:t>
      </w:r>
      <w:r w:rsidRPr="00894FA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l’offre musicale proposée aux internautes. Ces derniers risquent alors de se diriger vers des sites concurrents ce qui peut nuire à la pérennité de l’entreprise.</w:t>
      </w:r>
    </w:p>
    <w:p w:rsidR="007A25D4" w:rsidRPr="00894FAC" w:rsidRDefault="007A25D4" w:rsidP="00894FA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894FAC">
        <w:rPr>
          <w:rFonts w:ascii="Arial" w:hAnsi="Arial" w:cs="Arial"/>
          <w:b/>
          <w:sz w:val="24"/>
          <w:szCs w:val="24"/>
        </w:rPr>
        <w:t>Recensez les facteurs de contingence internes et externes mentionnés dans les documents 3, 4 et 5.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4FAC" w:rsidRPr="00894FAC" w:rsidTr="00FA3988">
        <w:tc>
          <w:tcPr>
            <w:tcW w:w="4606" w:type="dxa"/>
          </w:tcPr>
          <w:p w:rsidR="00894FAC" w:rsidRPr="00894FAC" w:rsidRDefault="00894FAC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Facteurs de contingence internes</w:t>
            </w:r>
          </w:p>
        </w:tc>
        <w:tc>
          <w:tcPr>
            <w:tcW w:w="4606" w:type="dxa"/>
          </w:tcPr>
          <w:p w:rsidR="00894FAC" w:rsidRPr="00894FAC" w:rsidRDefault="00894FAC" w:rsidP="00894FAC">
            <w:pPr>
              <w:pStyle w:val="Paragraphedeliste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La personnalité du dirigeant Axel </w:t>
            </w: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Dauchez</w:t>
            </w:r>
            <w:proofErr w:type="spellEnd"/>
          </w:p>
          <w:p w:rsidR="00894FAC" w:rsidRPr="00894FAC" w:rsidRDefault="00894FAC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</w:p>
        </w:tc>
      </w:tr>
      <w:tr w:rsidR="00894FAC" w:rsidRPr="00894FAC" w:rsidTr="00FA3988">
        <w:tc>
          <w:tcPr>
            <w:tcW w:w="4606" w:type="dxa"/>
          </w:tcPr>
          <w:p w:rsidR="00894FAC" w:rsidRPr="00894FAC" w:rsidRDefault="00894FAC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Facteurs de contingence externes</w:t>
            </w:r>
          </w:p>
        </w:tc>
        <w:tc>
          <w:tcPr>
            <w:tcW w:w="4606" w:type="dxa"/>
          </w:tcPr>
          <w:p w:rsidR="00894FAC" w:rsidRPr="00894FAC" w:rsidRDefault="00894FAC" w:rsidP="00894FAC">
            <w:pPr>
              <w:pStyle w:val="Paragraphedeliste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La forte concurrence sur </w:t>
            </w:r>
            <w:r w:rsidR="00240B32"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le</w:t>
            </w: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 xml:space="preserve"> marché américain</w:t>
            </w:r>
          </w:p>
          <w:p w:rsidR="00894FAC" w:rsidRPr="00894FAC" w:rsidRDefault="00894FAC" w:rsidP="00894FAC">
            <w:pPr>
              <w:pStyle w:val="Paragraphedeliste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La réaction d’</w:t>
            </w:r>
            <w:proofErr w:type="spellStart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Universal</w:t>
            </w:r>
            <w:proofErr w:type="spellEnd"/>
            <w:r w:rsidRPr="00894FAC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  <w:t>, principal fournisseur de musique.</w:t>
            </w:r>
          </w:p>
          <w:p w:rsidR="00894FAC" w:rsidRPr="00894FAC" w:rsidRDefault="00894FAC" w:rsidP="00894FAC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fr-FR"/>
              </w:rPr>
            </w:pPr>
          </w:p>
        </w:tc>
      </w:tr>
    </w:tbl>
    <w:p w:rsidR="005439A9" w:rsidRPr="005439A9" w:rsidRDefault="005439A9" w:rsidP="005439A9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 w:rsidRPr="005439A9">
        <w:rPr>
          <w:rFonts w:ascii="Arial" w:hAnsi="Arial" w:cs="Arial"/>
          <w:b/>
          <w:sz w:val="24"/>
          <w:szCs w:val="24"/>
        </w:rPr>
        <w:t>En conclusion, expliquez quel est le rôle du manager au sein d’une organisation.</w:t>
      </w:r>
    </w:p>
    <w:p w:rsidR="005439A9" w:rsidRPr="005439A9" w:rsidRDefault="005439A9" w:rsidP="005439A9">
      <w:pPr>
        <w:spacing w:after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En prenant appui sur l’exemple d’Axel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Dauchez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, dirigeant de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Deezer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>, on comprend que le manager a pour rôle de diriger l’</w:t>
      </w:r>
      <w:r w:rsidRPr="005439A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organisation et de prendre les décisions nécessaires à la réalisation de ses objectifs.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fr-FR"/>
        </w:rPr>
        <w:t xml:space="preserve">Dans sa mission, le manager doit en permanence s’adapter aux facteurs de contingence qui vont influencer les décisions initialement prises. </w:t>
      </w:r>
      <w:bookmarkStart w:id="0" w:name="_GoBack"/>
      <w:bookmarkEnd w:id="0"/>
    </w:p>
    <w:p w:rsidR="007A25D4" w:rsidRDefault="007A25D4" w:rsidP="00894FAC">
      <w:pPr>
        <w:spacing w:after="0"/>
      </w:pPr>
    </w:p>
    <w:sectPr w:rsidR="007A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563"/>
    <w:multiLevelType w:val="hybridMultilevel"/>
    <w:tmpl w:val="8C46CC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8657C"/>
    <w:multiLevelType w:val="hybridMultilevel"/>
    <w:tmpl w:val="2D4E4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44798"/>
    <w:multiLevelType w:val="hybridMultilevel"/>
    <w:tmpl w:val="92AC4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BAA"/>
    <w:multiLevelType w:val="hybridMultilevel"/>
    <w:tmpl w:val="D94615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E0510F"/>
    <w:multiLevelType w:val="hybridMultilevel"/>
    <w:tmpl w:val="566AB7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B1C91"/>
    <w:multiLevelType w:val="hybridMultilevel"/>
    <w:tmpl w:val="232CC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932EE"/>
    <w:multiLevelType w:val="hybridMultilevel"/>
    <w:tmpl w:val="BB1EEB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A21E7"/>
    <w:multiLevelType w:val="hybridMultilevel"/>
    <w:tmpl w:val="B65C80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22DB4"/>
    <w:multiLevelType w:val="hybridMultilevel"/>
    <w:tmpl w:val="B600AF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FA"/>
    <w:rsid w:val="000935C3"/>
    <w:rsid w:val="00240B32"/>
    <w:rsid w:val="00284C61"/>
    <w:rsid w:val="005439A9"/>
    <w:rsid w:val="005E4AEF"/>
    <w:rsid w:val="00636BFA"/>
    <w:rsid w:val="006E452F"/>
    <w:rsid w:val="0074534F"/>
    <w:rsid w:val="0079409E"/>
    <w:rsid w:val="007A25D4"/>
    <w:rsid w:val="007B5B7A"/>
    <w:rsid w:val="00894FAC"/>
    <w:rsid w:val="008B4B19"/>
    <w:rsid w:val="009B3C12"/>
    <w:rsid w:val="00A44D23"/>
    <w:rsid w:val="00C04F7E"/>
    <w:rsid w:val="00F021C6"/>
    <w:rsid w:val="00F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6BFA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9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284C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94F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6BFA"/>
    <w:pPr>
      <w:ind w:left="720"/>
      <w:contextualSpacing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79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284C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894F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9</cp:revision>
  <dcterms:created xsi:type="dcterms:W3CDTF">2012-06-05T10:12:00Z</dcterms:created>
  <dcterms:modified xsi:type="dcterms:W3CDTF">2012-06-05T13:00:00Z</dcterms:modified>
</cp:coreProperties>
</file>