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7A" w:rsidRPr="009F087A" w:rsidRDefault="00EB634F" w:rsidP="007A10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Concours de l’e</w:t>
      </w:r>
      <w:r w:rsidR="007A1093" w:rsidRPr="009F087A">
        <w:rPr>
          <w:b/>
          <w:sz w:val="32"/>
          <w:szCs w:val="32"/>
        </w:rPr>
        <w:t>xcellence commerciale</w:t>
      </w:r>
      <w:r w:rsidR="009F087A" w:rsidRPr="009F087A">
        <w:rPr>
          <w:b/>
          <w:sz w:val="32"/>
          <w:szCs w:val="32"/>
        </w:rPr>
        <w:t xml:space="preserve"> </w:t>
      </w:r>
    </w:p>
    <w:p w:rsidR="007A1093" w:rsidRPr="009F087A" w:rsidRDefault="00D02A65" w:rsidP="007A10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80291">
        <w:rPr>
          <w:b/>
          <w:sz w:val="32"/>
          <w:szCs w:val="32"/>
        </w:rPr>
        <w:t>ession 2019</w:t>
      </w:r>
    </w:p>
    <w:p w:rsidR="007A1093" w:rsidRPr="00FB5C66" w:rsidRDefault="007A1093" w:rsidP="00FB5C66">
      <w:pPr>
        <w:jc w:val="center"/>
        <w:rPr>
          <w:sz w:val="32"/>
          <w:szCs w:val="32"/>
        </w:rPr>
      </w:pPr>
      <w:r w:rsidRPr="009F087A">
        <w:rPr>
          <w:b/>
          <w:sz w:val="32"/>
          <w:szCs w:val="32"/>
        </w:rPr>
        <w:t xml:space="preserve">Finale </w:t>
      </w:r>
      <w:r w:rsidR="00474531">
        <w:rPr>
          <w:b/>
          <w:sz w:val="32"/>
          <w:szCs w:val="32"/>
        </w:rPr>
        <w:t>régionale PACA</w:t>
      </w:r>
      <w:r w:rsidRPr="009F087A">
        <w:rPr>
          <w:b/>
          <w:sz w:val="32"/>
          <w:szCs w:val="32"/>
        </w:rPr>
        <w:t xml:space="preserve"> Aix-Marseille et Nice</w:t>
      </w:r>
    </w:p>
    <w:p w:rsidR="009F087A" w:rsidRPr="00F02626" w:rsidRDefault="007A1093" w:rsidP="00F02626">
      <w:pPr>
        <w:jc w:val="center"/>
        <w:rPr>
          <w:sz w:val="32"/>
          <w:szCs w:val="32"/>
        </w:rPr>
      </w:pPr>
      <w:r w:rsidRPr="009F087A">
        <w:rPr>
          <w:sz w:val="32"/>
          <w:szCs w:val="32"/>
        </w:rPr>
        <w:t>Engagement des établissements et des équipes</w:t>
      </w:r>
    </w:p>
    <w:p w:rsidR="00FB5C66" w:rsidRDefault="00FB5C66" w:rsidP="007A1093">
      <w:pPr>
        <w:rPr>
          <w:sz w:val="32"/>
          <w:szCs w:val="32"/>
        </w:rPr>
      </w:pPr>
    </w:p>
    <w:p w:rsidR="007A1093" w:rsidRPr="009F087A" w:rsidRDefault="00E15B5B" w:rsidP="007A1093">
      <w:pPr>
        <w:rPr>
          <w:sz w:val="32"/>
          <w:szCs w:val="32"/>
        </w:rPr>
      </w:pPr>
      <w:r>
        <w:rPr>
          <w:sz w:val="32"/>
          <w:szCs w:val="32"/>
          <w:u w:val="single"/>
        </w:rPr>
        <w:t>É</w:t>
      </w:r>
      <w:r w:rsidR="00AA74C7" w:rsidRPr="00E15B5B">
        <w:rPr>
          <w:sz w:val="32"/>
          <w:szCs w:val="32"/>
          <w:u w:val="single"/>
        </w:rPr>
        <w:t>tablissement</w:t>
      </w:r>
      <w:r w:rsidR="00AA74C7" w:rsidRPr="009F087A">
        <w:rPr>
          <w:sz w:val="32"/>
          <w:szCs w:val="32"/>
        </w:rPr>
        <w:t xml:space="preserve"> :                </w:t>
      </w:r>
    </w:p>
    <w:p w:rsidR="009F087A" w:rsidRDefault="009F087A" w:rsidP="00D92F6B">
      <w:pPr>
        <w:jc w:val="center"/>
        <w:rPr>
          <w:sz w:val="32"/>
          <w:szCs w:val="32"/>
        </w:rPr>
      </w:pPr>
    </w:p>
    <w:p w:rsidR="007A1093" w:rsidRPr="009F087A" w:rsidRDefault="007A1093" w:rsidP="00D92F6B">
      <w:pPr>
        <w:jc w:val="center"/>
        <w:rPr>
          <w:sz w:val="32"/>
          <w:szCs w:val="32"/>
        </w:rPr>
      </w:pPr>
      <w:r w:rsidRPr="009F087A">
        <w:rPr>
          <w:sz w:val="32"/>
          <w:szCs w:val="32"/>
        </w:rPr>
        <w:t xml:space="preserve">Section concernée : BTS </w:t>
      </w:r>
      <w:r w:rsidR="00280291">
        <w:rPr>
          <w:sz w:val="32"/>
          <w:szCs w:val="32"/>
        </w:rPr>
        <w:t>NDRC/</w:t>
      </w:r>
      <w:r w:rsidRPr="009F087A">
        <w:rPr>
          <w:sz w:val="32"/>
          <w:szCs w:val="32"/>
        </w:rPr>
        <w:t xml:space="preserve">NRC </w:t>
      </w:r>
      <w:r w:rsidRPr="009F087A">
        <w:rPr>
          <w:sz w:val="32"/>
          <w:szCs w:val="32"/>
        </w:rPr>
        <w:sym w:font="Wingdings" w:char="F06F"/>
      </w:r>
      <w:r w:rsidRPr="009F087A">
        <w:rPr>
          <w:sz w:val="32"/>
          <w:szCs w:val="32"/>
        </w:rPr>
        <w:t xml:space="preserve"> BTS TC </w:t>
      </w:r>
      <w:r w:rsidRPr="009F087A">
        <w:rPr>
          <w:sz w:val="32"/>
          <w:szCs w:val="32"/>
        </w:rPr>
        <w:sym w:font="Wingdings" w:char="F06F"/>
      </w:r>
      <w:r w:rsidRPr="009F087A">
        <w:rPr>
          <w:sz w:val="32"/>
          <w:szCs w:val="32"/>
        </w:rPr>
        <w:t xml:space="preserve">  BTS CI </w:t>
      </w:r>
      <w:r w:rsidRPr="009F087A">
        <w:rPr>
          <w:sz w:val="32"/>
          <w:szCs w:val="32"/>
        </w:rPr>
        <w:sym w:font="Wingdings" w:char="F06F"/>
      </w:r>
    </w:p>
    <w:p w:rsidR="007A1093" w:rsidRDefault="007A1093"/>
    <w:tbl>
      <w:tblPr>
        <w:tblStyle w:val="Grilledutableau"/>
        <w:tblW w:w="15310" w:type="dxa"/>
        <w:tblInd w:w="-147" w:type="dxa"/>
        <w:tblLook w:val="04A0"/>
      </w:tblPr>
      <w:tblGrid>
        <w:gridCol w:w="1554"/>
        <w:gridCol w:w="1555"/>
        <w:gridCol w:w="1555"/>
        <w:gridCol w:w="1555"/>
        <w:gridCol w:w="1724"/>
        <w:gridCol w:w="1697"/>
        <w:gridCol w:w="1701"/>
        <w:gridCol w:w="1701"/>
        <w:gridCol w:w="2268"/>
      </w:tblGrid>
      <w:tr w:rsidR="007A1093" w:rsidTr="00D92F6B">
        <w:tc>
          <w:tcPr>
            <w:tcW w:w="3109" w:type="dxa"/>
            <w:gridSpan w:val="2"/>
          </w:tcPr>
          <w:p w:rsidR="007A1093" w:rsidRPr="00AA74C7" w:rsidRDefault="00E15B5B" w:rsidP="00D92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</w:t>
            </w:r>
            <w:r w:rsidR="007A1093" w:rsidRPr="00AA74C7">
              <w:rPr>
                <w:sz w:val="28"/>
                <w:szCs w:val="28"/>
              </w:rPr>
              <w:t>tudiant</w:t>
            </w:r>
          </w:p>
        </w:tc>
        <w:tc>
          <w:tcPr>
            <w:tcW w:w="6531" w:type="dxa"/>
            <w:gridSpan w:val="4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  <w:r w:rsidRPr="00AA74C7">
              <w:rPr>
                <w:sz w:val="28"/>
                <w:szCs w:val="28"/>
              </w:rPr>
              <w:t>Tuteur</w:t>
            </w:r>
          </w:p>
        </w:tc>
        <w:tc>
          <w:tcPr>
            <w:tcW w:w="5670" w:type="dxa"/>
            <w:gridSpan w:val="3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  <w:r w:rsidRPr="00AA74C7">
              <w:rPr>
                <w:sz w:val="28"/>
                <w:szCs w:val="28"/>
              </w:rPr>
              <w:t>Professeur référent</w:t>
            </w:r>
          </w:p>
        </w:tc>
      </w:tr>
      <w:tr w:rsidR="007A1093" w:rsidTr="00D92F6B">
        <w:tc>
          <w:tcPr>
            <w:tcW w:w="1554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  <w:r w:rsidRPr="00AA74C7">
              <w:rPr>
                <w:sz w:val="28"/>
                <w:szCs w:val="28"/>
              </w:rPr>
              <w:t>Prénom</w:t>
            </w:r>
          </w:p>
        </w:tc>
        <w:tc>
          <w:tcPr>
            <w:tcW w:w="1555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  <w:r w:rsidRPr="00AA74C7">
              <w:rPr>
                <w:sz w:val="28"/>
                <w:szCs w:val="28"/>
              </w:rPr>
              <w:t>Nom</w:t>
            </w:r>
          </w:p>
        </w:tc>
        <w:tc>
          <w:tcPr>
            <w:tcW w:w="1555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  <w:r w:rsidRPr="00AA74C7">
              <w:rPr>
                <w:sz w:val="28"/>
                <w:szCs w:val="28"/>
              </w:rPr>
              <w:t>Prénom</w:t>
            </w:r>
          </w:p>
        </w:tc>
        <w:tc>
          <w:tcPr>
            <w:tcW w:w="1555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  <w:r w:rsidRPr="00AA74C7">
              <w:rPr>
                <w:sz w:val="28"/>
                <w:szCs w:val="28"/>
              </w:rPr>
              <w:t>Nom</w:t>
            </w:r>
          </w:p>
        </w:tc>
        <w:tc>
          <w:tcPr>
            <w:tcW w:w="1724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  <w:r w:rsidRPr="00AA74C7">
              <w:rPr>
                <w:sz w:val="28"/>
                <w:szCs w:val="28"/>
              </w:rPr>
              <w:t>Entreprise</w:t>
            </w:r>
          </w:p>
        </w:tc>
        <w:tc>
          <w:tcPr>
            <w:tcW w:w="1697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  <w:r w:rsidRPr="00AA74C7">
              <w:rPr>
                <w:sz w:val="28"/>
                <w:szCs w:val="28"/>
              </w:rPr>
              <w:t>Fonction</w:t>
            </w:r>
          </w:p>
        </w:tc>
        <w:tc>
          <w:tcPr>
            <w:tcW w:w="1701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  <w:r w:rsidRPr="00AA74C7">
              <w:rPr>
                <w:sz w:val="28"/>
                <w:szCs w:val="28"/>
              </w:rPr>
              <w:t>Prénom</w:t>
            </w:r>
          </w:p>
        </w:tc>
        <w:tc>
          <w:tcPr>
            <w:tcW w:w="1701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  <w:r w:rsidRPr="00AA74C7">
              <w:rPr>
                <w:sz w:val="28"/>
                <w:szCs w:val="28"/>
              </w:rPr>
              <w:t>Nom</w:t>
            </w:r>
          </w:p>
        </w:tc>
        <w:tc>
          <w:tcPr>
            <w:tcW w:w="2268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  <w:r w:rsidRPr="00AA74C7">
              <w:rPr>
                <w:sz w:val="28"/>
                <w:szCs w:val="28"/>
              </w:rPr>
              <w:t>Discipline</w:t>
            </w:r>
          </w:p>
        </w:tc>
      </w:tr>
      <w:tr w:rsidR="007A1093" w:rsidTr="00D92F6B">
        <w:tc>
          <w:tcPr>
            <w:tcW w:w="1554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  <w:p w:rsidR="00D92F6B" w:rsidRPr="00AA74C7" w:rsidRDefault="00D92F6B" w:rsidP="00D9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</w:tc>
      </w:tr>
      <w:tr w:rsidR="007A1093" w:rsidTr="00D92F6B">
        <w:tc>
          <w:tcPr>
            <w:tcW w:w="1554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  <w:p w:rsidR="00D92F6B" w:rsidRPr="00AA74C7" w:rsidRDefault="00D92F6B" w:rsidP="00D9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1093" w:rsidRPr="00AA74C7" w:rsidRDefault="007A1093" w:rsidP="00D92F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1093" w:rsidRDefault="007A1093"/>
    <w:p w:rsidR="007A1093" w:rsidRPr="00AA74C7" w:rsidRDefault="007A1093">
      <w:pPr>
        <w:rPr>
          <w:sz w:val="28"/>
          <w:szCs w:val="28"/>
        </w:rPr>
      </w:pPr>
      <w:r w:rsidRPr="00AA74C7">
        <w:rPr>
          <w:sz w:val="28"/>
          <w:szCs w:val="28"/>
        </w:rPr>
        <w:t>1 candidat par section pour les BTS NRC et TC</w:t>
      </w:r>
      <w:r w:rsidR="00D92F6B" w:rsidRPr="00AA74C7">
        <w:rPr>
          <w:sz w:val="28"/>
          <w:szCs w:val="28"/>
        </w:rPr>
        <w:t>, é</w:t>
      </w:r>
      <w:r w:rsidRPr="00AA74C7">
        <w:rPr>
          <w:sz w:val="28"/>
          <w:szCs w:val="28"/>
        </w:rPr>
        <w:t>ventuellement 2 candidats soutenant le même projet pour le BTS CI</w:t>
      </w:r>
      <w:r w:rsidR="00D92F6B" w:rsidRPr="00AA74C7">
        <w:rPr>
          <w:sz w:val="28"/>
          <w:szCs w:val="28"/>
        </w:rPr>
        <w:t>.</w:t>
      </w:r>
    </w:p>
    <w:p w:rsidR="007A1093" w:rsidRPr="00AA74C7" w:rsidRDefault="007A1093" w:rsidP="0067729C">
      <w:pPr>
        <w:jc w:val="both"/>
        <w:rPr>
          <w:sz w:val="28"/>
          <w:szCs w:val="28"/>
        </w:rPr>
      </w:pPr>
      <w:r w:rsidRPr="00AA74C7">
        <w:rPr>
          <w:sz w:val="28"/>
          <w:szCs w:val="28"/>
        </w:rPr>
        <w:t xml:space="preserve">Retour impératif de ce </w:t>
      </w:r>
      <w:r w:rsidR="0067729C">
        <w:rPr>
          <w:sz w:val="28"/>
          <w:szCs w:val="28"/>
        </w:rPr>
        <w:t xml:space="preserve">document à l’adresse suivante : </w:t>
      </w:r>
      <w:hyperlink r:id="rId4" w:history="1">
        <w:r w:rsidR="00280291" w:rsidRPr="0039066C">
          <w:rPr>
            <w:rStyle w:val="Lienhypertexte"/>
            <w:sz w:val="28"/>
            <w:szCs w:val="28"/>
          </w:rPr>
          <w:t>joel.moulinet@wanadoo.fr</w:t>
        </w:r>
      </w:hyperlink>
      <w:r w:rsidR="00280291">
        <w:rPr>
          <w:sz w:val="28"/>
          <w:szCs w:val="28"/>
        </w:rPr>
        <w:t xml:space="preserve"> </w:t>
      </w:r>
      <w:bookmarkStart w:id="0" w:name="_GoBack"/>
      <w:bookmarkEnd w:id="0"/>
      <w:r w:rsidR="0067729C">
        <w:rPr>
          <w:sz w:val="28"/>
          <w:szCs w:val="28"/>
        </w:rPr>
        <w:t xml:space="preserve">pour le </w:t>
      </w:r>
      <w:r w:rsidR="00280291">
        <w:rPr>
          <w:sz w:val="28"/>
          <w:szCs w:val="28"/>
        </w:rPr>
        <w:t>20</w:t>
      </w:r>
      <w:r w:rsidR="00E15B5B">
        <w:rPr>
          <w:sz w:val="28"/>
          <w:szCs w:val="28"/>
        </w:rPr>
        <w:t xml:space="preserve"> </w:t>
      </w:r>
      <w:r w:rsidRPr="00AA74C7">
        <w:rPr>
          <w:sz w:val="28"/>
          <w:szCs w:val="28"/>
        </w:rPr>
        <w:t xml:space="preserve">décembre </w:t>
      </w:r>
      <w:r w:rsidR="0067729C">
        <w:rPr>
          <w:sz w:val="28"/>
          <w:szCs w:val="28"/>
        </w:rPr>
        <w:t>2018</w:t>
      </w:r>
      <w:r w:rsidR="00D92F6B" w:rsidRPr="00AA74C7">
        <w:rPr>
          <w:sz w:val="28"/>
          <w:szCs w:val="28"/>
        </w:rPr>
        <w:t>.</w:t>
      </w:r>
    </w:p>
    <w:p w:rsidR="007A1093" w:rsidRDefault="007A1093"/>
    <w:sectPr w:rsidR="007A1093" w:rsidSect="00D92F6B">
      <w:pgSz w:w="16838" w:h="11906" w:orient="landscape"/>
      <w:pgMar w:top="993" w:right="678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093"/>
    <w:rsid w:val="00215989"/>
    <w:rsid w:val="00280291"/>
    <w:rsid w:val="00474531"/>
    <w:rsid w:val="006678F8"/>
    <w:rsid w:val="0067729C"/>
    <w:rsid w:val="007A1093"/>
    <w:rsid w:val="009F087A"/>
    <w:rsid w:val="00A27716"/>
    <w:rsid w:val="00AA74C7"/>
    <w:rsid w:val="00B0113A"/>
    <w:rsid w:val="00B01A4A"/>
    <w:rsid w:val="00D02A65"/>
    <w:rsid w:val="00D92F6B"/>
    <w:rsid w:val="00DB0CD1"/>
    <w:rsid w:val="00E15B5B"/>
    <w:rsid w:val="00EB634F"/>
    <w:rsid w:val="00F02626"/>
    <w:rsid w:val="00F7460B"/>
    <w:rsid w:val="00FB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1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7A1093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7A1093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A1093"/>
    <w:rPr>
      <w:rFonts w:eastAsiaTheme="minorEastAsia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7A1093"/>
    <w:rPr>
      <w:i/>
      <w:iCs/>
    </w:rPr>
  </w:style>
  <w:style w:type="table" w:styleId="Trameclaire-Accent1">
    <w:name w:val="Light Shading Accent 1"/>
    <w:basedOn w:val="TableauNormal"/>
    <w:uiPriority w:val="60"/>
    <w:rsid w:val="007A1093"/>
    <w:pPr>
      <w:spacing w:after="0" w:line="240" w:lineRule="auto"/>
    </w:pPr>
    <w:rPr>
      <w:rFonts w:eastAsiaTheme="minorEastAsia"/>
      <w:color w:val="2E74B5" w:themeColor="accent1" w:themeShade="BF"/>
      <w:lang w:eastAsia="fr-F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7A109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el.moulinet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tlefeuvre</dc:creator>
  <cp:lastModifiedBy>dcornu</cp:lastModifiedBy>
  <cp:revision>2</cp:revision>
  <cp:lastPrinted>2018-11-28T05:53:00Z</cp:lastPrinted>
  <dcterms:created xsi:type="dcterms:W3CDTF">2018-11-28T05:53:00Z</dcterms:created>
  <dcterms:modified xsi:type="dcterms:W3CDTF">2018-11-28T05:53:00Z</dcterms:modified>
</cp:coreProperties>
</file>